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630" w:rsidP="00520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AHCIRG431 Supervise irrigation system installation</w:t>
      </w:r>
      <w:r>
        <w:fldChar w:fldCharType="end"/>
      </w:r>
    </w:p>
    <w:p w:rsidR="00520630" w:rsidP="00520630">
      <w:pPr>
        <w:pStyle w:val="Version"/>
        <w:sectPr w:rsidSect="00D17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0AE" w:rsidP="00D170AE">
      <w:pPr>
        <w:pStyle w:val="SuperHeading"/>
      </w:pPr>
      <w:r w:rsidRPr="00D170AE">
        <w:t>AHCIRG431 Supervise irrigation system installation</w:t>
      </w:r>
    </w:p>
    <w:p w:rsidR="00000000" w:rsidRPr="00D170AE" w:rsidP="00D170AE">
      <w:pPr>
        <w:pStyle w:val="Heading1"/>
      </w:pPr>
      <w:bookmarkStart w:id="1" w:name="O_869050"/>
      <w:bookmarkEnd w:id="1"/>
      <w:r w:rsidRPr="00D170A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170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Comments</w:t>
            </w:r>
          </w:p>
        </w:tc>
      </w:tr>
      <w:tr w:rsidTr="00D170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BodyText"/>
              <w:rPr>
                <w:lang w:val="en-NZ"/>
              </w:rPr>
            </w:pPr>
            <w:r w:rsidRPr="00D170A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BodyText"/>
              <w:rPr>
                <w:lang w:val="en-NZ"/>
              </w:rPr>
            </w:pPr>
            <w:r w:rsidRPr="00D170A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BodyText"/>
            </w:pPr>
            <w:r w:rsidRPr="00D170AE">
              <w:t>Initial release</w:t>
            </w:r>
          </w:p>
        </w:tc>
      </w:tr>
    </w:tbl>
    <w:p w:rsidR="00000000" w:rsidRPr="00D170AE" w:rsidP="00D170AE">
      <w:pPr>
        <w:pStyle w:val="BodyText"/>
      </w:pPr>
    </w:p>
    <w:p w:rsidR="00000000" w:rsidRPr="00D170AE" w:rsidP="00D170AE">
      <w:pPr>
        <w:pStyle w:val="AllowPageBreak"/>
      </w:pPr>
    </w:p>
    <w:p w:rsidR="00000000" w:rsidRPr="00D170AE" w:rsidP="00D170AE">
      <w:pPr>
        <w:pStyle w:val="Heading1"/>
      </w:pPr>
      <w:bookmarkStart w:id="2" w:name="O_869051"/>
      <w:bookmarkEnd w:id="2"/>
      <w:r w:rsidRPr="00D170AE">
        <w:t>Application</w:t>
      </w:r>
    </w:p>
    <w:p w:rsidR="00000000" w:rsidRPr="00D170AE" w:rsidP="00520630">
      <w:pPr>
        <w:pStyle w:val="BodyText"/>
      </w:pPr>
      <w:r w:rsidRPr="00D170AE">
        <w:t>This unit of competency covers the skills and knowledge required to coordinate and supervise the construction and installation of a ra</w:t>
      </w:r>
      <w:r w:rsidRPr="00D170AE">
        <w:t>nge of irrigation systems.</w:t>
      </w:r>
    </w:p>
    <w:p w:rsidR="00000000" w:rsidRPr="00D170AE" w:rsidP="00520630">
      <w:pPr>
        <w:pStyle w:val="BodyText"/>
      </w:pPr>
      <w:r w:rsidRPr="00D170AE">
        <w:t xml:space="preserve">It applies to individuals who analyse information and exercise judgement to complete a range of skilled activities and demonstrate deep knowledge in a specific technical area. They have accountability for the work of others and </w:t>
      </w:r>
      <w:r w:rsidRPr="00D170AE">
        <w:t>analyse, design and communicate solutions to a range of complex problems. All work is carried out to comply with workplace procedures.</w:t>
      </w:r>
    </w:p>
    <w:p w:rsidR="00000000" w:rsidRPr="00D170AE" w:rsidP="00520630">
      <w:pPr>
        <w:pStyle w:val="BodyText"/>
      </w:pPr>
      <w:r w:rsidRPr="00D170AE">
        <w:t>No occupational licensing, legislative or certification requirements are known to apply to this unit at the time of publ</w:t>
      </w:r>
      <w:r w:rsidRPr="00D170AE">
        <w:t>ication.</w:t>
      </w:r>
    </w:p>
    <w:p w:rsidR="00000000" w:rsidRPr="00D170AE" w:rsidP="00D170AE">
      <w:pPr>
        <w:pStyle w:val="Heading1"/>
      </w:pPr>
      <w:bookmarkStart w:id="3" w:name="O_869052"/>
      <w:bookmarkEnd w:id="3"/>
      <w:r w:rsidRPr="00D170AE">
        <w:t>Pre-requisite Unit</w:t>
      </w:r>
    </w:p>
    <w:p w:rsidR="00000000" w:rsidRPr="00D170AE" w:rsidP="00520630">
      <w:pPr>
        <w:pStyle w:val="BodyText"/>
      </w:pPr>
      <w:r w:rsidRPr="00D170AE">
        <w:t>Nil.</w:t>
      </w:r>
    </w:p>
    <w:p w:rsidR="00000000" w:rsidRPr="00D170AE" w:rsidP="00D170AE">
      <w:pPr>
        <w:pStyle w:val="Heading1"/>
      </w:pPr>
      <w:bookmarkStart w:id="4" w:name="O_869054"/>
      <w:bookmarkEnd w:id="4"/>
      <w:r w:rsidRPr="00D170AE">
        <w:t>Unit Sector</w:t>
      </w:r>
    </w:p>
    <w:p w:rsidR="00000000" w:rsidRPr="00D170AE" w:rsidP="00520630">
      <w:pPr>
        <w:pStyle w:val="BodyText"/>
      </w:pPr>
      <w:r w:rsidRPr="00D170AE">
        <w:t>Irrigation (IRG)</w:t>
      </w:r>
    </w:p>
    <w:p w:rsidR="00000000" w:rsidRPr="00D170AE" w:rsidP="00D170AE">
      <w:pPr>
        <w:pStyle w:val="Heading1"/>
      </w:pPr>
      <w:bookmarkStart w:id="5" w:name="O_869055"/>
      <w:bookmarkEnd w:id="5"/>
      <w:r w:rsidRPr="00D170A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Performance criteria</w:t>
            </w:r>
          </w:p>
        </w:tc>
      </w:tr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BodyText"/>
              <w:rPr>
                <w:lang w:val="en-NZ"/>
              </w:rPr>
            </w:pPr>
            <w:r w:rsidRPr="00D170A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BodyText"/>
              <w:rPr>
                <w:lang w:val="en-NZ"/>
              </w:rPr>
            </w:pPr>
            <w:r w:rsidRPr="00D170AE">
              <w:t>Performance criteria describe the performance needed to demonstrate achievement of the element.</w:t>
            </w:r>
          </w:p>
        </w:tc>
      </w:tr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List"/>
              <w:rPr>
                <w:lang w:val="en-NZ"/>
              </w:rPr>
            </w:pPr>
            <w:r w:rsidRPr="00D170AE">
              <w:t>1.</w:t>
            </w:r>
            <w:r w:rsidRPr="00D170AE">
              <w:tab/>
              <w:t>Develop and implement construction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List"/>
            </w:pPr>
            <w:r w:rsidRPr="00D170AE">
              <w:t>1.1</w:t>
            </w:r>
            <w:r w:rsidRPr="00D170AE">
              <w:tab/>
              <w:t>Develop employment and contract management procedures</w:t>
            </w:r>
          </w:p>
          <w:p w:rsidR="00000000" w:rsidRPr="00D170AE" w:rsidP="00D170AE">
            <w:pPr>
              <w:pStyle w:val="List"/>
            </w:pPr>
            <w:r w:rsidRPr="00D170AE">
              <w:t>1.2</w:t>
            </w:r>
            <w:r w:rsidRPr="00D170AE">
              <w:tab/>
            </w:r>
            <w:r w:rsidRPr="00D170AE">
              <w:t>Develop procedures for controlling and recording site deliveries</w:t>
            </w:r>
          </w:p>
          <w:p w:rsidR="00000000" w:rsidRPr="00D170AE" w:rsidP="00D170AE">
            <w:pPr>
              <w:pStyle w:val="List"/>
            </w:pPr>
            <w:r w:rsidRPr="00D170AE">
              <w:t>1.3</w:t>
            </w:r>
            <w:r w:rsidRPr="00D170AE">
              <w:tab/>
              <w:t>Develop procedures for recording the hire of plant and equipment</w:t>
            </w:r>
          </w:p>
          <w:p w:rsidR="00000000" w:rsidRPr="00D170AE" w:rsidP="00D170AE">
            <w:pPr>
              <w:pStyle w:val="List"/>
            </w:pPr>
            <w:r w:rsidRPr="00D170AE">
              <w:t>1.4</w:t>
            </w:r>
            <w:r w:rsidRPr="00D170AE">
              <w:tab/>
              <w:t xml:space="preserve">Determine work health and safety procedures, including risk </w:t>
            </w:r>
            <w:r w:rsidRPr="00D170AE">
              <w:t>assessment</w:t>
            </w:r>
          </w:p>
          <w:p w:rsidR="00000000" w:rsidRPr="00D170AE" w:rsidP="00D170AE">
            <w:pPr>
              <w:pStyle w:val="List"/>
            </w:pPr>
            <w:r w:rsidRPr="00D170AE">
              <w:t>1.5</w:t>
            </w:r>
            <w:r w:rsidRPr="00D170AE">
              <w:tab/>
              <w:t xml:space="preserve">Notify client, authorities and agencies of </w:t>
            </w:r>
            <w:r w:rsidRPr="00D170AE">
              <w:t>the schedule of works</w:t>
            </w:r>
          </w:p>
          <w:p w:rsidR="00000000" w:rsidP="00D170AE">
            <w:pPr>
              <w:pStyle w:val="List"/>
              <w:rPr>
                <w:lang w:val="en-NZ"/>
              </w:rPr>
            </w:pPr>
            <w:r w:rsidRPr="00D170AE">
              <w:t>1.6</w:t>
            </w:r>
            <w:r w:rsidRPr="00D170AE">
              <w:tab/>
              <w:t>Develop procedures for dealing with environmental issues associated with construction work</w:t>
            </w:r>
          </w:p>
        </w:tc>
      </w:tr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List"/>
              <w:rPr>
                <w:lang w:val="en-NZ"/>
              </w:rPr>
            </w:pPr>
            <w:r w:rsidRPr="00D170AE">
              <w:t>2.</w:t>
            </w:r>
            <w:r w:rsidRPr="00D170AE">
              <w:tab/>
              <w:t>Interpret the irrigation system design for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List"/>
            </w:pPr>
            <w:r w:rsidRPr="00D170AE">
              <w:t>2.1</w:t>
            </w:r>
            <w:r w:rsidRPr="00D170AE">
              <w:tab/>
              <w:t>Determine the purpose, scale and required output of the irrigation system</w:t>
            </w:r>
          </w:p>
          <w:p w:rsidR="00000000" w:rsidRPr="00D170AE" w:rsidP="00D170AE">
            <w:pPr>
              <w:pStyle w:val="List"/>
            </w:pPr>
            <w:r w:rsidRPr="00D170AE">
              <w:t>2.2</w:t>
            </w:r>
            <w:r w:rsidRPr="00D170AE">
              <w:tab/>
              <w:t>A</w:t>
            </w:r>
            <w:r w:rsidRPr="00D170AE">
              <w:t>ssess the landscape of the site</w:t>
            </w:r>
          </w:p>
          <w:p w:rsidR="00000000" w:rsidRPr="00D170AE" w:rsidP="00D170AE">
            <w:pPr>
              <w:pStyle w:val="List"/>
            </w:pPr>
            <w:r w:rsidRPr="00D170AE">
              <w:t>2.3</w:t>
            </w:r>
            <w:r w:rsidRPr="00D170AE">
              <w:tab/>
              <w:t>Determine construction requirements and verify with the designer</w:t>
            </w:r>
          </w:p>
          <w:p w:rsidR="00000000" w:rsidP="00D170AE">
            <w:pPr>
              <w:pStyle w:val="List"/>
              <w:rPr>
                <w:lang w:val="en-NZ"/>
              </w:rPr>
            </w:pPr>
            <w:r w:rsidRPr="00D170AE">
              <w:t>2.4</w:t>
            </w:r>
            <w:r w:rsidRPr="00D170AE">
              <w:tab/>
              <w:t>Select components to meet design specifications and site requirements</w:t>
            </w:r>
          </w:p>
        </w:tc>
      </w:tr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List"/>
              <w:rPr>
                <w:lang w:val="en-NZ"/>
              </w:rPr>
            </w:pPr>
            <w:r w:rsidRPr="00D170AE">
              <w:t>3.</w:t>
            </w:r>
            <w:r w:rsidRPr="00D170AE">
              <w:tab/>
              <w:t>Organise resource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List"/>
            </w:pPr>
            <w:r w:rsidRPr="00D170AE">
              <w:t>3.1</w:t>
            </w:r>
            <w:r w:rsidRPr="00D170AE">
              <w:tab/>
              <w:t>Nominate tasks and timelines and the requi</w:t>
            </w:r>
            <w:r w:rsidRPr="00D170AE">
              <w:t>red resources for each</w:t>
            </w:r>
          </w:p>
          <w:p w:rsidR="00000000" w:rsidRPr="00D170AE" w:rsidP="00D170AE">
            <w:pPr>
              <w:pStyle w:val="List"/>
            </w:pPr>
            <w:r w:rsidRPr="00D170AE">
              <w:t>3.2</w:t>
            </w:r>
            <w:r w:rsidRPr="00D170AE">
              <w:tab/>
              <w:t>Organise labour requirements</w:t>
            </w:r>
          </w:p>
          <w:p w:rsidR="00000000" w:rsidRPr="00D170AE" w:rsidP="00D170AE">
            <w:pPr>
              <w:pStyle w:val="List"/>
            </w:pPr>
            <w:r w:rsidRPr="00D170AE">
              <w:t>3.3</w:t>
            </w:r>
            <w:r w:rsidRPr="00D170AE">
              <w:tab/>
              <w:t>Verify and check parts and equipment delivered to the site</w:t>
            </w:r>
          </w:p>
          <w:p w:rsidR="00000000" w:rsidRPr="00D170AE" w:rsidP="00D170AE">
            <w:pPr>
              <w:pStyle w:val="List"/>
            </w:pPr>
            <w:r w:rsidRPr="00D170AE">
              <w:t>3.4</w:t>
            </w:r>
            <w:r w:rsidRPr="00D170AE">
              <w:tab/>
              <w:t xml:space="preserve">Select and maintain equipment and machinery </w:t>
            </w:r>
          </w:p>
          <w:p w:rsidR="00000000" w:rsidRPr="00D170AE" w:rsidP="00D170AE">
            <w:pPr>
              <w:pStyle w:val="List"/>
            </w:pPr>
            <w:r w:rsidRPr="00D170AE">
              <w:t>3.5</w:t>
            </w:r>
            <w:r w:rsidRPr="00D170AE">
              <w:tab/>
              <w:t>Allocate jobs and tasks to the work team</w:t>
            </w:r>
          </w:p>
          <w:p w:rsidR="00000000" w:rsidP="00D170AE">
            <w:pPr>
              <w:pStyle w:val="List"/>
              <w:rPr>
                <w:lang w:val="en-NZ"/>
              </w:rPr>
            </w:pPr>
            <w:r w:rsidRPr="00D170AE">
              <w:t>3.6</w:t>
            </w:r>
            <w:r w:rsidRPr="00D170AE">
              <w:tab/>
            </w:r>
            <w:r w:rsidRPr="00D170AE">
              <w:t>Carry out safety induction for the task and site</w:t>
            </w:r>
          </w:p>
        </w:tc>
      </w:tr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List"/>
              <w:rPr>
                <w:lang w:val="en-NZ"/>
              </w:rPr>
            </w:pPr>
            <w:r w:rsidRPr="00D170AE">
              <w:t>4.</w:t>
            </w:r>
            <w:r w:rsidRPr="00D170AE">
              <w:tab/>
              <w:t>Supervise construction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List"/>
            </w:pPr>
            <w:r w:rsidRPr="00D170AE">
              <w:t>4.1</w:t>
            </w:r>
            <w:r w:rsidRPr="00D170AE">
              <w:tab/>
              <w:t>Interpret plan and supervise construction work</w:t>
            </w:r>
          </w:p>
          <w:p w:rsidR="00000000" w:rsidRPr="00D170AE" w:rsidP="00D170AE">
            <w:pPr>
              <w:pStyle w:val="List"/>
            </w:pPr>
            <w:r w:rsidRPr="00D170AE">
              <w:t>4.2</w:t>
            </w:r>
            <w:r w:rsidRPr="00D170AE">
              <w:tab/>
              <w:t>Confirm site is prepared and set out appropriately</w:t>
            </w:r>
          </w:p>
          <w:p w:rsidR="00000000" w:rsidRPr="00D170AE" w:rsidP="00D170AE">
            <w:pPr>
              <w:pStyle w:val="List"/>
            </w:pPr>
            <w:r w:rsidRPr="00D170AE">
              <w:t>4.3</w:t>
            </w:r>
            <w:r w:rsidRPr="00D170AE">
              <w:tab/>
              <w:t>Confirm the correct lay out of the main lateral line</w:t>
            </w:r>
          </w:p>
          <w:p w:rsidR="00000000" w:rsidRPr="00D170AE" w:rsidP="00D170AE">
            <w:pPr>
              <w:pStyle w:val="List"/>
            </w:pPr>
            <w:r w:rsidRPr="00D170AE">
              <w:t>4.4</w:t>
            </w:r>
            <w:r w:rsidRPr="00D170AE">
              <w:tab/>
              <w:t>Supervis</w:t>
            </w:r>
            <w:r w:rsidRPr="00D170AE">
              <w:t>e the insertion of sub-mains and flushing manifold</w:t>
            </w:r>
          </w:p>
          <w:p w:rsidR="00000000" w:rsidP="00D170AE">
            <w:pPr>
              <w:pStyle w:val="List"/>
              <w:rPr>
                <w:lang w:val="en-NZ"/>
              </w:rPr>
            </w:pPr>
            <w:r w:rsidRPr="00D170AE">
              <w:t>4.5</w:t>
            </w:r>
            <w:r w:rsidRPr="00D170AE">
              <w:tab/>
              <w:t>Supervise the installation of risers, emitters and other components</w:t>
            </w:r>
          </w:p>
        </w:tc>
      </w:tr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List"/>
              <w:rPr>
                <w:lang w:val="en-NZ"/>
              </w:rPr>
            </w:pPr>
            <w:r w:rsidRPr="00D170AE">
              <w:t>5.</w:t>
            </w:r>
            <w:r w:rsidRPr="00D170AE">
              <w:tab/>
              <w:t>Complete installation work and test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List"/>
            </w:pPr>
            <w:r w:rsidRPr="00D170AE">
              <w:t>5.1</w:t>
            </w:r>
            <w:r w:rsidRPr="00D170AE">
              <w:tab/>
              <w:t>Connect water supply</w:t>
            </w:r>
          </w:p>
          <w:p w:rsidR="00000000" w:rsidRPr="00D170AE" w:rsidP="00D170AE">
            <w:pPr>
              <w:pStyle w:val="List"/>
            </w:pPr>
            <w:r w:rsidRPr="00D170AE">
              <w:t>5.2</w:t>
            </w:r>
            <w:r w:rsidRPr="00D170AE">
              <w:tab/>
              <w:t>Check emitters for optimal coverage and efficiency</w:t>
            </w:r>
          </w:p>
          <w:p w:rsidR="00000000" w:rsidRPr="00D170AE" w:rsidP="00D170AE">
            <w:pPr>
              <w:pStyle w:val="List"/>
            </w:pPr>
            <w:r w:rsidRPr="00D170AE">
              <w:t>5.</w:t>
            </w:r>
            <w:r w:rsidRPr="00D170AE">
              <w:t>3</w:t>
            </w:r>
            <w:r w:rsidRPr="00D170AE">
              <w:tab/>
              <w:t>Set valves to allow water to targeted areas</w:t>
            </w:r>
          </w:p>
          <w:p w:rsidR="00000000" w:rsidRPr="00D170AE" w:rsidP="00D170AE">
            <w:pPr>
              <w:pStyle w:val="List"/>
            </w:pPr>
            <w:r w:rsidRPr="00D170AE">
              <w:t>5.4</w:t>
            </w:r>
            <w:r w:rsidRPr="00D170AE">
              <w:tab/>
              <w:t>Start up and flush the system</w:t>
            </w:r>
          </w:p>
          <w:p w:rsidR="00000000" w:rsidP="00D170AE">
            <w:pPr>
              <w:pStyle w:val="List"/>
              <w:rPr>
                <w:lang w:val="en-NZ"/>
              </w:rPr>
            </w:pPr>
            <w:r w:rsidRPr="00D170AE">
              <w:t>5.5</w:t>
            </w:r>
            <w:r w:rsidRPr="00D170AE">
              <w:tab/>
              <w:t>Attach measuring devices and controllers to the system</w:t>
            </w:r>
          </w:p>
        </w:tc>
      </w:tr>
      <w:tr w:rsidTr="005206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List"/>
              <w:rPr>
                <w:lang w:val="en-NZ"/>
              </w:rPr>
            </w:pPr>
            <w:r w:rsidRPr="00D170AE">
              <w:t>6.</w:t>
            </w:r>
            <w:r w:rsidRPr="00D170AE">
              <w:tab/>
              <w:t>Commission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List"/>
            </w:pPr>
            <w:r w:rsidRPr="00D170AE">
              <w:t>6.1</w:t>
            </w:r>
            <w:r w:rsidRPr="00D170AE">
              <w:tab/>
              <w:t>Identify operating faults and take corrective action to meet design specifications</w:t>
            </w:r>
          </w:p>
          <w:p w:rsidR="00000000" w:rsidRPr="00D170AE" w:rsidP="00D170AE">
            <w:pPr>
              <w:pStyle w:val="List"/>
            </w:pPr>
            <w:r w:rsidRPr="00D170AE">
              <w:t>6.2</w:t>
            </w:r>
            <w:r w:rsidRPr="00D170AE">
              <w:tab/>
            </w:r>
            <w:r w:rsidRPr="00D170AE">
              <w:t>Calibrate testing and monitoring equipment</w:t>
            </w:r>
          </w:p>
          <w:p w:rsidR="00000000" w:rsidRPr="00D170AE" w:rsidP="00D170AE">
            <w:pPr>
              <w:pStyle w:val="List"/>
            </w:pPr>
            <w:r w:rsidRPr="00D170AE">
              <w:t>6.3</w:t>
            </w:r>
            <w:r w:rsidRPr="00D170AE">
              <w:tab/>
              <w:t>Carry out testing procedures and record</w:t>
            </w:r>
          </w:p>
          <w:p w:rsidR="00000000" w:rsidRPr="00D170AE" w:rsidP="00D170AE">
            <w:pPr>
              <w:pStyle w:val="List"/>
            </w:pPr>
            <w:r w:rsidRPr="00D170AE">
              <w:t>6.4</w:t>
            </w:r>
            <w:r w:rsidRPr="00D170AE">
              <w:tab/>
              <w:t>Hand over system in operating order</w:t>
            </w:r>
          </w:p>
        </w:tc>
      </w:tr>
    </w:tbl>
    <w:p w:rsidR="00000000" w:rsidRPr="00D170AE" w:rsidP="00D170AE">
      <w:pPr>
        <w:pStyle w:val="BodyText"/>
      </w:pPr>
    </w:p>
    <w:p w:rsidR="00000000" w:rsidRPr="00D170AE" w:rsidP="00D170AE">
      <w:pPr>
        <w:pStyle w:val="AllowPageBreak"/>
      </w:pPr>
    </w:p>
    <w:p w:rsidR="00000000" w:rsidRPr="00D170AE" w:rsidP="00D170AE">
      <w:pPr>
        <w:pStyle w:val="Heading1"/>
      </w:pPr>
      <w:bookmarkStart w:id="6" w:name="O_869056"/>
      <w:bookmarkEnd w:id="6"/>
      <w:r w:rsidRPr="00D170AE">
        <w:t>Foundation Skills</w:t>
      </w:r>
    </w:p>
    <w:p w:rsidR="00000000" w:rsidRPr="00D170AE" w:rsidP="00520630">
      <w:pPr>
        <w:pStyle w:val="BodyText"/>
      </w:pPr>
      <w:r w:rsidRPr="00D170AE">
        <w:t xml:space="preserve">Foundation Skills essential to performance are explicit in the performance criteria of this </w:t>
      </w:r>
      <w:r w:rsidRPr="00D170AE">
        <w:t>unit of competency.</w:t>
      </w:r>
    </w:p>
    <w:p w:rsidR="00000000" w:rsidRPr="00D170AE" w:rsidP="00D170AE">
      <w:pPr>
        <w:pStyle w:val="Heading1"/>
      </w:pPr>
      <w:bookmarkStart w:id="7" w:name="O_869057"/>
      <w:bookmarkEnd w:id="7"/>
      <w:r w:rsidRPr="00D170AE">
        <w:t>Range of Conditions</w:t>
      </w:r>
    </w:p>
    <w:p w:rsidR="00000000" w:rsidRPr="00D170AE" w:rsidP="00D170AE">
      <w:pPr>
        <w:pStyle w:val="Heading1"/>
      </w:pPr>
      <w:bookmarkStart w:id="8" w:name="O_869058"/>
      <w:bookmarkEnd w:id="8"/>
      <w:r w:rsidRPr="00D170AE">
        <w:t>Unit Mapping Information</w:t>
      </w:r>
    </w:p>
    <w:p w:rsidR="00000000" w:rsidRPr="00D170AE" w:rsidP="00520630">
      <w:pPr>
        <w:pStyle w:val="BodyText"/>
      </w:pPr>
      <w:r w:rsidRPr="00D170AE">
        <w:t>New unit - no equivalent.</w:t>
      </w:r>
    </w:p>
    <w:p w:rsidR="00000000" w:rsidRPr="00D170AE" w:rsidP="00D170AE">
      <w:pPr>
        <w:pStyle w:val="Heading1"/>
      </w:pPr>
      <w:bookmarkStart w:id="9" w:name="O_869065"/>
      <w:bookmarkEnd w:id="9"/>
      <w:r w:rsidRPr="00D170AE">
        <w:t>Links</w:t>
      </w:r>
    </w:p>
    <w:p w:rsidR="00000000" w:rsidRPr="00D170AE" w:rsidP="00520630">
      <w:pPr>
        <w:pStyle w:val="BodyText"/>
      </w:pPr>
      <w:r w:rsidRPr="00D17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31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70AE" w:rsidP="00520630">
      <w:pPr>
        <w:pStyle w:val="BodyText"/>
        <w:sectPr w:rsidSect="00D170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0AE" w:rsidP="00D170AE">
      <w:pPr>
        <w:pStyle w:val="SuperHeading"/>
      </w:pPr>
      <w:r w:rsidRPr="00D170AE">
        <w:t>Assessment Requirements for AHCIRG431 Supervise irrigation system installation</w:t>
      </w:r>
    </w:p>
    <w:p w:rsidR="00000000" w:rsidRPr="00D170AE" w:rsidP="00D170AE">
      <w:pPr>
        <w:pStyle w:val="Heading1"/>
      </w:pPr>
      <w:bookmarkStart w:id="10" w:name="O_869060"/>
      <w:bookmarkEnd w:id="10"/>
      <w:r w:rsidRPr="00D170A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170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TableHeading"/>
              <w:rPr>
                <w:lang w:val="en-NZ"/>
              </w:rPr>
            </w:pPr>
            <w:r w:rsidRPr="00D170AE">
              <w:t>Comments</w:t>
            </w:r>
          </w:p>
        </w:tc>
      </w:tr>
      <w:tr w:rsidTr="00D170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BodyText"/>
              <w:rPr>
                <w:lang w:val="en-NZ"/>
              </w:rPr>
            </w:pPr>
            <w:r w:rsidRPr="00D170A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0AE">
            <w:pPr>
              <w:pStyle w:val="BodyText"/>
              <w:rPr>
                <w:lang w:val="en-NZ"/>
              </w:rPr>
            </w:pPr>
            <w:r w:rsidRPr="00D170A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0AE" w:rsidP="00D170AE">
            <w:pPr>
              <w:pStyle w:val="BodyText"/>
            </w:pPr>
            <w:r w:rsidRPr="00D170AE">
              <w:t>Initial release</w:t>
            </w:r>
          </w:p>
        </w:tc>
      </w:tr>
    </w:tbl>
    <w:p w:rsidR="00000000" w:rsidRPr="00D170AE" w:rsidP="00D170AE">
      <w:pPr>
        <w:pStyle w:val="BodyText"/>
      </w:pPr>
    </w:p>
    <w:p w:rsidR="00000000" w:rsidRPr="00D170AE" w:rsidP="00D170AE">
      <w:pPr>
        <w:pStyle w:val="AllowPageBreak"/>
      </w:pPr>
    </w:p>
    <w:p w:rsidR="00000000" w:rsidRPr="00D170AE" w:rsidP="00D170AE">
      <w:pPr>
        <w:pStyle w:val="Heading1"/>
      </w:pPr>
      <w:bookmarkStart w:id="11" w:name="O_869061"/>
      <w:bookmarkEnd w:id="11"/>
      <w:r w:rsidRPr="00D170AE">
        <w:t>Performance Evidence</w:t>
      </w:r>
    </w:p>
    <w:p w:rsidR="00000000" w:rsidRPr="00D170AE" w:rsidP="00520630">
      <w:pPr>
        <w:pStyle w:val="BodyText"/>
      </w:pPr>
      <w:r w:rsidRPr="00D170AE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D170AE">
        <w:t>a suitable range of contexts.</w:t>
      </w:r>
    </w:p>
    <w:p w:rsidR="00000000" w:rsidRPr="00D170AE" w:rsidP="00520630">
      <w:pPr>
        <w:pStyle w:val="BodyText"/>
      </w:pPr>
      <w:r w:rsidRPr="00D170AE">
        <w:t>The candidate must provide evidence that they can:</w:t>
      </w:r>
    </w:p>
    <w:p w:rsidR="00000000" w:rsidRPr="00D170AE" w:rsidP="00D170AE">
      <w:pPr>
        <w:pStyle w:val="ListBullet"/>
      </w:pPr>
      <w:r w:rsidRPr="00D170AE">
        <w:t>conduct work health and safety risk assessment</w:t>
      </w:r>
    </w:p>
    <w:p w:rsidR="00000000" w:rsidRPr="00D170AE" w:rsidP="00D170AE">
      <w:pPr>
        <w:pStyle w:val="ListBullet"/>
      </w:pPr>
      <w:r w:rsidRPr="00D170AE">
        <w:t>develop operational procedures</w:t>
      </w:r>
    </w:p>
    <w:p w:rsidR="00000000" w:rsidRPr="00D170AE" w:rsidP="00D170AE">
      <w:pPr>
        <w:pStyle w:val="ListBullet"/>
      </w:pPr>
      <w:r w:rsidRPr="00D170AE">
        <w:t>implement employment procedures</w:t>
      </w:r>
    </w:p>
    <w:p w:rsidR="00000000" w:rsidRPr="00D170AE" w:rsidP="00D170AE">
      <w:pPr>
        <w:pStyle w:val="ListBullet"/>
      </w:pPr>
      <w:r w:rsidRPr="00D170AE">
        <w:t>interpret irrigation designs</w:t>
      </w:r>
    </w:p>
    <w:p w:rsidR="00000000" w:rsidRPr="00D170AE" w:rsidP="00D170AE">
      <w:pPr>
        <w:pStyle w:val="ListBullet"/>
      </w:pPr>
      <w:r w:rsidRPr="00D170AE">
        <w:t>supervise installation tasks such as:</w:t>
      </w:r>
    </w:p>
    <w:p w:rsidR="00000000" w:rsidRPr="00D170AE" w:rsidP="00D170AE">
      <w:pPr>
        <w:pStyle w:val="ListBullet"/>
      </w:pPr>
      <w:r w:rsidRPr="00D170AE">
        <w:t>assembling sprinklers, pressure regulators and hose directors</w:t>
      </w:r>
    </w:p>
    <w:p w:rsidR="00000000" w:rsidRPr="00D170AE" w:rsidP="00D170AE">
      <w:pPr>
        <w:pStyle w:val="ListBullet"/>
      </w:pPr>
      <w:r w:rsidRPr="00D170AE">
        <w:t>checking operating specifications for pressures and flow rates</w:t>
      </w:r>
    </w:p>
    <w:p w:rsidR="00000000" w:rsidRPr="00D170AE" w:rsidP="00D170AE">
      <w:pPr>
        <w:pStyle w:val="ListBullet"/>
      </w:pPr>
      <w:r w:rsidRPr="00D170AE">
        <w:t>completing installation work and testing components</w:t>
      </w:r>
    </w:p>
    <w:p w:rsidR="00000000" w:rsidRPr="00D170AE" w:rsidP="00D170AE">
      <w:pPr>
        <w:pStyle w:val="ListBullet"/>
      </w:pPr>
      <w:r w:rsidRPr="00D170AE">
        <w:t>installing irrigation components</w:t>
      </w:r>
    </w:p>
    <w:p w:rsidR="00000000" w:rsidRPr="00D170AE" w:rsidP="00D170AE">
      <w:pPr>
        <w:pStyle w:val="ListBullet"/>
      </w:pPr>
      <w:r w:rsidRPr="00D170AE">
        <w:t>installi</w:t>
      </w:r>
      <w:r w:rsidRPr="00D170AE">
        <w:t>ng power and pumping plant</w:t>
      </w:r>
    </w:p>
    <w:p w:rsidR="00000000" w:rsidRPr="00D170AE" w:rsidP="00D170AE">
      <w:pPr>
        <w:pStyle w:val="ListBullet"/>
      </w:pPr>
      <w:r w:rsidRPr="00D170AE">
        <w:t xml:space="preserve">laying and joining sprinkler lateral pipelines </w:t>
      </w:r>
    </w:p>
    <w:p w:rsidR="00000000" w:rsidRPr="00D170AE" w:rsidP="00D170AE">
      <w:pPr>
        <w:pStyle w:val="ListBullet"/>
      </w:pPr>
      <w:r w:rsidRPr="00D170AE">
        <w:t xml:space="preserve">laying and joining supply and distribution pipeline </w:t>
      </w:r>
    </w:p>
    <w:p w:rsidR="00000000" w:rsidRPr="00D170AE" w:rsidP="00D170AE">
      <w:pPr>
        <w:pStyle w:val="ListBullet"/>
      </w:pPr>
      <w:r w:rsidRPr="00D170AE">
        <w:t>pressure testing the system</w:t>
      </w:r>
    </w:p>
    <w:p w:rsidR="00000000" w:rsidRPr="00D170AE" w:rsidP="00D170AE">
      <w:pPr>
        <w:pStyle w:val="ListBullet"/>
      </w:pPr>
      <w:r w:rsidRPr="00D170AE">
        <w:t>setting out and preparing site</w:t>
      </w:r>
    </w:p>
    <w:p w:rsidR="00000000" w:rsidRPr="00D170AE" w:rsidP="00D170AE">
      <w:pPr>
        <w:pStyle w:val="ListBullet"/>
      </w:pPr>
      <w:r w:rsidRPr="00D170AE">
        <w:t>setting up irrigation controllers</w:t>
      </w:r>
    </w:p>
    <w:p w:rsidR="00000000" w:rsidRPr="00D170AE" w:rsidP="00D170AE">
      <w:pPr>
        <w:pStyle w:val="ListBullet"/>
      </w:pPr>
      <w:r w:rsidRPr="00D170AE">
        <w:t>undertaking start-up procedures</w:t>
      </w:r>
    </w:p>
    <w:p w:rsidR="00000000" w:rsidRPr="00D170AE" w:rsidP="00D170AE">
      <w:pPr>
        <w:pStyle w:val="AllowPageBreak"/>
      </w:pPr>
    </w:p>
    <w:p w:rsidR="00000000" w:rsidRPr="00D170AE" w:rsidP="00D170AE">
      <w:pPr>
        <w:pStyle w:val="Heading1"/>
      </w:pPr>
      <w:bookmarkStart w:id="12" w:name="O_869062"/>
      <w:bookmarkEnd w:id="12"/>
      <w:r w:rsidRPr="00D170AE">
        <w:t>Knowledge Evidence</w:t>
      </w:r>
    </w:p>
    <w:p w:rsidR="00000000" w:rsidRPr="00D170AE" w:rsidP="00520630">
      <w:pPr>
        <w:pStyle w:val="BodyText"/>
      </w:pPr>
      <w:r w:rsidRPr="00D170AE">
        <w:t>The candidate must demonstrate knowledge of:</w:t>
      </w:r>
    </w:p>
    <w:p w:rsidR="00000000" w:rsidRPr="00D170AE" w:rsidP="00D170AE">
      <w:pPr>
        <w:pStyle w:val="ListBullet"/>
      </w:pPr>
      <w:r w:rsidRPr="00D170AE">
        <w:t>principles and practices of irrigation system installation supervision</w:t>
      </w:r>
    </w:p>
    <w:p w:rsidR="00000000" w:rsidRPr="00D170AE" w:rsidP="00D170AE">
      <w:pPr>
        <w:pStyle w:val="ListBullet"/>
      </w:pPr>
      <w:r w:rsidRPr="00D170AE">
        <w:t>behaviour of water on varying terrain and soil types</w:t>
      </w:r>
    </w:p>
    <w:p w:rsidR="00000000" w:rsidRPr="00D170AE" w:rsidP="00D170AE">
      <w:pPr>
        <w:pStyle w:val="ListBullet"/>
      </w:pPr>
      <w:r w:rsidRPr="00D170AE">
        <w:t>calculations for installing low volume irrigation systems</w:t>
      </w:r>
    </w:p>
    <w:p w:rsidR="00000000" w:rsidRPr="00D170AE" w:rsidP="00D170AE">
      <w:pPr>
        <w:pStyle w:val="ListBullet"/>
      </w:pPr>
      <w:r w:rsidRPr="00D170AE">
        <w:t>characteristics and operation of joints, valves and sprinkler components</w:t>
      </w:r>
    </w:p>
    <w:p w:rsidR="00000000" w:rsidRPr="00D170AE" w:rsidP="00D170AE">
      <w:pPr>
        <w:pStyle w:val="ListBullet"/>
      </w:pPr>
      <w:r w:rsidRPr="00D170AE">
        <w:t>commissioning procedures</w:t>
      </w:r>
    </w:p>
    <w:p w:rsidR="00000000" w:rsidRPr="00D170AE" w:rsidP="00D170AE">
      <w:pPr>
        <w:pStyle w:val="ListBullet"/>
      </w:pPr>
      <w:r w:rsidRPr="00D170AE">
        <w:t>design interpretation</w:t>
      </w:r>
    </w:p>
    <w:p w:rsidR="00000000" w:rsidRPr="00D170AE" w:rsidP="00D170AE">
      <w:pPr>
        <w:pStyle w:val="ListBullet"/>
      </w:pPr>
      <w:r w:rsidRPr="00D170AE">
        <w:t>distribution uniformity</w:t>
      </w:r>
    </w:p>
    <w:p w:rsidR="00000000" w:rsidRPr="00D170AE" w:rsidP="00D170AE">
      <w:pPr>
        <w:pStyle w:val="ListBullet"/>
      </w:pPr>
      <w:r w:rsidRPr="00D170AE">
        <w:t>employment procedures</w:t>
      </w:r>
    </w:p>
    <w:p w:rsidR="00000000" w:rsidRPr="00D170AE" w:rsidP="00D170AE">
      <w:pPr>
        <w:pStyle w:val="ListBullet"/>
      </w:pPr>
      <w:r w:rsidRPr="00D170AE">
        <w:t>licensing requirements for elect</w:t>
      </w:r>
      <w:r w:rsidRPr="00D170AE">
        <w:t>rical work</w:t>
      </w:r>
    </w:p>
    <w:p w:rsidR="00000000" w:rsidRPr="00D170AE" w:rsidP="00D170AE">
      <w:pPr>
        <w:pStyle w:val="ListBullet"/>
      </w:pPr>
      <w:r w:rsidRPr="00D170AE">
        <w:t>operating specifications for pressures and flow rates</w:t>
      </w:r>
    </w:p>
    <w:p w:rsidR="00000000" w:rsidRPr="00D170AE" w:rsidP="00D170AE">
      <w:pPr>
        <w:pStyle w:val="ListBullet"/>
      </w:pPr>
      <w:r w:rsidRPr="00D170AE">
        <w:t>project management principles</w:t>
      </w:r>
    </w:p>
    <w:p w:rsidR="00000000" w:rsidRPr="00D170AE" w:rsidP="00D170AE">
      <w:pPr>
        <w:pStyle w:val="ListBullet"/>
      </w:pPr>
      <w:r w:rsidRPr="00D170AE">
        <w:t xml:space="preserve">pump capacity </w:t>
      </w:r>
    </w:p>
    <w:p w:rsidR="00000000" w:rsidRPr="00D170AE" w:rsidP="00D170AE">
      <w:pPr>
        <w:pStyle w:val="ListBullet"/>
      </w:pPr>
      <w:r w:rsidRPr="00D170AE">
        <w:t>safe work practices for construction</w:t>
      </w:r>
    </w:p>
    <w:p w:rsidR="00000000" w:rsidRPr="00D170AE" w:rsidP="00D170AE">
      <w:pPr>
        <w:pStyle w:val="ListBullet"/>
      </w:pPr>
      <w:r w:rsidRPr="00D170AE">
        <w:t>setting up fertigation equipment</w:t>
      </w:r>
    </w:p>
    <w:p w:rsidR="00000000" w:rsidRPr="00D170AE" w:rsidP="00D170AE">
      <w:pPr>
        <w:pStyle w:val="ListBullet"/>
      </w:pPr>
      <w:r w:rsidRPr="00D170AE">
        <w:t>setting up irrigation controllers</w:t>
      </w:r>
    </w:p>
    <w:p w:rsidR="00000000" w:rsidRPr="00D170AE" w:rsidP="00D170AE">
      <w:pPr>
        <w:pStyle w:val="ListBullet"/>
      </w:pPr>
      <w:r w:rsidRPr="00D170AE">
        <w:t>soil water retention testing techniques</w:t>
      </w:r>
    </w:p>
    <w:p w:rsidR="00000000" w:rsidRPr="00D170AE" w:rsidP="00D170AE">
      <w:pPr>
        <w:pStyle w:val="ListBullet"/>
      </w:pPr>
      <w:r w:rsidRPr="00D170AE">
        <w:t>st</w:t>
      </w:r>
      <w:r w:rsidRPr="00D170AE">
        <w:t>art-up procedures</w:t>
      </w:r>
    </w:p>
    <w:p w:rsidR="00000000" w:rsidRPr="00D170AE" w:rsidP="00D170AE">
      <w:pPr>
        <w:pStyle w:val="ListBullet"/>
      </w:pPr>
      <w:r w:rsidRPr="00D170AE">
        <w:t>types of pumps and water flow rates</w:t>
      </w:r>
    </w:p>
    <w:p w:rsidR="00000000" w:rsidRPr="00D170AE" w:rsidP="00D170AE">
      <w:pPr>
        <w:pStyle w:val="ListBullet"/>
      </w:pPr>
      <w:r w:rsidRPr="00D170AE">
        <w:t>volume and pressure requirements</w:t>
      </w:r>
    </w:p>
    <w:p w:rsidR="00000000" w:rsidRPr="00D170AE" w:rsidP="00D170AE">
      <w:pPr>
        <w:pStyle w:val="ListBullet"/>
      </w:pPr>
      <w:r w:rsidRPr="00D170AE">
        <w:t>water quality and water filtration techniques</w:t>
      </w:r>
    </w:p>
    <w:p w:rsidR="00000000" w:rsidRPr="00D170AE" w:rsidP="00D170AE">
      <w:pPr>
        <w:pStyle w:val="AllowPageBreak"/>
      </w:pPr>
    </w:p>
    <w:p w:rsidR="00000000" w:rsidRPr="00D170AE" w:rsidP="00D170AE">
      <w:pPr>
        <w:pStyle w:val="Heading1"/>
      </w:pPr>
      <w:bookmarkStart w:id="13" w:name="O_869063"/>
      <w:bookmarkEnd w:id="13"/>
      <w:r w:rsidRPr="00D170AE">
        <w:t>Assessment Conditions</w:t>
      </w:r>
    </w:p>
    <w:p w:rsidR="00000000" w:rsidRPr="00D170AE" w:rsidP="00520630">
      <w:pPr>
        <w:pStyle w:val="BodyText"/>
      </w:pPr>
      <w:r w:rsidRPr="00D170AE">
        <w:t>Assessors must satisfy current standards for RTOs.</w:t>
      </w:r>
    </w:p>
    <w:p w:rsidR="00000000" w:rsidRPr="00D170AE" w:rsidP="00D170AE">
      <w:pPr>
        <w:pStyle w:val="Heading1"/>
      </w:pPr>
      <w:bookmarkStart w:id="14" w:name="O_869066"/>
      <w:bookmarkEnd w:id="14"/>
      <w:r w:rsidRPr="00D170AE">
        <w:t>Links</w:t>
      </w:r>
    </w:p>
    <w:p w:rsidR="00000000" w:rsidRPr="00D170AE" w:rsidP="00520630">
      <w:pPr>
        <w:pStyle w:val="BodyText"/>
      </w:pPr>
      <w:r w:rsidRPr="00D17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31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70AE" w:rsidP="00D170AE"/>
    <w:sectPr w:rsidSect="00D170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AE" w:rsidRPr="00520630" w:rsidP="00520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30" w:rsidP="00D17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630" w:rsidP="00D17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0630" w:rsidP="00D170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AE" w:rsidP="00D17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0630">
      <w:t>Approved</w:t>
    </w:r>
    <w:r w:rsidR="005206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06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0630">
      <w:rPr>
        <w:noProof/>
      </w:rPr>
      <w:t>4</w:t>
    </w:r>
    <w:r>
      <w:rPr>
        <w:noProof/>
      </w:rPr>
      <w:fldChar w:fldCharType="end"/>
    </w:r>
  </w:p>
  <w:p w:rsidR="00D170AE" w:rsidP="00D17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06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0630">
      <w:t>Skills Insight</w:t>
    </w:r>
    <w:r w:rsidR="00520630">
      <w:fldChar w:fldCharType="end"/>
    </w:r>
  </w:p>
  <w:p w:rsidR="00D170AE" w:rsidP="00D17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0AE" w:rsidRPr="00520630" w:rsidP="00520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30" w:rsidRPr="002D2AF8" w:rsidP="00D17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AHCIRG431 Supervise irrigation system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0630" w:rsidP="00D170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AE" w:rsidRPr="002D2AF8" w:rsidP="00D17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0630">
      <w:t>AHCIRG431 Supervise irrigation system installation</w:t>
    </w:r>
    <w:r w:rsidR="005206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0630">
      <w:rPr>
        <w:noProof/>
      </w:rPr>
      <w:t>2 March 2025</w:t>
    </w:r>
    <w:r>
      <w:fldChar w:fldCharType="end"/>
    </w:r>
  </w:p>
  <w:p w:rsidR="00D170AE" w:rsidP="00D17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6A5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6A9D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0AE"/>
  </w:style>
  <w:style w:type="character" w:customStyle="1" w:styleId="Heading1Char">
    <w:name w:val="Heading 1 Char"/>
    <w:basedOn w:val="DefaultParagraphFont"/>
    <w:link w:val="Heading1"/>
    <w:rsid w:val="00D17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0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0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0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7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70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7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0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7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0AE"/>
    <w:rPr>
      <w:b/>
      <w:spacing w:val="0"/>
    </w:rPr>
  </w:style>
  <w:style w:type="paragraph" w:customStyle="1" w:styleId="SuperTitle">
    <w:name w:val="SuperTitle"/>
    <w:basedOn w:val="Title"/>
    <w:rsid w:val="00D17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0AE"/>
    <w:rPr>
      <w:i/>
    </w:rPr>
  </w:style>
  <w:style w:type="paragraph" w:styleId="Caption">
    <w:name w:val="caption"/>
    <w:basedOn w:val="BodyText"/>
    <w:next w:val="Normal"/>
    <w:qFormat/>
    <w:rsid w:val="00D17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0AE"/>
  </w:style>
  <w:style w:type="paragraph" w:styleId="TableofFigures">
    <w:name w:val="table of figures"/>
    <w:basedOn w:val="Normal"/>
    <w:next w:val="Normal"/>
    <w:semiHidden/>
    <w:rsid w:val="00D17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0AE"/>
    <w:rPr>
      <w:rFonts w:ascii="Wingdings" w:hAnsi="Wingdings"/>
    </w:rPr>
  </w:style>
  <w:style w:type="character" w:customStyle="1" w:styleId="HotSpot">
    <w:name w:val="HotSpot"/>
    <w:rsid w:val="00D170AE"/>
    <w:rPr>
      <w:color w:val="0033CC"/>
      <w:u w:val="none"/>
    </w:rPr>
  </w:style>
  <w:style w:type="paragraph" w:customStyle="1" w:styleId="BodyTextRight">
    <w:name w:val="Body Text Right"/>
    <w:basedOn w:val="BodyText"/>
    <w:rsid w:val="00D17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0AE"/>
    <w:rPr>
      <w:sz w:val="32"/>
    </w:rPr>
  </w:style>
  <w:style w:type="paragraph" w:customStyle="1" w:styleId="HeadingProcedure">
    <w:name w:val="Heading Procedure"/>
    <w:basedOn w:val="HeadingBase"/>
    <w:next w:val="Normal"/>
    <w:rsid w:val="00D17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0AE"/>
    <w:pPr>
      <w:spacing w:before="60" w:after="60"/>
    </w:pPr>
  </w:style>
  <w:style w:type="paragraph" w:styleId="ListContinue">
    <w:name w:val="List Continue"/>
    <w:basedOn w:val="List"/>
    <w:rsid w:val="00D170AE"/>
    <w:pPr>
      <w:ind w:firstLine="0"/>
    </w:pPr>
  </w:style>
  <w:style w:type="paragraph" w:customStyle="1" w:styleId="ListNote">
    <w:name w:val="List Note"/>
    <w:basedOn w:val="List"/>
    <w:rsid w:val="00D17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0AE"/>
    <w:rPr>
      <w:rFonts w:ascii="Courier New" w:hAnsi="Courier New"/>
    </w:rPr>
  </w:style>
  <w:style w:type="paragraph" w:customStyle="1" w:styleId="NoteBullet">
    <w:name w:val="Note Bullet"/>
    <w:basedOn w:val="Note"/>
    <w:rsid w:val="00D17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0AE"/>
    <w:rPr>
      <w:b/>
      <w:smallCaps/>
    </w:rPr>
  </w:style>
  <w:style w:type="paragraph" w:customStyle="1" w:styleId="TableListNumber">
    <w:name w:val="Table List Number"/>
    <w:basedOn w:val="ListNumber"/>
    <w:rsid w:val="00D17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0AE"/>
    <w:pPr>
      <w:numPr>
        <w:numId w:val="8"/>
      </w:numPr>
    </w:pPr>
  </w:style>
  <w:style w:type="paragraph" w:customStyle="1" w:styleId="ListAlpha2">
    <w:name w:val="List Alpha 2"/>
    <w:basedOn w:val="List2"/>
    <w:rsid w:val="00D170AE"/>
    <w:pPr>
      <w:numPr>
        <w:numId w:val="7"/>
      </w:numPr>
    </w:pPr>
  </w:style>
  <w:style w:type="paragraph" w:styleId="List2">
    <w:name w:val="List 2"/>
    <w:basedOn w:val="BodyText"/>
    <w:rsid w:val="00D17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0AE"/>
    <w:pPr>
      <w:numPr>
        <w:numId w:val="3"/>
      </w:numPr>
    </w:pPr>
  </w:style>
  <w:style w:type="paragraph" w:styleId="ListContinue2">
    <w:name w:val="List Continue 2"/>
    <w:basedOn w:val="List2"/>
    <w:rsid w:val="00D170AE"/>
    <w:pPr>
      <w:ind w:firstLine="0"/>
    </w:pPr>
  </w:style>
  <w:style w:type="paragraph" w:styleId="ListContinue3">
    <w:name w:val="List Continue 3"/>
    <w:basedOn w:val="List3"/>
    <w:rsid w:val="00D170AE"/>
    <w:pPr>
      <w:ind w:left="1021" w:firstLine="0"/>
    </w:pPr>
  </w:style>
  <w:style w:type="paragraph" w:styleId="ListContinue4">
    <w:name w:val="List Continue 4"/>
    <w:basedOn w:val="List4"/>
    <w:rsid w:val="00D170AE"/>
    <w:pPr>
      <w:ind w:firstLine="0"/>
    </w:pPr>
  </w:style>
  <w:style w:type="paragraph" w:styleId="ListContinue5">
    <w:name w:val="List Continue 5"/>
    <w:basedOn w:val="List5"/>
    <w:rsid w:val="00D170AE"/>
    <w:pPr>
      <w:ind w:firstLine="0"/>
    </w:pPr>
  </w:style>
  <w:style w:type="paragraph" w:styleId="ListNumber3">
    <w:name w:val="List Number 3"/>
    <w:basedOn w:val="List3"/>
    <w:rsid w:val="00D170AE"/>
    <w:pPr>
      <w:numPr>
        <w:numId w:val="4"/>
      </w:numPr>
    </w:pPr>
  </w:style>
  <w:style w:type="paragraph" w:styleId="ListNumber4">
    <w:name w:val="List Number 4"/>
    <w:basedOn w:val="List4"/>
    <w:rsid w:val="00D170AE"/>
    <w:pPr>
      <w:numPr>
        <w:numId w:val="5"/>
      </w:numPr>
    </w:pPr>
  </w:style>
  <w:style w:type="paragraph" w:styleId="ListNumber5">
    <w:name w:val="List Number 5"/>
    <w:basedOn w:val="List5"/>
    <w:rsid w:val="00D170AE"/>
    <w:pPr>
      <w:numPr>
        <w:numId w:val="6"/>
      </w:numPr>
    </w:pPr>
  </w:style>
  <w:style w:type="paragraph" w:styleId="BlockText">
    <w:name w:val="Block Text"/>
    <w:basedOn w:val="Normal"/>
    <w:rsid w:val="00D17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0AE"/>
    <w:rPr>
      <w:sz w:val="16"/>
      <w:vertAlign w:val="superscript"/>
    </w:rPr>
  </w:style>
  <w:style w:type="character" w:customStyle="1" w:styleId="Symbols">
    <w:name w:val="Symbols"/>
    <w:basedOn w:val="DefaultParagraphFont"/>
    <w:rsid w:val="00D170AE"/>
    <w:rPr>
      <w:rFonts w:ascii="Symbol" w:hAnsi="Symbol"/>
    </w:rPr>
  </w:style>
  <w:style w:type="character" w:customStyle="1" w:styleId="MenuOptions">
    <w:name w:val="Menu Options"/>
    <w:basedOn w:val="DefaultParagraphFont"/>
    <w:rsid w:val="00D17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0AE"/>
    <w:rPr>
      <w:b/>
    </w:rPr>
  </w:style>
  <w:style w:type="character" w:customStyle="1" w:styleId="Underlined">
    <w:name w:val="Underlined"/>
    <w:basedOn w:val="DefaultParagraphFont"/>
    <w:rsid w:val="00D170AE"/>
    <w:rPr>
      <w:u w:val="single"/>
    </w:rPr>
  </w:style>
  <w:style w:type="paragraph" w:customStyle="1" w:styleId="TableBodyTextRight">
    <w:name w:val="Table Body Text Right"/>
    <w:basedOn w:val="TableBodyText"/>
    <w:rsid w:val="00D17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0AE"/>
    <w:rPr>
      <w:sz w:val="18"/>
    </w:rPr>
  </w:style>
  <w:style w:type="paragraph" w:customStyle="1" w:styleId="BodySmallRight">
    <w:name w:val="Body Small Right"/>
    <w:basedOn w:val="BodyTextRight"/>
    <w:rsid w:val="00D170AE"/>
    <w:rPr>
      <w:sz w:val="18"/>
      <w:szCs w:val="18"/>
    </w:rPr>
  </w:style>
  <w:style w:type="paragraph" w:customStyle="1" w:styleId="MarginEdition">
    <w:name w:val="Margin Edition"/>
    <w:basedOn w:val="MarginNote"/>
    <w:rsid w:val="00D17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0AE"/>
    <w:rPr>
      <w:sz w:val="2"/>
      <w:szCs w:val="2"/>
    </w:rPr>
  </w:style>
  <w:style w:type="character" w:customStyle="1" w:styleId="Small">
    <w:name w:val="Small"/>
    <w:basedOn w:val="DefaultParagraphFont"/>
    <w:rsid w:val="00D170AE"/>
    <w:rPr>
      <w:sz w:val="16"/>
    </w:rPr>
  </w:style>
  <w:style w:type="paragraph" w:customStyle="1" w:styleId="WideTable">
    <w:name w:val="Wide Table"/>
    <w:basedOn w:val="Normal"/>
    <w:rsid w:val="00D17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0AE"/>
  </w:style>
  <w:style w:type="paragraph" w:styleId="Quote">
    <w:name w:val="Quote"/>
    <w:basedOn w:val="Heading1"/>
    <w:link w:val="QuoteChar"/>
    <w:qFormat/>
    <w:rsid w:val="00D17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0AE"/>
    <w:pPr>
      <w:pageBreakBefore/>
    </w:pPr>
  </w:style>
  <w:style w:type="paragraph" w:customStyle="1" w:styleId="Border">
    <w:name w:val="Border"/>
    <w:basedOn w:val="Normal"/>
    <w:qFormat/>
    <w:rsid w:val="00D17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0AE"/>
    <w:rPr>
      <w:u w:val="single"/>
    </w:rPr>
  </w:style>
  <w:style w:type="character" w:customStyle="1" w:styleId="BoldandItalics">
    <w:name w:val="Bold and Italics"/>
    <w:qFormat/>
    <w:rsid w:val="00D170AE"/>
    <w:rPr>
      <w:b/>
      <w:i/>
      <w:u w:val="none"/>
    </w:rPr>
  </w:style>
  <w:style w:type="paragraph" w:styleId="BalloonText">
    <w:name w:val="Balloon Text"/>
    <w:basedOn w:val="Normal"/>
    <w:link w:val="BalloonTextChar"/>
    <w:rsid w:val="00D17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0AE"/>
    <w:pPr>
      <w:spacing w:before="0" w:after="0"/>
    </w:pPr>
  </w:style>
  <w:style w:type="paragraph" w:customStyle="1" w:styleId="BodyTextBold">
    <w:name w:val="Body Text Bold"/>
    <w:basedOn w:val="BodyText"/>
    <w:qFormat/>
    <w:rsid w:val="00D170AE"/>
    <w:rPr>
      <w:b/>
    </w:rPr>
  </w:style>
  <w:style w:type="character" w:styleId="Hyperlink">
    <w:name w:val="Hyperlink"/>
    <w:basedOn w:val="DefaultParagraphFont"/>
    <w:uiPriority w:val="99"/>
    <w:unhideWhenUsed/>
    <w:rsid w:val="00520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5117</Characters>
  <Application>Microsoft Office Word</Application>
  <DocSecurity>0</DocSecurity>
  <Lines>176</Lines>
  <Paragraphs>140</Paragraphs>
  <ScaleCrop>false</ScaleCrop>
  <Company>Author-it Software Corporation Ltd.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AHCIRG431 Supervise irrigation system installation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