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0D1" w:rsidP="00A740D1">
      <w:pPr>
        <w:pStyle w:val="Title"/>
      </w:pPr>
      <w:r>
        <w:fldChar w:fldCharType="begin"/>
      </w:r>
      <w:r>
        <w:instrText xml:space="preserve"> TITLE   \* MERGEFORMAT </w:instrText>
      </w:r>
      <w:r>
        <w:fldChar w:fldCharType="separate"/>
      </w:r>
      <w:r>
        <w:t>AHCIRG339 Monitor soils under irrigation</w:t>
      </w:r>
      <w:r>
        <w:fldChar w:fldCharType="end"/>
      </w:r>
    </w:p>
    <w:p w:rsidR="00A740D1" w:rsidP="00A740D1">
      <w:pPr>
        <w:pStyle w:val="Version"/>
        <w:sectPr w:rsidSect="001E33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301" w:rsidP="001E3301">
      <w:pPr>
        <w:pStyle w:val="SuperHeading"/>
      </w:pPr>
      <w:r w:rsidRPr="001E3301">
        <w:t>AHCIRG339 Monitor soils under irrigation</w:t>
      </w:r>
    </w:p>
    <w:p w:rsidR="00000000" w:rsidRPr="001E3301" w:rsidP="001E3301">
      <w:pPr>
        <w:pStyle w:val="Heading1"/>
      </w:pPr>
      <w:bookmarkStart w:id="1" w:name="O_1057250"/>
      <w:bookmarkEnd w:id="1"/>
      <w:r w:rsidRPr="001E3301">
        <w:t>Modification History</w:t>
      </w:r>
    </w:p>
    <w:tbl>
      <w:tblPr>
        <w:tblW w:w="9520" w:type="dxa"/>
        <w:tblLayout w:type="fixed"/>
        <w:tblCellMar>
          <w:left w:w="62" w:type="dxa"/>
          <w:right w:w="62" w:type="dxa"/>
        </w:tblCellMar>
        <w:tblLook w:val="0000"/>
      </w:tblPr>
      <w:tblGrid>
        <w:gridCol w:w="2581"/>
        <w:gridCol w:w="6939"/>
      </w:tblGrid>
      <w:tr w:rsidTr="001E33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Comments</w:t>
            </w:r>
          </w:p>
        </w:tc>
      </w:tr>
      <w:tr w:rsidTr="001E33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This version released with AHC Agriculture, Horticulture, Conservation and Land Management Training Package Version 4.0.</w:t>
            </w:r>
          </w:p>
        </w:tc>
      </w:tr>
    </w:tbl>
    <w:p w:rsidR="00000000" w:rsidRPr="001E3301" w:rsidP="001E3301">
      <w:pPr>
        <w:pStyle w:val="BodyText"/>
      </w:pPr>
    </w:p>
    <w:p w:rsidR="00000000" w:rsidRPr="001E3301" w:rsidP="001E3301">
      <w:pPr>
        <w:pStyle w:val="AllowPageBreak"/>
      </w:pPr>
    </w:p>
    <w:p w:rsidR="00000000" w:rsidRPr="001E3301" w:rsidP="001E3301">
      <w:pPr>
        <w:pStyle w:val="Heading1"/>
      </w:pPr>
      <w:bookmarkStart w:id="2" w:name="O_1057251"/>
      <w:bookmarkEnd w:id="2"/>
      <w:r w:rsidRPr="001E3301">
        <w:t>Application</w:t>
      </w:r>
    </w:p>
    <w:p w:rsidR="00000000" w:rsidRPr="001E3301" w:rsidP="00A740D1">
      <w:pPr>
        <w:pStyle w:val="BodyText"/>
      </w:pPr>
      <w:r w:rsidRPr="001E3301">
        <w:t>This unit of competency describes the skills and know</w:t>
      </w:r>
      <w:r w:rsidRPr="001E3301">
        <w:t>ledge required to assess physical and moisture properties of soil, monitor soil chemical properties, assess soil health and plant growth under irrigation, and implement strategies to optimise irrigation on the soil plant growing environment.</w:t>
      </w:r>
    </w:p>
    <w:p w:rsidR="00000000" w:rsidRPr="001E3301" w:rsidP="00A740D1">
      <w:pPr>
        <w:pStyle w:val="BodyText"/>
      </w:pPr>
      <w:r w:rsidRPr="001E3301">
        <w:t>The unit appli</w:t>
      </w:r>
      <w:r w:rsidRPr="001E3301">
        <w:t>es to individuals who monitor soils under irrigation under broad direction and take responsibility for their own work.</w:t>
      </w:r>
    </w:p>
    <w:p w:rsidR="00000000" w:rsidRPr="001E3301" w:rsidP="00A740D1">
      <w:pPr>
        <w:pStyle w:val="BodyText"/>
      </w:pPr>
      <w:r w:rsidRPr="001E3301">
        <w:t>No licensing, legislative or certification requirements apply to this unit at the time of publication.</w:t>
      </w:r>
    </w:p>
    <w:p w:rsidR="00000000" w:rsidRPr="001E3301" w:rsidP="001E3301">
      <w:pPr>
        <w:pStyle w:val="Heading1"/>
      </w:pPr>
      <w:bookmarkStart w:id="3" w:name="O_1057252"/>
      <w:bookmarkEnd w:id="3"/>
      <w:r w:rsidRPr="001E3301">
        <w:t>Pre-requisite U</w:t>
      </w:r>
      <w:r w:rsidRPr="001E3301">
        <w:t>nit</w:t>
      </w:r>
    </w:p>
    <w:p w:rsidR="00000000" w:rsidRPr="001E3301" w:rsidP="00A740D1">
      <w:pPr>
        <w:pStyle w:val="BodyText"/>
      </w:pPr>
      <w:r w:rsidRPr="001E3301">
        <w:t xml:space="preserve">Nil </w:t>
      </w:r>
    </w:p>
    <w:p w:rsidR="00000000" w:rsidRPr="001E3301" w:rsidP="001E3301">
      <w:pPr>
        <w:pStyle w:val="Heading1"/>
      </w:pPr>
      <w:bookmarkStart w:id="4" w:name="O_1057254"/>
      <w:bookmarkEnd w:id="4"/>
      <w:r w:rsidRPr="001E3301">
        <w:t>Unit Sector</w:t>
      </w:r>
    </w:p>
    <w:p w:rsidR="00000000" w:rsidRPr="001E3301" w:rsidP="00A740D1">
      <w:pPr>
        <w:pStyle w:val="BodyText"/>
      </w:pPr>
      <w:r w:rsidRPr="001E3301">
        <w:t>Irrigation (IRG)</w:t>
      </w:r>
    </w:p>
    <w:p w:rsidR="00000000" w:rsidRPr="001E3301" w:rsidP="001E3301">
      <w:pPr>
        <w:pStyle w:val="Heading1"/>
      </w:pPr>
      <w:bookmarkStart w:id="5" w:name="O_1057255"/>
      <w:bookmarkEnd w:id="5"/>
      <w:r w:rsidRPr="001E3301">
        <w:t>Elements and Performance Criteria</w:t>
      </w:r>
    </w:p>
    <w:tbl>
      <w:tblPr>
        <w:tblW w:w="9520" w:type="dxa"/>
        <w:tblLayout w:type="fixed"/>
        <w:tblCellMar>
          <w:left w:w="62" w:type="dxa"/>
          <w:right w:w="62" w:type="dxa"/>
        </w:tblCellMar>
        <w:tblLook w:val="0000"/>
      </w:tblPr>
      <w:tblGrid>
        <w:gridCol w:w="2580"/>
        <w:gridCol w:w="6940"/>
      </w:tblGrid>
      <w:tr w:rsidTr="00A740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3301">
            <w:pPr>
              <w:pStyle w:val="BodyTextBold"/>
              <w:rPr>
                <w:lang w:val="en-NZ"/>
              </w:rPr>
            </w:pPr>
            <w:r w:rsidRPr="001E33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3301">
            <w:pPr>
              <w:pStyle w:val="BodyTextBold"/>
              <w:rPr>
                <w:lang w:val="en-NZ"/>
              </w:rPr>
            </w:pPr>
            <w:r w:rsidRPr="001E3301">
              <w:t>Performance Criteria</w:t>
            </w:r>
          </w:p>
        </w:tc>
      </w:tr>
      <w:tr w:rsidTr="00A740D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rPr>
                <w:rStyle w:val="Emphasis"/>
              </w:rPr>
              <w:t>Performance criteria describe the performance needed to demonstrate achievement of the element.</w:t>
            </w:r>
          </w:p>
        </w:tc>
      </w:tr>
      <w:tr w:rsidTr="00A74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1. Assess the physical properties of irrigated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1.1 Identify the profile of irrigated soil</w:t>
            </w:r>
          </w:p>
          <w:p w:rsidR="00000000" w:rsidRPr="001E3301" w:rsidP="001E3301">
            <w:pPr>
              <w:pStyle w:val="BodyText"/>
            </w:pPr>
            <w:r w:rsidRPr="001E3301">
              <w:t>1.2 Determine soil texture and structure within the soil layers</w:t>
            </w:r>
          </w:p>
          <w:p w:rsidR="00000000" w:rsidRPr="001E3301" w:rsidP="001E3301">
            <w:pPr>
              <w:pStyle w:val="BodyText"/>
            </w:pPr>
            <w:r w:rsidRPr="001E3301">
              <w:t>1.3 Interpret tests for organic matter level in soil</w:t>
            </w:r>
          </w:p>
          <w:p w:rsidR="00000000" w:rsidRPr="001E3301" w:rsidP="001E3301">
            <w:pPr>
              <w:pStyle w:val="BodyText"/>
            </w:pPr>
            <w:r w:rsidRPr="001E3301">
              <w:t>1.4 Test for slaking and dispersion in irrigated soil</w:t>
            </w:r>
          </w:p>
          <w:p w:rsidR="00000000" w:rsidRPr="001E3301" w:rsidP="001E3301">
            <w:pPr>
              <w:pStyle w:val="BodyText"/>
            </w:pPr>
            <w:r w:rsidRPr="001E3301">
              <w:t>1.5 Assess the infiltration rate for irrigated soil</w:t>
            </w:r>
          </w:p>
          <w:p w:rsidR="00000000" w:rsidRPr="001E3301" w:rsidP="001E3301">
            <w:pPr>
              <w:pStyle w:val="BodyText"/>
            </w:pPr>
            <w:r w:rsidRPr="001E3301">
              <w:t>1.6 Measure soil moisture levels</w:t>
            </w:r>
          </w:p>
          <w:p w:rsidR="00000000" w:rsidP="001E3301">
            <w:pPr>
              <w:pStyle w:val="BodyText"/>
              <w:rPr>
                <w:lang w:val="en-NZ"/>
              </w:rPr>
            </w:pPr>
            <w:r w:rsidRPr="001E3301">
              <w:t>1.7 Assess the environmental impacts of cultivation and watering practices on the physical properties of soil</w:t>
            </w:r>
          </w:p>
        </w:tc>
      </w:tr>
      <w:tr w:rsidTr="00A74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2. Monitor soil moisture properties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2.1 Identify soil moisture tension and its role in determining water availability to plants</w:t>
            </w:r>
          </w:p>
          <w:p w:rsidR="00000000" w:rsidRPr="001E3301" w:rsidP="001E3301">
            <w:pPr>
              <w:pStyle w:val="BodyText"/>
            </w:pPr>
            <w:r w:rsidRPr="001E3301">
              <w:t>2.2 Assess the fi</w:t>
            </w:r>
            <w:r w:rsidRPr="001E3301">
              <w:t>eld capacity of irrigated soil</w:t>
            </w:r>
          </w:p>
          <w:p w:rsidR="00000000" w:rsidRPr="001E3301" w:rsidP="001E3301">
            <w:pPr>
              <w:pStyle w:val="BodyText"/>
            </w:pPr>
            <w:r w:rsidRPr="001E3301">
              <w:t>2.3 Observe the wilting point for a plant species in irrigated soil</w:t>
            </w:r>
          </w:p>
          <w:p w:rsidR="00000000" w:rsidP="001E3301">
            <w:pPr>
              <w:pStyle w:val="BodyText"/>
              <w:rPr>
                <w:lang w:val="en-NZ"/>
              </w:rPr>
            </w:pPr>
            <w:r w:rsidRPr="001E3301">
              <w:t>2.4 Calculate the readily available water (RAW) in  irrigated soil</w:t>
            </w:r>
          </w:p>
        </w:tc>
      </w:tr>
      <w:tr w:rsidTr="00A74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3. Monitor soil chemical properties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3.1 Interpret soil test results for salinity and sodi</w:t>
            </w:r>
            <w:r w:rsidRPr="001E3301">
              <w:t>city levels in irrigated soil</w:t>
            </w:r>
          </w:p>
          <w:p w:rsidR="00000000" w:rsidP="001E3301">
            <w:pPr>
              <w:pStyle w:val="BodyText"/>
              <w:rPr>
                <w:lang w:val="en-NZ"/>
              </w:rPr>
            </w:pPr>
            <w:r w:rsidRPr="001E3301">
              <w:t>3.2 Interpret pH tests and the potential impact of pH on soil structure and nutrient availability</w:t>
            </w:r>
          </w:p>
        </w:tc>
      </w:tr>
      <w:tr w:rsidTr="00A740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4. Implement strategies to optimise the irrigation growing environment for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4.1 Assess the risk of erosion in irrigated s</w:t>
            </w:r>
            <w:r w:rsidRPr="001E3301">
              <w:t>oil</w:t>
            </w:r>
          </w:p>
          <w:p w:rsidR="00000000" w:rsidRPr="001E3301" w:rsidP="001E3301">
            <w:pPr>
              <w:pStyle w:val="BodyText"/>
            </w:pPr>
            <w:r w:rsidRPr="001E3301">
              <w:t>4.2 Implement and monitor a watering schedule</w:t>
            </w:r>
          </w:p>
          <w:p w:rsidR="00000000" w:rsidRPr="001E3301" w:rsidP="001E3301">
            <w:pPr>
              <w:pStyle w:val="BodyText"/>
            </w:pPr>
            <w:r w:rsidRPr="001E3301">
              <w:t>4.3 Adjust the frequency of watering based on available moisture, soil properties and plant response</w:t>
            </w:r>
          </w:p>
          <w:p w:rsidR="00000000" w:rsidRPr="001E3301" w:rsidP="001E3301">
            <w:pPr>
              <w:pStyle w:val="BodyText"/>
            </w:pPr>
            <w:r w:rsidRPr="001E3301">
              <w:t>4.4 Record and report soil and plant moisture status and irrigation requirements</w:t>
            </w:r>
          </w:p>
        </w:tc>
      </w:tr>
    </w:tbl>
    <w:p w:rsidR="00000000" w:rsidRPr="001E3301" w:rsidP="001E3301">
      <w:pPr>
        <w:pStyle w:val="BodyText"/>
      </w:pPr>
    </w:p>
    <w:p w:rsidR="00000000" w:rsidRPr="001E3301" w:rsidP="001E3301">
      <w:pPr>
        <w:pStyle w:val="AllowPageBreak"/>
      </w:pPr>
    </w:p>
    <w:p w:rsidR="00000000" w:rsidRPr="001E3301" w:rsidP="001E3301">
      <w:pPr>
        <w:pStyle w:val="Heading1"/>
      </w:pPr>
      <w:bookmarkStart w:id="6" w:name="O_1057256"/>
      <w:bookmarkEnd w:id="6"/>
      <w:r w:rsidRPr="001E3301">
        <w:t>Foundation Skills</w:t>
      </w:r>
    </w:p>
    <w:p w:rsidR="00000000" w:rsidRPr="00A740D1" w:rsidP="00A740D1">
      <w:pPr>
        <w:pStyle w:val="BodyText"/>
        <w:rPr>
          <w:i/>
        </w:rPr>
      </w:pPr>
      <w:r w:rsidRPr="00A740D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E33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Description</w:t>
            </w:r>
          </w:p>
        </w:tc>
      </w:tr>
      <w:tr w:rsidTr="001E3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ListBullet"/>
              <w:rPr>
                <w:lang w:val="en-NZ"/>
              </w:rPr>
            </w:pPr>
            <w:r w:rsidRPr="001E3301">
              <w:t xml:space="preserve">Interpret textual </w:t>
            </w:r>
            <w:r w:rsidRPr="001E3301">
              <w:t>information from a range of sources to identify relevant and key information about workplace operations</w:t>
            </w:r>
          </w:p>
        </w:tc>
      </w:tr>
      <w:tr w:rsidTr="001E3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ListBullet"/>
              <w:rPr>
                <w:lang w:val="en-NZ"/>
              </w:rPr>
            </w:pPr>
            <w:r w:rsidRPr="001E3301">
              <w:t>Use correct terminology to document soil and plant moisture status and irrigation requirements</w:t>
            </w:r>
          </w:p>
        </w:tc>
      </w:tr>
      <w:tr w:rsidTr="001E3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ListBullet"/>
              <w:rPr>
                <w:lang w:val="en-NZ"/>
              </w:rPr>
            </w:pPr>
            <w:r w:rsidRPr="001E3301">
              <w:t xml:space="preserve">Use clear language to describe irrigated soil profile, impacts of cultivation and watering practices, and soil moisture tension, and </w:t>
            </w:r>
            <w:r w:rsidRPr="001E3301">
              <w:t>to report soil and plant moisture status and irrigation requirements</w:t>
            </w:r>
          </w:p>
        </w:tc>
      </w:tr>
      <w:tr w:rsidTr="001E3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ListBullet"/>
            </w:pPr>
            <w:r w:rsidRPr="001E3301">
              <w:t>Recognise and follow work</w:t>
            </w:r>
            <w:r w:rsidRPr="001E3301">
              <w:t>place requirements, including safety requirements, associated with own role and area of responsibility</w:t>
            </w:r>
          </w:p>
        </w:tc>
      </w:tr>
    </w:tbl>
    <w:p w:rsidR="00000000" w:rsidRPr="001E3301" w:rsidP="001E3301">
      <w:pPr>
        <w:pStyle w:val="BodyText"/>
      </w:pPr>
    </w:p>
    <w:p w:rsidR="00000000" w:rsidRPr="001E3301" w:rsidP="001E3301">
      <w:pPr>
        <w:pStyle w:val="AllowPageBreak"/>
      </w:pPr>
    </w:p>
    <w:p w:rsidR="00000000" w:rsidRPr="001E3301" w:rsidP="001E3301">
      <w:pPr>
        <w:pStyle w:val="Heading1"/>
      </w:pPr>
      <w:bookmarkStart w:id="7" w:name="O_1057258"/>
      <w:bookmarkEnd w:id="7"/>
      <w:r w:rsidRPr="001E3301">
        <w:t>Unit Mapping Information</w:t>
      </w:r>
    </w:p>
    <w:tbl>
      <w:tblPr>
        <w:tblW w:w="9520" w:type="dxa"/>
        <w:tblLayout w:type="fixed"/>
        <w:tblCellMar>
          <w:left w:w="62" w:type="dxa"/>
          <w:right w:w="62" w:type="dxa"/>
        </w:tblCellMar>
        <w:tblLook w:val="0000"/>
      </w:tblPr>
      <w:tblGrid>
        <w:gridCol w:w="1826"/>
        <w:gridCol w:w="2075"/>
        <w:gridCol w:w="3221"/>
        <w:gridCol w:w="2398"/>
      </w:tblGrid>
      <w:tr w:rsidTr="001E3301">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Equivalence status</w:t>
            </w:r>
          </w:p>
        </w:tc>
      </w:tr>
      <w:tr w:rsidTr="001E330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AHCIRG339 Monitor soils under irrigation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AHCIRG308 Monitor soils under irrigation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Performance criteria clarified</w:t>
            </w:r>
          </w:p>
          <w:p w:rsidR="00000000" w:rsidRPr="001E3301" w:rsidP="001E3301">
            <w:pPr>
              <w:pStyle w:val="BodyText"/>
            </w:pPr>
            <w:r w:rsidRPr="001E3301">
              <w:t>Foundation skills added</w:t>
            </w:r>
          </w:p>
          <w:p w:rsidR="00000000" w:rsidP="001E3301">
            <w:pPr>
              <w:pStyle w:val="BodyText"/>
              <w:rPr>
                <w:lang w:val="en-NZ"/>
              </w:rPr>
            </w:pPr>
            <w:r w:rsidRPr="001E3301">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Equivalent unit</w:t>
            </w:r>
          </w:p>
        </w:tc>
      </w:tr>
    </w:tbl>
    <w:p w:rsidR="00000000" w:rsidRPr="001E3301" w:rsidP="001E3301">
      <w:pPr>
        <w:pStyle w:val="BodyText"/>
      </w:pPr>
    </w:p>
    <w:p w:rsidR="00000000" w:rsidRPr="001E3301" w:rsidP="001E3301">
      <w:pPr>
        <w:pStyle w:val="AllowPageBreak"/>
      </w:pPr>
    </w:p>
    <w:p w:rsidR="00000000" w:rsidRPr="001E3301" w:rsidP="001E3301">
      <w:pPr>
        <w:pStyle w:val="Heading1"/>
      </w:pPr>
      <w:bookmarkStart w:id="8" w:name="O_1057265"/>
      <w:bookmarkEnd w:id="8"/>
      <w:r w:rsidRPr="001E3301">
        <w:t>Links</w:t>
      </w:r>
    </w:p>
    <w:p w:rsidR="00000000" w:rsidRPr="001E3301" w:rsidP="00A740D1">
      <w:pPr>
        <w:pStyle w:val="BodyText"/>
      </w:pPr>
      <w:r w:rsidRPr="001E330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A7E92">
        <w:rPr>
          <w:rStyle w:val="Hyperlink"/>
        </w:rPr>
        <w:t>https://vetnet.gov.au/Pages/TrainingDocs.aspx?q=c6399549-9c62-4a5e-bf1a-524b2322cf72</w:t>
      </w:r>
      <w:r>
        <w:fldChar w:fldCharType="end"/>
      </w:r>
    </w:p>
    <w:p w:rsidR="00000000" w:rsidRPr="001E3301" w:rsidP="00A740D1">
      <w:pPr>
        <w:pStyle w:val="BodyText"/>
        <w:sectPr w:rsidSect="001E3301">
          <w:headerReference w:type="default" r:id="rId10"/>
          <w:footerReference w:type="default" r:id="rId11"/>
          <w:pgSz w:w="11908" w:h="16833"/>
          <w:pgMar w:top="1702" w:right="1418" w:bottom="1702" w:left="1418" w:header="992" w:footer="992" w:gutter="0"/>
          <w:cols w:space="720"/>
          <w:noEndnote/>
          <w:docGrid w:linePitch="299"/>
        </w:sectPr>
      </w:pPr>
    </w:p>
    <w:p w:rsidR="00000000" w:rsidRPr="001E3301" w:rsidP="001E3301">
      <w:pPr>
        <w:pStyle w:val="SuperHeading"/>
      </w:pPr>
      <w:r w:rsidRPr="001E3301">
        <w:t>Assessment Requirements for AHCIRG339 Monitor</w:t>
      </w:r>
      <w:r w:rsidRPr="001E3301">
        <w:t xml:space="preserve"> soils under irrigation</w:t>
      </w:r>
    </w:p>
    <w:p w:rsidR="00000000" w:rsidRPr="001E3301" w:rsidP="001E3301">
      <w:pPr>
        <w:pStyle w:val="Heading1"/>
      </w:pPr>
      <w:bookmarkStart w:id="9" w:name="O_1057260"/>
      <w:bookmarkEnd w:id="9"/>
      <w:r w:rsidRPr="001E3301">
        <w:t>Modification History</w:t>
      </w:r>
    </w:p>
    <w:tbl>
      <w:tblPr>
        <w:tblW w:w="9520" w:type="dxa"/>
        <w:tblLayout w:type="fixed"/>
        <w:tblCellMar>
          <w:left w:w="62" w:type="dxa"/>
          <w:right w:w="62" w:type="dxa"/>
        </w:tblCellMar>
        <w:tblLook w:val="0000"/>
      </w:tblPr>
      <w:tblGrid>
        <w:gridCol w:w="2581"/>
        <w:gridCol w:w="6939"/>
      </w:tblGrid>
      <w:tr w:rsidTr="001E33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Bold"/>
              <w:rPr>
                <w:lang w:val="en-NZ"/>
              </w:rPr>
            </w:pPr>
            <w:r w:rsidRPr="001E3301">
              <w:t>Comments</w:t>
            </w:r>
          </w:p>
        </w:tc>
      </w:tr>
      <w:tr w:rsidTr="001E33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301">
            <w:pPr>
              <w:pStyle w:val="BodyText"/>
              <w:rPr>
                <w:lang w:val="en-NZ"/>
              </w:rPr>
            </w:pPr>
            <w:r w:rsidRPr="001E33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301" w:rsidP="001E3301">
            <w:pPr>
              <w:pStyle w:val="BodyText"/>
            </w:pPr>
            <w:r w:rsidRPr="001E3301">
              <w:t>This version released with AHC Agriculture, Horticulture, Conservation and Land Management Training Package Version 4.0.</w:t>
            </w:r>
          </w:p>
        </w:tc>
      </w:tr>
    </w:tbl>
    <w:p w:rsidR="00000000" w:rsidRPr="001E3301" w:rsidP="001E3301">
      <w:pPr>
        <w:pStyle w:val="BodyText"/>
      </w:pPr>
    </w:p>
    <w:p w:rsidR="00000000" w:rsidRPr="001E3301" w:rsidP="001E3301">
      <w:pPr>
        <w:pStyle w:val="AllowPageBreak"/>
      </w:pPr>
    </w:p>
    <w:p w:rsidR="00000000" w:rsidRPr="001E3301" w:rsidP="001E3301">
      <w:pPr>
        <w:pStyle w:val="Heading1"/>
      </w:pPr>
      <w:bookmarkStart w:id="10" w:name="O_1057261"/>
      <w:bookmarkEnd w:id="10"/>
      <w:r w:rsidRPr="001E3301">
        <w:t>Performance Evidence</w:t>
      </w:r>
    </w:p>
    <w:p w:rsidR="00000000" w:rsidRPr="001E3301" w:rsidP="00A740D1">
      <w:pPr>
        <w:pStyle w:val="BodyText"/>
      </w:pPr>
      <w:r w:rsidRPr="001E3301">
        <w:t>An</w:t>
      </w:r>
      <w:r w:rsidRPr="001E3301">
        <w:t xml:space="preserve"> individual demonstrating competency must satisfy all of the elements and performance criteria in this unit. There must be evidence that the individual has monitored soils under irrigation on at least one occasion and has:</w:t>
      </w:r>
    </w:p>
    <w:p w:rsidR="00000000" w:rsidRPr="001E3301" w:rsidP="001E3301">
      <w:pPr>
        <w:pStyle w:val="ListBullet"/>
      </w:pPr>
      <w:r w:rsidRPr="001E3301">
        <w:t>conducted soil structure and tex</w:t>
      </w:r>
      <w:r w:rsidRPr="001E3301">
        <w:t>ture assessment</w:t>
      </w:r>
    </w:p>
    <w:p w:rsidR="00000000" w:rsidRPr="001E3301" w:rsidP="001E3301">
      <w:pPr>
        <w:pStyle w:val="ListBullet"/>
      </w:pPr>
      <w:r w:rsidRPr="001E3301">
        <w:t>used soil moisture monitoring equipment</w:t>
      </w:r>
    </w:p>
    <w:p w:rsidR="00000000" w:rsidRPr="001E3301" w:rsidP="001E3301">
      <w:pPr>
        <w:pStyle w:val="ListBullet"/>
      </w:pPr>
      <w:r w:rsidRPr="001E3301">
        <w:t>calculated moisture holding capacity of plants, including readily available water (RAW)</w:t>
      </w:r>
    </w:p>
    <w:p w:rsidR="00000000" w:rsidRPr="001E3301" w:rsidP="001E3301">
      <w:pPr>
        <w:pStyle w:val="ListBullet"/>
      </w:pPr>
      <w:r w:rsidRPr="001E3301">
        <w:t>applied the results of soil testing to assessing soil properties</w:t>
      </w:r>
    </w:p>
    <w:p w:rsidR="00000000" w:rsidRPr="001E3301" w:rsidP="001E3301">
      <w:pPr>
        <w:pStyle w:val="ListBullet"/>
      </w:pPr>
      <w:r w:rsidRPr="001E3301">
        <w:t>assessed the erosion potential of the irrigated soil</w:t>
      </w:r>
    </w:p>
    <w:p w:rsidR="00000000" w:rsidRPr="001E3301" w:rsidP="001E3301">
      <w:pPr>
        <w:pStyle w:val="ListBullet"/>
      </w:pPr>
      <w:r w:rsidRPr="001E3301">
        <w:t>adjusted watering practices to meet plant needs.</w:t>
      </w:r>
    </w:p>
    <w:p w:rsidR="00000000" w:rsidRPr="001E3301" w:rsidP="001E3301">
      <w:pPr>
        <w:pStyle w:val="AllowPageBreak"/>
      </w:pPr>
    </w:p>
    <w:p w:rsidR="00000000" w:rsidRPr="001E3301" w:rsidP="001E3301">
      <w:pPr>
        <w:pStyle w:val="Heading1"/>
      </w:pPr>
      <w:bookmarkStart w:id="11" w:name="O_1057262"/>
      <w:bookmarkEnd w:id="11"/>
      <w:r w:rsidRPr="001E3301">
        <w:t>Knowledge Evidence</w:t>
      </w:r>
    </w:p>
    <w:p w:rsidR="00000000" w:rsidRPr="001E3301" w:rsidP="00A740D1">
      <w:pPr>
        <w:pStyle w:val="BodyText"/>
      </w:pPr>
      <w:r w:rsidRPr="001E3301">
        <w:t>An individual must be able to demonstrate the knowledge required to perform the tasks outlined</w:t>
      </w:r>
      <w:r w:rsidRPr="001E3301">
        <w:t xml:space="preserve"> in the elements and performance criteria of this unit. This includes knowledge of:</w:t>
      </w:r>
    </w:p>
    <w:p w:rsidR="00000000" w:rsidRPr="001E3301" w:rsidP="001E3301">
      <w:pPr>
        <w:pStyle w:val="ListBullet"/>
      </w:pPr>
      <w:r w:rsidRPr="001E3301">
        <w:t>soil structure and texture</w:t>
      </w:r>
    </w:p>
    <w:p w:rsidR="00000000" w:rsidRPr="001E3301" w:rsidP="001E3301">
      <w:pPr>
        <w:pStyle w:val="ListBullet"/>
      </w:pPr>
      <w:r w:rsidRPr="001E3301">
        <w:t>effect of dispersible soils under irrigation</w:t>
      </w:r>
    </w:p>
    <w:p w:rsidR="00000000" w:rsidRPr="001E3301" w:rsidP="001E3301">
      <w:pPr>
        <w:pStyle w:val="ListBullet"/>
      </w:pPr>
      <w:r w:rsidRPr="001E3301">
        <w:t>critical measures for moisture availability</w:t>
      </w:r>
    </w:p>
    <w:p w:rsidR="00000000" w:rsidRPr="001E3301" w:rsidP="001E3301">
      <w:pPr>
        <w:pStyle w:val="ListBullet"/>
      </w:pPr>
      <w:r w:rsidRPr="001E3301">
        <w:t>adverse environmental impacts of irrigated plant produc</w:t>
      </w:r>
      <w:r w:rsidRPr="001E3301">
        <w:t>tion</w:t>
      </w:r>
    </w:p>
    <w:p w:rsidR="00000000" w:rsidRPr="001E3301" w:rsidP="001E3301">
      <w:pPr>
        <w:pStyle w:val="ListBullet"/>
      </w:pPr>
      <w:r w:rsidRPr="001E3301">
        <w:t>field capacity</w:t>
      </w:r>
    </w:p>
    <w:p w:rsidR="00000000" w:rsidRPr="001E3301" w:rsidP="001E3301">
      <w:pPr>
        <w:pStyle w:val="ListBullet"/>
      </w:pPr>
      <w:r w:rsidRPr="001E3301">
        <w:t>signs of moisture stress &amp; nutrient deficiency in plants</w:t>
      </w:r>
    </w:p>
    <w:p w:rsidR="00000000" w:rsidRPr="001E3301" w:rsidP="001E3301">
      <w:pPr>
        <w:pStyle w:val="ListBullet"/>
      </w:pPr>
      <w:r w:rsidRPr="001E3301">
        <w:t>wilting point</w:t>
      </w:r>
    </w:p>
    <w:p w:rsidR="00000000" w:rsidRPr="001E3301" w:rsidP="001E3301">
      <w:pPr>
        <w:pStyle w:val="ListBullet"/>
      </w:pPr>
      <w:r w:rsidRPr="001E3301">
        <w:t>soil moisture definitions and calculations</w:t>
      </w:r>
    </w:p>
    <w:p w:rsidR="00000000" w:rsidRPr="001E3301" w:rsidP="001E3301">
      <w:pPr>
        <w:pStyle w:val="ListBullet"/>
      </w:pPr>
      <w:r w:rsidRPr="001E3301">
        <w:t>RAW calculations</w:t>
      </w:r>
    </w:p>
    <w:p w:rsidR="00000000" w:rsidRPr="001E3301" w:rsidP="001E3301">
      <w:pPr>
        <w:pStyle w:val="ListBullet"/>
      </w:pPr>
      <w:r w:rsidRPr="001E3301">
        <w:t>interpreting salinity, sodicity and pH tests</w:t>
      </w:r>
    </w:p>
    <w:p w:rsidR="00000000" w:rsidRPr="001E3301" w:rsidP="001E3301">
      <w:pPr>
        <w:pStyle w:val="ListBullet"/>
      </w:pPr>
      <w:r w:rsidRPr="001E3301">
        <w:t>soil moisture monitoring procedures</w:t>
      </w:r>
    </w:p>
    <w:p w:rsidR="00000000" w:rsidRPr="001E3301" w:rsidP="001E3301">
      <w:pPr>
        <w:pStyle w:val="ListBullet"/>
      </w:pPr>
      <w:r w:rsidRPr="001E3301">
        <w:t>types of erosion.</w:t>
      </w:r>
    </w:p>
    <w:p w:rsidR="00000000" w:rsidRPr="001E3301" w:rsidP="001E3301">
      <w:pPr>
        <w:pStyle w:val="AllowPageBreak"/>
      </w:pPr>
    </w:p>
    <w:p w:rsidR="00000000" w:rsidRPr="001E3301" w:rsidP="001E3301">
      <w:pPr>
        <w:pStyle w:val="Heading1"/>
      </w:pPr>
      <w:bookmarkStart w:id="12" w:name="O_1057263"/>
      <w:bookmarkEnd w:id="12"/>
      <w:r w:rsidRPr="001E3301">
        <w:t>Assessment Conditions</w:t>
      </w:r>
    </w:p>
    <w:p w:rsidR="00000000" w:rsidRPr="001E3301" w:rsidP="00A740D1">
      <w:pPr>
        <w:pStyle w:val="BodyText"/>
      </w:pPr>
      <w:r w:rsidRPr="001E3301">
        <w:t>Assessment of skills must take place under the following conditions:</w:t>
      </w:r>
    </w:p>
    <w:p w:rsidR="00000000" w:rsidRPr="001E3301" w:rsidP="001E3301">
      <w:pPr>
        <w:pStyle w:val="ListBullet"/>
      </w:pPr>
      <w:r w:rsidRPr="001E3301">
        <w:t>physical conditions:</w:t>
      </w:r>
    </w:p>
    <w:p w:rsidR="00000000" w:rsidRPr="001E3301" w:rsidP="001E3301">
      <w:pPr>
        <w:pStyle w:val="ListBullet2"/>
      </w:pPr>
      <w:r w:rsidRPr="001E3301">
        <w:t>a workplace setting or an environment that accurately represents workplace conditions</w:t>
      </w:r>
    </w:p>
    <w:p w:rsidR="00000000" w:rsidRPr="001E3301" w:rsidP="001E3301">
      <w:pPr>
        <w:pStyle w:val="ListBullet"/>
      </w:pPr>
      <w:r w:rsidRPr="001E3301">
        <w:t>resources, equipment and materials:</w:t>
      </w:r>
    </w:p>
    <w:p w:rsidR="00000000" w:rsidRPr="001E3301" w:rsidP="001E3301">
      <w:pPr>
        <w:pStyle w:val="ListBullet2"/>
      </w:pPr>
      <w:r w:rsidRPr="001E3301">
        <w:t>irrigated soil and water test results</w:t>
      </w:r>
    </w:p>
    <w:p w:rsidR="00000000" w:rsidRPr="001E3301" w:rsidP="001E3301">
      <w:pPr>
        <w:pStyle w:val="ListBullet2"/>
      </w:pPr>
      <w:r w:rsidRPr="001E3301">
        <w:t>irrigation system equipment</w:t>
      </w:r>
    </w:p>
    <w:p w:rsidR="00000000" w:rsidRPr="001E3301" w:rsidP="001E3301">
      <w:pPr>
        <w:pStyle w:val="ListBullet2"/>
      </w:pPr>
      <w:r w:rsidRPr="001E3301">
        <w:t>irrigation system performance measuring tools and equipment</w:t>
      </w:r>
    </w:p>
    <w:p w:rsidR="00000000" w:rsidRPr="001E3301" w:rsidP="001E3301">
      <w:pPr>
        <w:pStyle w:val="ListBullet"/>
      </w:pPr>
      <w:r w:rsidRPr="001E3301">
        <w:t>specifications:</w:t>
      </w:r>
    </w:p>
    <w:p w:rsidR="00000000" w:rsidRPr="001E3301" w:rsidP="001E3301">
      <w:pPr>
        <w:pStyle w:val="ListBullet2"/>
      </w:pPr>
      <w:r w:rsidRPr="001E3301">
        <w:t>measuring and recording procedures</w:t>
      </w:r>
    </w:p>
    <w:p w:rsidR="00000000" w:rsidRPr="001E3301" w:rsidP="001E3301">
      <w:pPr>
        <w:pStyle w:val="ListBullet"/>
      </w:pPr>
      <w:r w:rsidRPr="001E3301">
        <w:t>relationships:</w:t>
      </w:r>
    </w:p>
    <w:p w:rsidR="00000000" w:rsidRPr="001E3301" w:rsidP="001E3301">
      <w:pPr>
        <w:pStyle w:val="ListBullet2"/>
      </w:pPr>
      <w:r w:rsidRPr="001E3301">
        <w:t>supervisor</w:t>
      </w:r>
    </w:p>
    <w:p w:rsidR="00000000" w:rsidRPr="001E3301" w:rsidP="001E3301">
      <w:pPr>
        <w:pStyle w:val="ListBullet"/>
      </w:pPr>
      <w:r w:rsidRPr="001E3301">
        <w:t>timeframes:</w:t>
      </w:r>
    </w:p>
    <w:p w:rsidR="00000000" w:rsidRPr="001E3301" w:rsidP="001E3301">
      <w:pPr>
        <w:pStyle w:val="ListBullet2"/>
      </w:pPr>
      <w:r w:rsidRPr="001E3301">
        <w:t>according to job requirements.</w:t>
      </w:r>
    </w:p>
    <w:p w:rsidR="00000000" w:rsidRPr="001E3301" w:rsidP="00A740D1">
      <w:pPr>
        <w:pStyle w:val="BodyText"/>
      </w:pPr>
      <w:r w:rsidRPr="001E3301">
        <w:t>Assessors of this unit must satisfy the requirements of assessors in applicable vocational education and training legislation, frameworks and/or standards.</w:t>
      </w:r>
    </w:p>
    <w:p w:rsidR="00000000" w:rsidRPr="001E3301" w:rsidP="001E3301">
      <w:pPr>
        <w:pStyle w:val="Heading1"/>
      </w:pPr>
      <w:bookmarkStart w:id="13" w:name="O_1057266"/>
      <w:bookmarkEnd w:id="13"/>
      <w:r w:rsidRPr="001E3301">
        <w:t>Links</w:t>
      </w:r>
    </w:p>
    <w:p w:rsidR="00000000" w:rsidRPr="001E3301" w:rsidP="00A740D1">
      <w:pPr>
        <w:pStyle w:val="BodyText"/>
      </w:pPr>
      <w:r w:rsidRPr="001E3301">
        <w:t>Companion Volumes, including Implementation Guides, are available at VETNet</w:t>
      </w:r>
      <w:r w:rsidRPr="001E3301">
        <w:t xml:space="preserve">: - </w:t>
      </w:r>
      <w:r>
        <w:fldChar w:fldCharType="begin"/>
      </w:r>
      <w:r>
        <w:instrText xml:space="preserve"> HYPERLINK "https://vetnet.gov.au/Pages/TrainingDocs.aspx?q=c6399549-9c62-4a5e-bf1a-524b2322cf72" </w:instrText>
      </w:r>
      <w:r>
        <w:fldChar w:fldCharType="separate"/>
      </w:r>
      <w:r w:rsidRPr="007A7E92">
        <w:rPr>
          <w:rStyle w:val="Hyperlink"/>
        </w:rPr>
        <w:t>https://vetnet.gov.au/Pages/TrainingDocs.aspx?q=c6399549-9c62-4a5e-bf1a-524b2322cf72</w:t>
      </w:r>
      <w:r>
        <w:fldChar w:fldCharType="end"/>
      </w:r>
    </w:p>
    <w:p w:rsidR="00000000" w:rsidRPr="001E3301" w:rsidP="001E3301"/>
    <w:sectPr w:rsidSect="001E33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rsidRPr="00A740D1" w:rsidP="00A7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D1" w:rsidP="001E3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0D1" w:rsidP="001E33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40D1" w:rsidP="001E33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rsidP="001E3301">
    <w:pPr>
      <w:pStyle w:val="Footer"/>
      <w:framePr w:wrap="around"/>
    </w:pPr>
    <w:r>
      <w:fldChar w:fldCharType="begin"/>
    </w:r>
    <w:r>
      <w:instrText xml:space="preserve"> DOCPROPERTY  Subject  \* MERGEFORMAT </w:instrText>
    </w:r>
    <w:r>
      <w:fldChar w:fldCharType="separate"/>
    </w:r>
    <w:r w:rsidR="00A740D1">
      <w:t>Approved</w:t>
    </w:r>
    <w:r w:rsidR="00A740D1">
      <w:fldChar w:fldCharType="end"/>
    </w:r>
    <w:r>
      <w:tab/>
      <w:t xml:space="preserve">Page </w:t>
    </w:r>
    <w:r>
      <w:fldChar w:fldCharType="begin"/>
    </w:r>
    <w:r>
      <w:instrText xml:space="preserve"> PAGE  \* Arabic  \* MERGEFORMAT </w:instrText>
    </w:r>
    <w:r>
      <w:fldChar w:fldCharType="separate"/>
    </w:r>
    <w:r w:rsidR="00A74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0D1">
      <w:rPr>
        <w:noProof/>
      </w:rPr>
      <w:t>4</w:t>
    </w:r>
    <w:r>
      <w:rPr>
        <w:noProof/>
      </w:rPr>
      <w:fldChar w:fldCharType="end"/>
    </w:r>
  </w:p>
  <w:p w:rsidR="001E3301" w:rsidP="001E3301">
    <w:pPr>
      <w:pStyle w:val="Footer"/>
      <w:framePr w:wrap="around"/>
    </w:pPr>
    <w:r>
      <w:t xml:space="preserve">© Commonwealth of Australia, </w:t>
    </w:r>
    <w:r>
      <w:fldChar w:fldCharType="begin"/>
    </w:r>
    <w:r>
      <w:instrText xml:space="preserve"> DATE  \@ "yyyy"  \* MERGEFORMAT </w:instrText>
    </w:r>
    <w:r>
      <w:fldChar w:fldCharType="separate"/>
    </w:r>
    <w:r w:rsidR="00A740D1">
      <w:rPr>
        <w:noProof/>
      </w:rPr>
      <w:t>2025</w:t>
    </w:r>
    <w:r>
      <w:fldChar w:fldCharType="end"/>
    </w:r>
    <w:r>
      <w:tab/>
    </w:r>
    <w:r>
      <w:fldChar w:fldCharType="begin"/>
    </w:r>
    <w:r>
      <w:instrText xml:space="preserve"> DOCPROPERTY  Author  \* MERGEFORMAT </w:instrText>
    </w:r>
    <w:r>
      <w:fldChar w:fldCharType="separate"/>
    </w:r>
    <w:r w:rsidR="00A740D1">
      <w:t>Skills Insight</w:t>
    </w:r>
    <w:r w:rsidR="00A740D1">
      <w:fldChar w:fldCharType="end"/>
    </w:r>
  </w:p>
  <w:p w:rsidR="001E3301" w:rsidP="001E3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301" w:rsidRPr="00A740D1" w:rsidP="00A74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D1" w:rsidRPr="002D2AF8" w:rsidP="001E3301">
    <w:pPr>
      <w:pStyle w:val="Header"/>
      <w:framePr w:wrap="around"/>
    </w:pPr>
    <w:r>
      <w:fldChar w:fldCharType="begin"/>
    </w:r>
    <w:r>
      <w:instrText xml:space="preserve"> TITLE   \* MERGEFORMAT </w:instrText>
    </w:r>
    <w:r>
      <w:fldChar w:fldCharType="separate"/>
    </w:r>
    <w:r>
      <w:t>AHCIRG339 Monitor soils under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40D1" w:rsidP="001E33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01" w:rsidRPr="002D2AF8" w:rsidP="001E3301">
    <w:pPr>
      <w:pStyle w:val="Header"/>
      <w:framePr w:wrap="around"/>
    </w:pPr>
    <w:r>
      <w:fldChar w:fldCharType="begin"/>
    </w:r>
    <w:r>
      <w:instrText xml:space="preserve"> TITLE   \* MERGEFORMAT </w:instrText>
    </w:r>
    <w:r>
      <w:fldChar w:fldCharType="separate"/>
    </w:r>
    <w:r w:rsidR="00A740D1">
      <w:t>AHCIRG339 Monitor soils under irrigation</w:t>
    </w:r>
    <w:r w:rsidR="00A740D1">
      <w:fldChar w:fldCharType="end"/>
    </w:r>
    <w:r>
      <w:tab/>
      <w:t xml:space="preserve">Date this document was generated: </w:t>
    </w:r>
    <w:r>
      <w:fldChar w:fldCharType="begin"/>
    </w:r>
    <w:r>
      <w:instrText xml:space="preserve"> CREATEDATE  \@ "d MMMM yyyy"  \* MERGEFORMAT </w:instrText>
    </w:r>
    <w:r>
      <w:fldChar w:fldCharType="separate"/>
    </w:r>
    <w:r w:rsidR="00A740D1">
      <w:rPr>
        <w:noProof/>
      </w:rPr>
      <w:t>1 March 2025</w:t>
    </w:r>
    <w:r>
      <w:fldChar w:fldCharType="end"/>
    </w:r>
  </w:p>
  <w:p w:rsidR="001E3301" w:rsidP="001E3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FCE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5AF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45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301"/>
    <w:pPr>
      <w:spacing w:before="360" w:after="60"/>
      <w:outlineLvl w:val="0"/>
    </w:pPr>
    <w:rPr>
      <w:sz w:val="32"/>
    </w:rPr>
  </w:style>
  <w:style w:type="paragraph" w:styleId="Heading2">
    <w:name w:val="heading 2"/>
    <w:basedOn w:val="HeadingBase"/>
    <w:next w:val="BodyText"/>
    <w:link w:val="Heading2Char"/>
    <w:qFormat/>
    <w:rsid w:val="001E3301"/>
    <w:pPr>
      <w:keepLines/>
      <w:spacing w:before="240" w:after="120"/>
      <w:outlineLvl w:val="1"/>
    </w:pPr>
    <w:rPr>
      <w:sz w:val="28"/>
      <w:szCs w:val="40"/>
    </w:rPr>
  </w:style>
  <w:style w:type="paragraph" w:styleId="Heading3">
    <w:name w:val="heading 3"/>
    <w:basedOn w:val="HeadingBase"/>
    <w:next w:val="BodyText"/>
    <w:link w:val="Heading3Char"/>
    <w:qFormat/>
    <w:rsid w:val="001E3301"/>
    <w:pPr>
      <w:spacing w:before="180" w:after="120"/>
      <w:outlineLvl w:val="2"/>
    </w:pPr>
    <w:rPr>
      <w:spacing w:val="-10"/>
      <w:kern w:val="32"/>
    </w:rPr>
  </w:style>
  <w:style w:type="paragraph" w:styleId="Heading4">
    <w:name w:val="heading 4"/>
    <w:basedOn w:val="HeadingBase"/>
    <w:next w:val="BodyText"/>
    <w:link w:val="Heading4Char"/>
    <w:qFormat/>
    <w:rsid w:val="001E3301"/>
    <w:pPr>
      <w:spacing w:before="160" w:after="120"/>
      <w:outlineLvl w:val="3"/>
    </w:pPr>
    <w:rPr>
      <w:sz w:val="22"/>
    </w:rPr>
  </w:style>
  <w:style w:type="paragraph" w:styleId="Heading5">
    <w:name w:val="heading 5"/>
    <w:basedOn w:val="HeadingBase"/>
    <w:next w:val="Normal"/>
    <w:link w:val="Heading5Char"/>
    <w:qFormat/>
    <w:rsid w:val="001E3301"/>
    <w:pPr>
      <w:spacing w:before="80"/>
      <w:outlineLvl w:val="4"/>
    </w:pPr>
    <w:rPr>
      <w:color w:val="918585"/>
      <w:sz w:val="20"/>
    </w:rPr>
  </w:style>
  <w:style w:type="paragraph" w:styleId="Heading6">
    <w:name w:val="heading 6"/>
    <w:basedOn w:val="HeadingBase"/>
    <w:next w:val="Normal"/>
    <w:link w:val="Heading6Char"/>
    <w:qFormat/>
    <w:rsid w:val="001E3301"/>
    <w:pPr>
      <w:spacing w:before="60"/>
      <w:outlineLvl w:val="5"/>
    </w:pPr>
    <w:rPr>
      <w:color w:val="918585"/>
      <w:sz w:val="20"/>
    </w:rPr>
  </w:style>
  <w:style w:type="paragraph" w:styleId="Heading7">
    <w:name w:val="heading 7"/>
    <w:basedOn w:val="Normal"/>
    <w:next w:val="Normal"/>
    <w:link w:val="Heading7Char"/>
    <w:qFormat/>
    <w:rsid w:val="001E3301"/>
    <w:pPr>
      <w:ind w:left="720"/>
      <w:outlineLvl w:val="6"/>
    </w:pPr>
    <w:rPr>
      <w:i/>
    </w:rPr>
  </w:style>
  <w:style w:type="paragraph" w:styleId="Heading8">
    <w:name w:val="heading 8"/>
    <w:basedOn w:val="Normal"/>
    <w:next w:val="Normal"/>
    <w:link w:val="Heading8Char"/>
    <w:qFormat/>
    <w:rsid w:val="001E3301"/>
    <w:pPr>
      <w:ind w:left="720"/>
      <w:outlineLvl w:val="7"/>
    </w:pPr>
    <w:rPr>
      <w:i/>
    </w:rPr>
  </w:style>
  <w:style w:type="paragraph" w:styleId="Heading9">
    <w:name w:val="heading 9"/>
    <w:basedOn w:val="Normal"/>
    <w:next w:val="Normal"/>
    <w:link w:val="Heading9Char"/>
    <w:qFormat/>
    <w:rsid w:val="001E3301"/>
    <w:pPr>
      <w:ind w:left="720"/>
      <w:outlineLvl w:val="8"/>
    </w:pPr>
    <w:rPr>
      <w:i/>
    </w:rPr>
  </w:style>
  <w:style w:type="character" w:default="1" w:styleId="DefaultParagraphFont">
    <w:name w:val="Default Paragraph Font"/>
    <w:uiPriority w:val="1"/>
    <w:unhideWhenUsed/>
    <w:rsid w:val="001E3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301"/>
  </w:style>
  <w:style w:type="character" w:customStyle="1" w:styleId="Heading1Char">
    <w:name w:val="Heading 1 Char"/>
    <w:basedOn w:val="DefaultParagraphFont"/>
    <w:link w:val="Heading1"/>
    <w:rsid w:val="001E3301"/>
    <w:rPr>
      <w:rFonts w:ascii="Times New Roman" w:eastAsia="Times New Roman" w:hAnsi="Times New Roman" w:cs="Times New Roman"/>
      <w:b/>
      <w:sz w:val="32"/>
      <w:szCs w:val="20"/>
      <w:lang w:eastAsia="en-US"/>
    </w:rPr>
  </w:style>
  <w:style w:type="paragraph" w:styleId="BodyText">
    <w:name w:val="Body Text"/>
    <w:basedOn w:val="Normal"/>
    <w:link w:val="BodyTextChar"/>
    <w:rsid w:val="001E33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301"/>
    <w:rPr>
      <w:rFonts w:ascii="Times New Roman" w:eastAsia="Times New Roman" w:hAnsi="Times New Roman" w:cs="Times New Roman"/>
      <w:sz w:val="24"/>
      <w:lang w:eastAsia="en-US"/>
    </w:rPr>
  </w:style>
  <w:style w:type="paragraph" w:styleId="ListBullet">
    <w:name w:val="List Bullet"/>
    <w:basedOn w:val="List"/>
    <w:rsid w:val="001E3301"/>
    <w:pPr>
      <w:numPr>
        <w:numId w:val="12"/>
      </w:numPr>
      <w:tabs>
        <w:tab w:val="clear" w:pos="340"/>
      </w:tabs>
      <w:spacing w:before="40" w:after="40"/>
    </w:pPr>
  </w:style>
  <w:style w:type="paragraph" w:styleId="ListBullet2">
    <w:name w:val="List Bullet 2"/>
    <w:basedOn w:val="List2"/>
    <w:rsid w:val="001E3301"/>
    <w:pPr>
      <w:numPr>
        <w:numId w:val="13"/>
      </w:numPr>
      <w:tabs>
        <w:tab w:val="clear" w:pos="680"/>
      </w:tabs>
    </w:pPr>
  </w:style>
  <w:style w:type="character" w:styleId="Emphasis">
    <w:name w:val="Emphasis"/>
    <w:basedOn w:val="DefaultParagraphFont"/>
    <w:qFormat/>
    <w:rsid w:val="001E3301"/>
    <w:rPr>
      <w:i/>
    </w:rPr>
  </w:style>
  <w:style w:type="paragraph" w:customStyle="1" w:styleId="SuperHeading">
    <w:name w:val="SuperHeading"/>
    <w:basedOn w:val="Normal"/>
    <w:rsid w:val="001E3301"/>
    <w:pPr>
      <w:spacing w:before="240" w:after="120"/>
      <w:outlineLvl w:val="0"/>
    </w:pPr>
    <w:rPr>
      <w:rFonts w:ascii="Times New Roman" w:hAnsi="Times New Roman"/>
      <w:b/>
      <w:sz w:val="32"/>
    </w:rPr>
  </w:style>
  <w:style w:type="paragraph" w:customStyle="1" w:styleId="AllowPageBreak">
    <w:name w:val="AllowPageBreak"/>
    <w:rsid w:val="001E33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3301"/>
    <w:rPr>
      <w:b/>
    </w:rPr>
  </w:style>
  <w:style w:type="character" w:customStyle="1" w:styleId="Heading2Char">
    <w:name w:val="Heading 2 Char"/>
    <w:basedOn w:val="DefaultParagraphFont"/>
    <w:link w:val="Heading2"/>
    <w:rsid w:val="001E3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301"/>
    <w:rPr>
      <w:rFonts w:ascii="Courier New" w:eastAsia="Times New Roman" w:hAnsi="Courier New" w:cs="Times New Roman"/>
      <w:i/>
      <w:szCs w:val="20"/>
      <w:lang w:eastAsia="en-US"/>
    </w:rPr>
  </w:style>
  <w:style w:type="paragraph" w:customStyle="1" w:styleId="HeadingBase">
    <w:name w:val="Heading Base"/>
    <w:rsid w:val="001E3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301"/>
    <w:pPr>
      <w:tabs>
        <w:tab w:val="right" w:leader="dot" w:pos="9072"/>
      </w:tabs>
      <w:ind w:left="567"/>
    </w:pPr>
    <w:rPr>
      <w:szCs w:val="22"/>
    </w:rPr>
  </w:style>
  <w:style w:type="paragraph" w:customStyle="1" w:styleId="TOCBase">
    <w:name w:val="TOC Base"/>
    <w:rsid w:val="001E3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301"/>
    <w:pPr>
      <w:tabs>
        <w:tab w:val="right" w:leader="dot" w:pos="9072"/>
      </w:tabs>
      <w:spacing w:before="40" w:after="40"/>
      <w:ind w:left="284"/>
    </w:pPr>
    <w:rPr>
      <w:rFonts w:ascii="Times New Roman" w:hAnsi="Times New Roman"/>
    </w:rPr>
  </w:style>
  <w:style w:type="paragraph" w:styleId="TOC1">
    <w:name w:val="toc 1"/>
    <w:basedOn w:val="TOCBase"/>
    <w:next w:val="Normal"/>
    <w:rsid w:val="001E3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301"/>
    <w:rPr>
      <w:rFonts w:ascii="Times New Roman" w:eastAsia="Times New Roman" w:hAnsi="Times New Roman" w:cs="Times New Roman"/>
      <w:sz w:val="16"/>
      <w:lang w:eastAsia="en-US"/>
    </w:rPr>
  </w:style>
  <w:style w:type="paragraph" w:styleId="Title">
    <w:name w:val="Title"/>
    <w:basedOn w:val="HeadingBase"/>
    <w:link w:val="TitleChar"/>
    <w:qFormat/>
    <w:rsid w:val="001E3301"/>
    <w:pPr>
      <w:spacing w:before="5040"/>
      <w:jc w:val="center"/>
    </w:pPr>
    <w:rPr>
      <w:sz w:val="48"/>
      <w:szCs w:val="72"/>
      <w:lang w:val="en-US"/>
    </w:rPr>
  </w:style>
  <w:style w:type="character" w:customStyle="1" w:styleId="TitleChar">
    <w:name w:val="Title Char"/>
    <w:basedOn w:val="DefaultParagraphFont"/>
    <w:link w:val="Title"/>
    <w:rsid w:val="001E3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301"/>
    <w:pPr>
      <w:tabs>
        <w:tab w:val="left" w:pos="3600"/>
        <w:tab w:val="left" w:pos="3958"/>
      </w:tabs>
    </w:pPr>
  </w:style>
  <w:style w:type="paragraph" w:styleId="List">
    <w:name w:val="List"/>
    <w:basedOn w:val="BodyText"/>
    <w:next w:val="BodyText"/>
    <w:rsid w:val="001E3301"/>
    <w:pPr>
      <w:tabs>
        <w:tab w:val="left" w:pos="340"/>
      </w:tabs>
      <w:spacing w:before="60" w:after="60"/>
      <w:ind w:left="340" w:hanging="340"/>
    </w:pPr>
  </w:style>
  <w:style w:type="paragraph" w:customStyle="1" w:styleId="Note">
    <w:name w:val="Note"/>
    <w:basedOn w:val="BodyText"/>
    <w:rsid w:val="001E33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301"/>
    <w:rPr>
      <w:b/>
      <w:spacing w:val="0"/>
    </w:rPr>
  </w:style>
  <w:style w:type="paragraph" w:customStyle="1" w:styleId="SuperTitle">
    <w:name w:val="SuperTitle"/>
    <w:basedOn w:val="Title"/>
    <w:rsid w:val="001E3301"/>
    <w:pPr>
      <w:framePr w:wrap="auto" w:hAnchor="text" w:y="6049"/>
    </w:pPr>
    <w:rPr>
      <w:color w:val="000000"/>
      <w:sz w:val="40"/>
    </w:rPr>
  </w:style>
  <w:style w:type="paragraph" w:customStyle="1" w:styleId="TOCTitle">
    <w:name w:val="TOCTitle"/>
    <w:basedOn w:val="Heading1"/>
    <w:rsid w:val="001E3301"/>
    <w:pPr>
      <w:spacing w:after="240"/>
      <w:jc w:val="center"/>
      <w:outlineLvl w:val="9"/>
    </w:pPr>
    <w:rPr>
      <w:caps/>
    </w:rPr>
  </w:style>
  <w:style w:type="paragraph" w:customStyle="1" w:styleId="Version">
    <w:name w:val="Version"/>
    <w:rsid w:val="001E33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301"/>
    <w:pPr>
      <w:keepNext w:val="0"/>
      <w:tabs>
        <w:tab w:val="right" w:pos="4176"/>
      </w:tabs>
      <w:ind w:left="198" w:hanging="198"/>
    </w:pPr>
    <w:rPr>
      <w:rFonts w:ascii="Garamond" w:hAnsi="Garamond"/>
    </w:rPr>
  </w:style>
  <w:style w:type="paragraph" w:styleId="IndexHeading">
    <w:name w:val="index heading"/>
    <w:basedOn w:val="Normal"/>
    <w:next w:val="Index1"/>
    <w:semiHidden/>
    <w:rsid w:val="001E3301"/>
    <w:pPr>
      <w:spacing w:before="120" w:after="120"/>
    </w:pPr>
    <w:rPr>
      <w:rFonts w:ascii="Arial" w:hAnsi="Arial"/>
      <w:b/>
      <w:color w:val="918585"/>
      <w:sz w:val="24"/>
    </w:rPr>
  </w:style>
  <w:style w:type="paragraph" w:styleId="Header">
    <w:name w:val="header"/>
    <w:basedOn w:val="Normal"/>
    <w:link w:val="HeaderChar"/>
    <w:rsid w:val="001E3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301"/>
    <w:rPr>
      <w:rFonts w:ascii="Times New Roman" w:eastAsia="Times New Roman" w:hAnsi="Times New Roman" w:cs="Times New Roman"/>
      <w:sz w:val="16"/>
      <w:szCs w:val="20"/>
      <w:lang w:val="en-GB" w:eastAsia="en-US"/>
    </w:rPr>
  </w:style>
  <w:style w:type="paragraph" w:customStyle="1" w:styleId="Chapter">
    <w:name w:val="Chapter"/>
    <w:basedOn w:val="Normal"/>
    <w:rsid w:val="001E3301"/>
    <w:pPr>
      <w:spacing w:before="240"/>
    </w:pPr>
    <w:rPr>
      <w:rFonts w:ascii="Times New Roman" w:hAnsi="Times New Roman"/>
      <w:smallCaps/>
      <w:spacing w:val="80"/>
      <w:sz w:val="28"/>
    </w:rPr>
  </w:style>
  <w:style w:type="paragraph" w:customStyle="1" w:styleId="InChapter">
    <w:name w:val="InChapter"/>
    <w:basedOn w:val="Heading3"/>
    <w:rsid w:val="001E3301"/>
    <w:pPr>
      <w:spacing w:after="240"/>
      <w:outlineLvl w:val="9"/>
    </w:pPr>
    <w:rPr>
      <w:noProof/>
    </w:rPr>
  </w:style>
  <w:style w:type="paragraph" w:styleId="Index2">
    <w:name w:val="index 2"/>
    <w:basedOn w:val="Normal"/>
    <w:next w:val="Normal"/>
    <w:semiHidden/>
    <w:rsid w:val="001E3301"/>
    <w:pPr>
      <w:tabs>
        <w:tab w:val="right" w:pos="4176"/>
      </w:tabs>
      <w:ind w:left="568" w:hanging="284"/>
    </w:pPr>
    <w:rPr>
      <w:rFonts w:ascii="Garamond" w:hAnsi="Garamond"/>
    </w:rPr>
  </w:style>
  <w:style w:type="paragraph" w:customStyle="1" w:styleId="Byline">
    <w:name w:val="Byline"/>
    <w:rsid w:val="001E3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301"/>
    <w:pPr>
      <w:tabs>
        <w:tab w:val="clear" w:pos="3600"/>
        <w:tab w:val="clear" w:pos="3958"/>
      </w:tabs>
      <w:jc w:val="right"/>
    </w:pPr>
  </w:style>
  <w:style w:type="paragraph" w:styleId="Caption">
    <w:name w:val="caption"/>
    <w:basedOn w:val="BodyText"/>
    <w:next w:val="Normal"/>
    <w:qFormat/>
    <w:rsid w:val="001E3301"/>
    <w:pPr>
      <w:framePr w:w="2268" w:hSpace="181" w:vSpace="181" w:wrap="around" w:vAnchor="text" w:hAnchor="page" w:x="1135" w:y="285" w:anchorLock="1"/>
    </w:pPr>
    <w:rPr>
      <w:i/>
    </w:rPr>
  </w:style>
  <w:style w:type="paragraph" w:customStyle="1" w:styleId="MiniTOCTitle">
    <w:name w:val="MiniTOCTitle"/>
    <w:basedOn w:val="Heading4"/>
    <w:rsid w:val="001E3301"/>
    <w:pPr>
      <w:spacing w:before="240"/>
      <w:outlineLvl w:val="9"/>
    </w:pPr>
    <w:rPr>
      <w:noProof/>
      <w:sz w:val="24"/>
    </w:rPr>
  </w:style>
  <w:style w:type="paragraph" w:customStyle="1" w:styleId="MiniTOCItem">
    <w:name w:val="MiniTOCItem"/>
    <w:basedOn w:val="ListBullet"/>
    <w:rsid w:val="001E3301"/>
    <w:pPr>
      <w:numPr>
        <w:numId w:val="0"/>
      </w:numPr>
      <w:tabs>
        <w:tab w:val="right" w:leader="dot" w:pos="6521"/>
      </w:tabs>
      <w:spacing w:before="0" w:after="0"/>
    </w:pPr>
  </w:style>
  <w:style w:type="paragraph" w:customStyle="1" w:styleId="TOFTitle">
    <w:name w:val="TOFTitle"/>
    <w:basedOn w:val="TOCTitle"/>
    <w:rsid w:val="001E3301"/>
  </w:style>
  <w:style w:type="paragraph" w:styleId="TableofFigures">
    <w:name w:val="table of figures"/>
    <w:basedOn w:val="Normal"/>
    <w:next w:val="Normal"/>
    <w:semiHidden/>
    <w:rsid w:val="001E3301"/>
    <w:pPr>
      <w:tabs>
        <w:tab w:val="right" w:leader="dot" w:pos="9072"/>
      </w:tabs>
      <w:ind w:left="970" w:hanging="403"/>
    </w:pPr>
    <w:rPr>
      <w:rFonts w:ascii="Times New Roman" w:hAnsi="Times New Roman"/>
      <w:b/>
    </w:rPr>
  </w:style>
  <w:style w:type="paragraph" w:styleId="ListNumber">
    <w:name w:val="List Number"/>
    <w:basedOn w:val="List"/>
    <w:rsid w:val="001E3301"/>
    <w:pPr>
      <w:numPr>
        <w:numId w:val="15"/>
      </w:numPr>
      <w:tabs>
        <w:tab w:val="clear" w:pos="340"/>
      </w:tabs>
    </w:pPr>
  </w:style>
  <w:style w:type="character" w:customStyle="1" w:styleId="WingdingSymbols">
    <w:name w:val="Wingding Symbols"/>
    <w:rsid w:val="001E3301"/>
    <w:rPr>
      <w:rFonts w:ascii="Wingdings" w:hAnsi="Wingdings"/>
    </w:rPr>
  </w:style>
  <w:style w:type="paragraph" w:customStyle="1" w:styleId="TableHeading">
    <w:name w:val="Table Heading"/>
    <w:basedOn w:val="HeadingBase"/>
    <w:rsid w:val="001E3301"/>
    <w:pPr>
      <w:keepLines/>
      <w:pBdr>
        <w:bottom w:val="single" w:sz="6" w:space="1" w:color="918585"/>
      </w:pBdr>
      <w:spacing w:before="240"/>
    </w:pPr>
  </w:style>
  <w:style w:type="character" w:customStyle="1" w:styleId="HotSpot">
    <w:name w:val="HotSpot"/>
    <w:rsid w:val="001E3301"/>
    <w:rPr>
      <w:color w:val="0033CC"/>
      <w:u w:val="none"/>
    </w:rPr>
  </w:style>
  <w:style w:type="paragraph" w:customStyle="1" w:styleId="BodyTextRight">
    <w:name w:val="Body Text Right"/>
    <w:basedOn w:val="BodyText"/>
    <w:rsid w:val="001E3301"/>
    <w:pPr>
      <w:spacing w:before="0" w:after="0"/>
      <w:jc w:val="right"/>
    </w:pPr>
  </w:style>
  <w:style w:type="paragraph" w:styleId="Index3">
    <w:name w:val="index 3"/>
    <w:basedOn w:val="ListNumber2"/>
    <w:next w:val="Normal"/>
    <w:semiHidden/>
    <w:rsid w:val="001E3301"/>
    <w:pPr>
      <w:numPr>
        <w:numId w:val="0"/>
      </w:numPr>
      <w:tabs>
        <w:tab w:val="right" w:leader="dot" w:pos="4176"/>
      </w:tabs>
    </w:pPr>
  </w:style>
  <w:style w:type="paragraph" w:styleId="ListNumber2">
    <w:name w:val="List Number 2"/>
    <w:basedOn w:val="List2"/>
    <w:rsid w:val="001E3301"/>
    <w:pPr>
      <w:numPr>
        <w:numId w:val="10"/>
      </w:numPr>
      <w:tabs>
        <w:tab w:val="clear" w:pos="1060"/>
      </w:tabs>
    </w:pPr>
  </w:style>
  <w:style w:type="paragraph" w:customStyle="1" w:styleId="MarginNote">
    <w:name w:val="Margin Note"/>
    <w:basedOn w:val="BodyText"/>
    <w:rsid w:val="001E3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301"/>
    <w:rPr>
      <w:sz w:val="32"/>
    </w:rPr>
  </w:style>
  <w:style w:type="paragraph" w:customStyle="1" w:styleId="HeadingProcedure">
    <w:name w:val="Heading Procedure"/>
    <w:basedOn w:val="HeadingBase"/>
    <w:next w:val="Normal"/>
    <w:rsid w:val="001E3301"/>
    <w:pPr>
      <w:tabs>
        <w:tab w:val="left" w:pos="0"/>
      </w:tabs>
      <w:spacing w:before="120" w:after="60"/>
    </w:pPr>
    <w:rPr>
      <w:i/>
      <w:color w:val="918585"/>
      <w:sz w:val="22"/>
    </w:rPr>
  </w:style>
  <w:style w:type="paragraph" w:customStyle="1" w:styleId="TableBodyText">
    <w:name w:val="Table Body Text"/>
    <w:basedOn w:val="BodyText"/>
    <w:rsid w:val="001E3301"/>
    <w:pPr>
      <w:spacing w:before="60" w:after="60"/>
    </w:pPr>
  </w:style>
  <w:style w:type="paragraph" w:styleId="ListContinue">
    <w:name w:val="List Continue"/>
    <w:basedOn w:val="List"/>
    <w:rsid w:val="001E3301"/>
    <w:pPr>
      <w:ind w:firstLine="0"/>
    </w:pPr>
  </w:style>
  <w:style w:type="paragraph" w:customStyle="1" w:styleId="ListNote">
    <w:name w:val="List Note"/>
    <w:basedOn w:val="List"/>
    <w:rsid w:val="001E3301"/>
    <w:pPr>
      <w:pBdr>
        <w:top w:val="single" w:sz="6" w:space="2" w:color="918585"/>
        <w:bottom w:val="single" w:sz="6" w:space="2" w:color="918585"/>
      </w:pBdr>
      <w:tabs>
        <w:tab w:val="left" w:pos="1021"/>
      </w:tabs>
      <w:ind w:firstLine="0"/>
    </w:pPr>
  </w:style>
  <w:style w:type="paragraph" w:customStyle="1" w:styleId="Warning">
    <w:name w:val="Warning"/>
    <w:basedOn w:val="BodyText"/>
    <w:rsid w:val="001E3301"/>
    <w:pPr>
      <w:shd w:val="clear" w:color="auto" w:fill="D9D9D9"/>
      <w:tabs>
        <w:tab w:val="left" w:pos="992"/>
      </w:tabs>
      <w:ind w:left="119" w:right="119"/>
    </w:pPr>
    <w:rPr>
      <w:sz w:val="20"/>
    </w:rPr>
  </w:style>
  <w:style w:type="paragraph" w:customStyle="1" w:styleId="MarginIcons">
    <w:name w:val="Margin Icons"/>
    <w:basedOn w:val="BodyText"/>
    <w:rsid w:val="001E3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301"/>
    <w:rPr>
      <w:rFonts w:ascii="Courier New" w:hAnsi="Courier New"/>
    </w:rPr>
  </w:style>
  <w:style w:type="paragraph" w:customStyle="1" w:styleId="NoteBullet">
    <w:name w:val="Note Bullet"/>
    <w:basedOn w:val="Note"/>
    <w:rsid w:val="001E3301"/>
    <w:pPr>
      <w:tabs>
        <w:tab w:val="clear" w:pos="680"/>
      </w:tabs>
      <w:spacing w:before="60" w:after="60"/>
    </w:pPr>
  </w:style>
  <w:style w:type="paragraph" w:customStyle="1" w:styleId="SubHeading2">
    <w:name w:val="SubHeading2"/>
    <w:basedOn w:val="HeadingBase"/>
    <w:rsid w:val="001E3301"/>
    <w:pPr>
      <w:spacing w:before="240" w:after="60"/>
    </w:pPr>
    <w:rPr>
      <w:sz w:val="20"/>
    </w:rPr>
  </w:style>
  <w:style w:type="paragraph" w:customStyle="1" w:styleId="SubHeading1">
    <w:name w:val="SubHeading1"/>
    <w:basedOn w:val="HeadingBase"/>
    <w:rsid w:val="001E3301"/>
    <w:pPr>
      <w:spacing w:before="240" w:after="60"/>
    </w:pPr>
    <w:rPr>
      <w:color w:val="918585"/>
      <w:sz w:val="22"/>
    </w:rPr>
  </w:style>
  <w:style w:type="paragraph" w:customStyle="1" w:styleId="SideHeading">
    <w:name w:val="Side Heading"/>
    <w:basedOn w:val="HeadingBase"/>
    <w:rsid w:val="001E3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301"/>
    <w:pPr>
      <w:tabs>
        <w:tab w:val="num" w:pos="360"/>
      </w:tabs>
    </w:pPr>
  </w:style>
  <w:style w:type="paragraph" w:styleId="PlainText">
    <w:name w:val="Plain Text"/>
    <w:basedOn w:val="Normal"/>
    <w:link w:val="PlainTextChar"/>
    <w:rsid w:val="001E3301"/>
    <w:rPr>
      <w:sz w:val="20"/>
    </w:rPr>
  </w:style>
  <w:style w:type="character" w:customStyle="1" w:styleId="PlainTextChar">
    <w:name w:val="Plain Text Char"/>
    <w:basedOn w:val="DefaultParagraphFont"/>
    <w:link w:val="PlainText"/>
    <w:rsid w:val="001E3301"/>
    <w:rPr>
      <w:rFonts w:ascii="Courier New" w:eastAsia="Times New Roman" w:hAnsi="Courier New" w:cs="Times New Roman"/>
      <w:sz w:val="20"/>
      <w:szCs w:val="20"/>
      <w:lang w:eastAsia="en-US"/>
    </w:rPr>
  </w:style>
  <w:style w:type="character" w:customStyle="1" w:styleId="MenuOption">
    <w:name w:val="Menu Option"/>
    <w:basedOn w:val="DefaultParagraphFont"/>
    <w:rsid w:val="001E3301"/>
    <w:rPr>
      <w:b/>
      <w:smallCaps/>
    </w:rPr>
  </w:style>
  <w:style w:type="paragraph" w:customStyle="1" w:styleId="TableListNumber">
    <w:name w:val="Table List Number"/>
    <w:basedOn w:val="ListNumber"/>
    <w:rsid w:val="001E3301"/>
    <w:pPr>
      <w:numPr>
        <w:numId w:val="0"/>
      </w:numPr>
    </w:pPr>
  </w:style>
  <w:style w:type="paragraph" w:styleId="TOC4">
    <w:name w:val="toc 4"/>
    <w:basedOn w:val="TOCBase"/>
    <w:next w:val="Normal"/>
    <w:semiHidden/>
    <w:rsid w:val="001E3301"/>
    <w:pPr>
      <w:tabs>
        <w:tab w:val="right" w:leader="dot" w:pos="9071"/>
      </w:tabs>
      <w:ind w:left="1701"/>
    </w:pPr>
  </w:style>
  <w:style w:type="paragraph" w:customStyle="1" w:styleId="ListAlpha">
    <w:name w:val="List Alpha"/>
    <w:basedOn w:val="List"/>
    <w:rsid w:val="001E3301"/>
    <w:pPr>
      <w:numPr>
        <w:numId w:val="9"/>
      </w:numPr>
    </w:pPr>
  </w:style>
  <w:style w:type="paragraph" w:customStyle="1" w:styleId="ListAlpha2">
    <w:name w:val="List Alpha 2"/>
    <w:basedOn w:val="List2"/>
    <w:rsid w:val="001E3301"/>
    <w:pPr>
      <w:numPr>
        <w:numId w:val="8"/>
      </w:numPr>
    </w:pPr>
  </w:style>
  <w:style w:type="paragraph" w:styleId="List2">
    <w:name w:val="List 2"/>
    <w:basedOn w:val="BodyText"/>
    <w:rsid w:val="001E3301"/>
    <w:pPr>
      <w:tabs>
        <w:tab w:val="left" w:pos="680"/>
      </w:tabs>
      <w:spacing w:before="60" w:after="60"/>
      <w:ind w:left="680" w:hanging="340"/>
    </w:pPr>
  </w:style>
  <w:style w:type="paragraph" w:styleId="List3">
    <w:name w:val="List 3"/>
    <w:basedOn w:val="BodyText"/>
    <w:rsid w:val="001E3301"/>
    <w:pPr>
      <w:tabs>
        <w:tab w:val="left" w:pos="1021"/>
      </w:tabs>
      <w:spacing w:before="60" w:after="60"/>
      <w:ind w:left="1020" w:hanging="340"/>
    </w:pPr>
  </w:style>
  <w:style w:type="paragraph" w:styleId="List4">
    <w:name w:val="List 4"/>
    <w:basedOn w:val="BodyText"/>
    <w:rsid w:val="001E3301"/>
    <w:pPr>
      <w:tabs>
        <w:tab w:val="left" w:pos="1361"/>
      </w:tabs>
      <w:spacing w:before="60" w:after="60"/>
      <w:ind w:left="1361" w:hanging="340"/>
    </w:pPr>
  </w:style>
  <w:style w:type="paragraph" w:styleId="List5">
    <w:name w:val="List 5"/>
    <w:basedOn w:val="BodyText"/>
    <w:rsid w:val="001E3301"/>
    <w:pPr>
      <w:tabs>
        <w:tab w:val="left" w:pos="1701"/>
      </w:tabs>
      <w:spacing w:before="60" w:after="60"/>
      <w:ind w:left="1701" w:hanging="340"/>
    </w:pPr>
  </w:style>
  <w:style w:type="paragraph" w:styleId="ListBullet3">
    <w:name w:val="List Bullet 3"/>
    <w:basedOn w:val="List3"/>
    <w:rsid w:val="001E3301"/>
    <w:pPr>
      <w:numPr>
        <w:numId w:val="14"/>
      </w:numPr>
      <w:tabs>
        <w:tab w:val="clear" w:pos="1021"/>
      </w:tabs>
      <w:ind w:left="1037" w:hanging="357"/>
    </w:pPr>
  </w:style>
  <w:style w:type="paragraph" w:styleId="ListBullet4">
    <w:name w:val="List Bullet 4"/>
    <w:basedOn w:val="List4"/>
    <w:rsid w:val="001E3301"/>
    <w:pPr>
      <w:numPr>
        <w:numId w:val="3"/>
      </w:numPr>
      <w:tabs>
        <w:tab w:val="clear" w:pos="1361"/>
      </w:tabs>
    </w:pPr>
  </w:style>
  <w:style w:type="paragraph" w:styleId="ListBullet5">
    <w:name w:val="List Bullet 5"/>
    <w:basedOn w:val="List5"/>
    <w:rsid w:val="001E3301"/>
    <w:pPr>
      <w:numPr>
        <w:numId w:val="4"/>
      </w:numPr>
    </w:pPr>
  </w:style>
  <w:style w:type="paragraph" w:styleId="ListContinue2">
    <w:name w:val="List Continue 2"/>
    <w:basedOn w:val="List2"/>
    <w:rsid w:val="001E3301"/>
    <w:pPr>
      <w:ind w:firstLine="0"/>
    </w:pPr>
  </w:style>
  <w:style w:type="paragraph" w:styleId="ListContinue3">
    <w:name w:val="List Continue 3"/>
    <w:basedOn w:val="List3"/>
    <w:rsid w:val="001E3301"/>
    <w:pPr>
      <w:ind w:left="1021" w:firstLine="0"/>
    </w:pPr>
  </w:style>
  <w:style w:type="paragraph" w:styleId="ListContinue4">
    <w:name w:val="List Continue 4"/>
    <w:basedOn w:val="List4"/>
    <w:rsid w:val="001E3301"/>
    <w:pPr>
      <w:ind w:firstLine="0"/>
    </w:pPr>
  </w:style>
  <w:style w:type="paragraph" w:styleId="ListContinue5">
    <w:name w:val="List Continue 5"/>
    <w:basedOn w:val="List5"/>
    <w:rsid w:val="001E3301"/>
    <w:pPr>
      <w:ind w:firstLine="0"/>
    </w:pPr>
  </w:style>
  <w:style w:type="paragraph" w:styleId="ListNumber3">
    <w:name w:val="List Number 3"/>
    <w:basedOn w:val="List3"/>
    <w:rsid w:val="001E3301"/>
    <w:pPr>
      <w:numPr>
        <w:numId w:val="5"/>
      </w:numPr>
    </w:pPr>
  </w:style>
  <w:style w:type="paragraph" w:styleId="ListNumber4">
    <w:name w:val="List Number 4"/>
    <w:basedOn w:val="List4"/>
    <w:rsid w:val="001E3301"/>
    <w:pPr>
      <w:numPr>
        <w:numId w:val="6"/>
      </w:numPr>
    </w:pPr>
  </w:style>
  <w:style w:type="paragraph" w:styleId="ListNumber5">
    <w:name w:val="List Number 5"/>
    <w:basedOn w:val="List5"/>
    <w:rsid w:val="001E3301"/>
    <w:pPr>
      <w:numPr>
        <w:numId w:val="7"/>
      </w:numPr>
    </w:pPr>
  </w:style>
  <w:style w:type="paragraph" w:styleId="BlockText">
    <w:name w:val="Block Text"/>
    <w:basedOn w:val="Normal"/>
    <w:rsid w:val="001E3301"/>
    <w:pPr>
      <w:spacing w:after="120"/>
      <w:ind w:left="1440" w:right="1440"/>
    </w:pPr>
  </w:style>
  <w:style w:type="character" w:customStyle="1" w:styleId="Subscript">
    <w:name w:val="Subscript"/>
    <w:basedOn w:val="DefaultParagraphFont"/>
    <w:rsid w:val="001E3301"/>
    <w:rPr>
      <w:sz w:val="16"/>
      <w:vertAlign w:val="subscript"/>
    </w:rPr>
  </w:style>
  <w:style w:type="character" w:customStyle="1" w:styleId="Superscript">
    <w:name w:val="Superscript"/>
    <w:basedOn w:val="DefaultParagraphFont"/>
    <w:rsid w:val="001E3301"/>
    <w:rPr>
      <w:sz w:val="16"/>
      <w:vertAlign w:val="superscript"/>
    </w:rPr>
  </w:style>
  <w:style w:type="character" w:customStyle="1" w:styleId="Symbols">
    <w:name w:val="Symbols"/>
    <w:basedOn w:val="DefaultParagraphFont"/>
    <w:rsid w:val="001E3301"/>
    <w:rPr>
      <w:rFonts w:ascii="Symbol" w:hAnsi="Symbol"/>
    </w:rPr>
  </w:style>
  <w:style w:type="character" w:customStyle="1" w:styleId="MenuOptions">
    <w:name w:val="Menu Options"/>
    <w:basedOn w:val="DefaultParagraphFont"/>
    <w:rsid w:val="001E3301"/>
    <w:rPr>
      <w:rFonts w:ascii="Arial Narrow" w:hAnsi="Arial Narrow"/>
      <w:smallCaps/>
    </w:rPr>
  </w:style>
  <w:style w:type="character" w:customStyle="1" w:styleId="Buttons">
    <w:name w:val="Buttons"/>
    <w:basedOn w:val="DefaultParagraphFont"/>
    <w:rsid w:val="001E3301"/>
    <w:rPr>
      <w:b/>
    </w:rPr>
  </w:style>
  <w:style w:type="character" w:customStyle="1" w:styleId="Underlined">
    <w:name w:val="Underlined"/>
    <w:basedOn w:val="DefaultParagraphFont"/>
    <w:rsid w:val="001E3301"/>
    <w:rPr>
      <w:u w:val="single"/>
    </w:rPr>
  </w:style>
  <w:style w:type="paragraph" w:customStyle="1" w:styleId="TableBodyTextRight">
    <w:name w:val="Table Body Text Right"/>
    <w:basedOn w:val="TableBodyText"/>
    <w:rsid w:val="001E3301"/>
    <w:pPr>
      <w:widowControl w:val="0"/>
      <w:autoSpaceDE w:val="0"/>
      <w:autoSpaceDN w:val="0"/>
      <w:adjustRightInd w:val="0"/>
      <w:jc w:val="right"/>
    </w:pPr>
    <w:rPr>
      <w:rFonts w:cs="Arial"/>
      <w:szCs w:val="18"/>
    </w:rPr>
  </w:style>
  <w:style w:type="paragraph" w:customStyle="1" w:styleId="CopyrightText">
    <w:name w:val="Copyright Text"/>
    <w:basedOn w:val="BodyText"/>
    <w:rsid w:val="001E3301"/>
    <w:rPr>
      <w:sz w:val="18"/>
    </w:rPr>
  </w:style>
  <w:style w:type="paragraph" w:customStyle="1" w:styleId="BodySmallRight">
    <w:name w:val="Body Small Right"/>
    <w:basedOn w:val="BodyTextRight"/>
    <w:rsid w:val="001E3301"/>
    <w:rPr>
      <w:sz w:val="18"/>
      <w:szCs w:val="18"/>
    </w:rPr>
  </w:style>
  <w:style w:type="paragraph" w:customStyle="1" w:styleId="MarginEdition">
    <w:name w:val="Margin Edition"/>
    <w:basedOn w:val="MarginNote"/>
    <w:rsid w:val="001E3301"/>
    <w:pPr>
      <w:spacing w:before="0" w:after="0"/>
    </w:pPr>
    <w:rPr>
      <w:rFonts w:ascii="Times New Roman" w:hAnsi="Times New Roman"/>
      <w:color w:val="999999"/>
    </w:rPr>
  </w:style>
  <w:style w:type="paragraph" w:customStyle="1" w:styleId="Spacer">
    <w:name w:val="Spacer"/>
    <w:basedOn w:val="Normal"/>
    <w:rsid w:val="001E3301"/>
    <w:rPr>
      <w:sz w:val="2"/>
      <w:szCs w:val="2"/>
    </w:rPr>
  </w:style>
  <w:style w:type="character" w:customStyle="1" w:styleId="Small">
    <w:name w:val="Small"/>
    <w:basedOn w:val="DefaultParagraphFont"/>
    <w:rsid w:val="001E3301"/>
    <w:rPr>
      <w:sz w:val="16"/>
    </w:rPr>
  </w:style>
  <w:style w:type="paragraph" w:customStyle="1" w:styleId="WideTable">
    <w:name w:val="Wide Table"/>
    <w:basedOn w:val="Normal"/>
    <w:rsid w:val="001E3301"/>
    <w:pPr>
      <w:ind w:left="-1418"/>
    </w:pPr>
    <w:rPr>
      <w:sz w:val="2"/>
      <w:szCs w:val="2"/>
    </w:rPr>
  </w:style>
  <w:style w:type="character" w:styleId="PageNumber">
    <w:name w:val="page number"/>
    <w:basedOn w:val="DefaultParagraphFont"/>
    <w:rsid w:val="001E3301"/>
  </w:style>
  <w:style w:type="paragraph" w:styleId="Quote">
    <w:name w:val="Quote"/>
    <w:basedOn w:val="Heading1"/>
    <w:link w:val="QuoteChar"/>
    <w:qFormat/>
    <w:rsid w:val="001E3301"/>
    <w:rPr>
      <w:b w:val="0"/>
      <w:sz w:val="72"/>
      <w:szCs w:val="72"/>
      <w:lang w:val="en-NZ"/>
    </w:rPr>
  </w:style>
  <w:style w:type="character" w:customStyle="1" w:styleId="QuoteChar">
    <w:name w:val="Quote Char"/>
    <w:basedOn w:val="DefaultParagraphFont"/>
    <w:link w:val="Quote"/>
    <w:rsid w:val="001E3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301"/>
    <w:pPr>
      <w:pageBreakBefore/>
    </w:pPr>
  </w:style>
  <w:style w:type="paragraph" w:customStyle="1" w:styleId="Border">
    <w:name w:val="Border"/>
    <w:basedOn w:val="Normal"/>
    <w:qFormat/>
    <w:rsid w:val="001E3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301"/>
    <w:rPr>
      <w:b/>
      <w:bCs/>
      <w:i/>
      <w:iCs/>
      <w:color w:val="auto"/>
    </w:rPr>
  </w:style>
  <w:style w:type="paragraph" w:styleId="IntenseQuote">
    <w:name w:val="Intense Quote"/>
    <w:basedOn w:val="Normal"/>
    <w:next w:val="Normal"/>
    <w:link w:val="IntenseQuoteChar"/>
    <w:uiPriority w:val="30"/>
    <w:qFormat/>
    <w:rsid w:val="001E3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301"/>
    <w:rPr>
      <w:smallCaps/>
      <w:color w:val="auto"/>
      <w:u w:val="single"/>
    </w:rPr>
  </w:style>
  <w:style w:type="character" w:styleId="IntenseReference">
    <w:name w:val="Intense Reference"/>
    <w:basedOn w:val="DefaultParagraphFont"/>
    <w:uiPriority w:val="32"/>
    <w:qFormat/>
    <w:rsid w:val="001E3301"/>
    <w:rPr>
      <w:b/>
      <w:bCs/>
      <w:smallCaps/>
      <w:color w:val="auto"/>
      <w:spacing w:val="5"/>
      <w:u w:val="single"/>
    </w:rPr>
  </w:style>
  <w:style w:type="paragraph" w:customStyle="1" w:styleId="2ColumnHeading">
    <w:name w:val="2Column Heading"/>
    <w:basedOn w:val="BodyText"/>
    <w:qFormat/>
    <w:rsid w:val="001E3301"/>
    <w:pPr>
      <w:spacing w:after="60"/>
      <w:ind w:left="-2268"/>
    </w:pPr>
    <w:rPr>
      <w:b/>
    </w:rPr>
  </w:style>
  <w:style w:type="paragraph" w:customStyle="1" w:styleId="Heading1TOC">
    <w:name w:val="Heading1 TOC"/>
    <w:basedOn w:val="Normal"/>
    <w:qFormat/>
    <w:rsid w:val="001E3301"/>
    <w:pPr>
      <w:spacing w:before="240" w:after="120"/>
    </w:pPr>
    <w:rPr>
      <w:rFonts w:ascii="Times New Roman" w:hAnsi="Times New Roman"/>
      <w:b/>
      <w:sz w:val="32"/>
    </w:rPr>
  </w:style>
  <w:style w:type="paragraph" w:customStyle="1" w:styleId="Heading2TOC">
    <w:name w:val="Heading2 TOC"/>
    <w:basedOn w:val="Normal"/>
    <w:qFormat/>
    <w:rsid w:val="001E3301"/>
    <w:pPr>
      <w:spacing w:before="240" w:after="60"/>
    </w:pPr>
    <w:rPr>
      <w:rFonts w:ascii="Times New Roman" w:hAnsi="Times New Roman"/>
      <w:b/>
      <w:sz w:val="28"/>
    </w:rPr>
  </w:style>
  <w:style w:type="character" w:customStyle="1" w:styleId="Underline">
    <w:name w:val="Underline"/>
    <w:basedOn w:val="DefaultParagraphFont"/>
    <w:qFormat/>
    <w:rsid w:val="001E3301"/>
    <w:rPr>
      <w:u w:val="single"/>
    </w:rPr>
  </w:style>
  <w:style w:type="character" w:customStyle="1" w:styleId="BoldandItalics">
    <w:name w:val="Bold and Italics"/>
    <w:qFormat/>
    <w:rsid w:val="001E3301"/>
    <w:rPr>
      <w:b/>
      <w:i/>
      <w:u w:val="none"/>
    </w:rPr>
  </w:style>
  <w:style w:type="paragraph" w:styleId="BalloonText">
    <w:name w:val="Balloon Text"/>
    <w:basedOn w:val="Normal"/>
    <w:link w:val="BalloonTextChar"/>
    <w:rsid w:val="001E3301"/>
    <w:rPr>
      <w:rFonts w:ascii="Tahoma" w:hAnsi="Tahoma" w:cs="Tahoma"/>
      <w:sz w:val="16"/>
      <w:szCs w:val="16"/>
    </w:rPr>
  </w:style>
  <w:style w:type="character" w:customStyle="1" w:styleId="BalloonTextChar">
    <w:name w:val="Balloon Text Char"/>
    <w:basedOn w:val="DefaultParagraphFont"/>
    <w:link w:val="BalloonText"/>
    <w:rsid w:val="001E3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3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301"/>
    <w:rPr>
      <w:b/>
      <w:color w:val="660033"/>
      <w:spacing w:val="0"/>
    </w:rPr>
  </w:style>
  <w:style w:type="paragraph" w:customStyle="1" w:styleId="Nameditemlist">
    <w:name w:val="Named item list"/>
    <w:basedOn w:val="BodyText"/>
    <w:qFormat/>
    <w:rsid w:val="001E3301"/>
    <w:pPr>
      <w:tabs>
        <w:tab w:val="left" w:pos="2835"/>
      </w:tabs>
      <w:ind w:left="2835" w:hanging="2835"/>
    </w:pPr>
  </w:style>
  <w:style w:type="paragraph" w:customStyle="1" w:styleId="BodyTextnopadding">
    <w:name w:val="Body Text no padding"/>
    <w:basedOn w:val="BodyText"/>
    <w:qFormat/>
    <w:rsid w:val="001E3301"/>
    <w:pPr>
      <w:spacing w:before="0" w:after="0"/>
    </w:pPr>
  </w:style>
  <w:style w:type="character" w:styleId="Hyperlink">
    <w:name w:val="Hyperlink"/>
    <w:basedOn w:val="DefaultParagraphFont"/>
    <w:uiPriority w:val="99"/>
    <w:unhideWhenUsed/>
    <w:rsid w:val="00A74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5430</Characters>
  <Application>Microsoft Office Word</Application>
  <DocSecurity>0</DocSecurity>
  <Lines>187</Lines>
  <Paragraphs>133</Paragraphs>
  <ScaleCrop>false</ScaleCrop>
  <Company>Author-it Software Corporation Ltd.</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AHCIRG339 Monitor soils under irrigation</dc:title>
  <dc:subject>Approved</dc:subject>
  <dc:creator>Skills Insight</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