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05F" w:rsidP="00384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AHCIRG328 Operate irrigation controller and sensor technology</w:t>
      </w:r>
      <w:r>
        <w:fldChar w:fldCharType="end"/>
      </w:r>
    </w:p>
    <w:p w:rsidR="0038405F" w:rsidP="0038405F">
      <w:pPr>
        <w:pStyle w:val="Version"/>
        <w:sectPr w:rsidSect="00871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A69" w:rsidP="00871A69">
      <w:pPr>
        <w:pStyle w:val="SuperHeading"/>
      </w:pPr>
      <w:r w:rsidRPr="00871A69">
        <w:t>AHCIRG328 Operate irrigation controller and sensor technology</w:t>
      </w:r>
    </w:p>
    <w:p w:rsidR="00000000" w:rsidRPr="00871A69" w:rsidP="00871A69">
      <w:pPr>
        <w:pStyle w:val="Heading1"/>
      </w:pPr>
      <w:bookmarkStart w:id="1" w:name="O_1057160"/>
      <w:bookmarkEnd w:id="1"/>
      <w:r w:rsidRPr="00871A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Comments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This version released with AHC Agriculture, Horticulture and Conservation and Land Management Training Package Version 4.0.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2" w:name="O_1057161"/>
      <w:bookmarkEnd w:id="2"/>
      <w:r w:rsidRPr="00871A69">
        <w:t>Application</w:t>
      </w:r>
    </w:p>
    <w:p w:rsidR="00000000" w:rsidRPr="00871A69" w:rsidP="0038405F">
      <w:pPr>
        <w:pStyle w:val="BodyText"/>
      </w:pPr>
      <w:r w:rsidRPr="00871A69">
        <w:t>This unit of competency describes the skills and knowledge required to operate irrigation controller and sensor technology as part of irrigation installation, construction and operation.</w:t>
      </w:r>
    </w:p>
    <w:p w:rsidR="00000000" w:rsidRPr="00871A69" w:rsidP="0038405F">
      <w:pPr>
        <w:pStyle w:val="BodyText"/>
      </w:pPr>
      <w:r w:rsidRPr="00871A69">
        <w:t>The unit applies to individuals who operate irrigation controller and</w:t>
      </w:r>
      <w:r w:rsidRPr="00871A69">
        <w:t xml:space="preserve"> sensor technology under broad direction and take responsibility for their own work.</w:t>
      </w:r>
    </w:p>
    <w:p w:rsidR="00000000" w:rsidRPr="00871A69" w:rsidP="0038405F">
      <w:pPr>
        <w:pStyle w:val="BodyText"/>
      </w:pPr>
      <w:r w:rsidRPr="00871A69">
        <w:t>No licensing, legislative or certification requirements apply to this unit at the time of publication.</w:t>
      </w:r>
    </w:p>
    <w:p w:rsidR="00000000" w:rsidRPr="00871A69" w:rsidP="00871A69">
      <w:pPr>
        <w:pStyle w:val="Heading1"/>
      </w:pPr>
      <w:bookmarkStart w:id="3" w:name="O_1057162"/>
      <w:bookmarkEnd w:id="3"/>
      <w:r w:rsidRPr="00871A69">
        <w:t>Pre-requisite Unit</w:t>
      </w:r>
    </w:p>
    <w:p w:rsidR="00000000" w:rsidRPr="00871A69" w:rsidP="0038405F">
      <w:pPr>
        <w:pStyle w:val="BodyText"/>
      </w:pPr>
      <w:r w:rsidRPr="00871A69">
        <w:t>Nil</w:t>
      </w:r>
    </w:p>
    <w:p w:rsidR="00000000" w:rsidRPr="00871A69" w:rsidP="00871A69">
      <w:pPr>
        <w:pStyle w:val="Heading1"/>
      </w:pPr>
      <w:bookmarkStart w:id="4" w:name="O_1057164"/>
      <w:bookmarkEnd w:id="4"/>
      <w:r w:rsidRPr="00871A69">
        <w:t>Unit Se</w:t>
      </w:r>
      <w:r w:rsidRPr="00871A69">
        <w:t>ctor</w:t>
      </w:r>
    </w:p>
    <w:p w:rsidR="00000000" w:rsidRPr="00871A69" w:rsidP="0038405F">
      <w:pPr>
        <w:pStyle w:val="BodyText"/>
      </w:pPr>
      <w:r w:rsidRPr="00871A69">
        <w:t>Irrigation (IRG)</w:t>
      </w:r>
    </w:p>
    <w:p w:rsidR="00000000" w:rsidRPr="00871A69" w:rsidP="00871A69">
      <w:pPr>
        <w:pStyle w:val="Heading1"/>
      </w:pPr>
      <w:bookmarkStart w:id="5" w:name="O_1057165"/>
      <w:bookmarkEnd w:id="5"/>
      <w:r w:rsidRPr="00871A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4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Performance Criteria</w:t>
            </w:r>
          </w:p>
        </w:tc>
      </w:tr>
      <w:tr w:rsidTr="00384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4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1.1 Confirm activity to be undertaken, including identifying potential hazards and risks and implementing safe working practices to manage risks</w:t>
            </w:r>
          </w:p>
          <w:p w:rsidR="00000000" w:rsidRPr="00871A69" w:rsidP="00871A69">
            <w:pPr>
              <w:pStyle w:val="BodyText"/>
            </w:pPr>
            <w:r w:rsidRPr="00871A69">
              <w:t>1.2 Select required tools and equipment, and check for safe operation and accuracy</w:t>
            </w:r>
          </w:p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1.3 Sele</w:t>
            </w:r>
            <w:r w:rsidRPr="00871A69">
              <w:t>ct, fit and use personal protective equipment applicable to the task</w:t>
            </w:r>
          </w:p>
        </w:tc>
      </w:tr>
      <w:tr w:rsidTr="00384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2. Operate irrigation controllers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2.1 Link valves to controllers by wiring or radio signals</w:t>
            </w:r>
          </w:p>
          <w:p w:rsidR="00000000" w:rsidRPr="00871A69" w:rsidP="00871A69">
            <w:pPr>
              <w:pStyle w:val="BodyText"/>
            </w:pPr>
            <w:r w:rsidRPr="00871A69">
              <w:t>2.2 Program controllers according to operating procedures</w:t>
            </w:r>
          </w:p>
          <w:p w:rsidR="00000000" w:rsidRPr="00871A69" w:rsidP="00871A69">
            <w:pPr>
              <w:pStyle w:val="BodyText"/>
            </w:pPr>
            <w:r w:rsidRPr="00871A69">
              <w:t>2.3 Operate controller according to site requirements</w:t>
            </w:r>
          </w:p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2.4 Troubleshoot controller and rectify cause of faults</w:t>
            </w:r>
          </w:p>
        </w:tc>
      </w:tr>
      <w:tr w:rsidTr="00384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3. Operate irrigation sensors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3.1 Link sensors to controllers by wiring or radio signals</w:t>
            </w:r>
          </w:p>
          <w:p w:rsidR="00000000" w:rsidRPr="00871A69" w:rsidP="00871A69">
            <w:pPr>
              <w:pStyle w:val="BodyText"/>
            </w:pPr>
            <w:r w:rsidRPr="00871A69">
              <w:t>3.2 Program controllers to monitor sensor</w:t>
            </w:r>
          </w:p>
          <w:p w:rsidR="00000000" w:rsidRPr="00871A69" w:rsidP="00871A69">
            <w:pPr>
              <w:pStyle w:val="BodyText"/>
            </w:pPr>
            <w:r w:rsidRPr="00871A69">
              <w:t>3.3 Operate an</w:t>
            </w:r>
            <w:r w:rsidRPr="00871A69">
              <w:t>d monitor accuracy and reliability of sensor control equipment, and adjust where necessary</w:t>
            </w:r>
          </w:p>
          <w:p w:rsidR="00000000" w:rsidRPr="00871A69" w:rsidP="00871A69">
            <w:pPr>
              <w:pStyle w:val="BodyText"/>
            </w:pPr>
            <w:r w:rsidRPr="00871A69">
              <w:t>3.4 Collect samples according to sampling techniques</w:t>
            </w:r>
          </w:p>
          <w:p w:rsidR="00000000" w:rsidRPr="00871A69" w:rsidP="00871A69">
            <w:pPr>
              <w:pStyle w:val="BodyText"/>
            </w:pPr>
            <w:r w:rsidRPr="00871A69">
              <w:t>3.5 Record and interpret readings and observations</w:t>
            </w:r>
          </w:p>
          <w:p w:rsidR="00000000" w:rsidRPr="00871A69" w:rsidP="00871A69">
            <w:pPr>
              <w:pStyle w:val="BodyText"/>
            </w:pPr>
            <w:r w:rsidRPr="00871A69">
              <w:t>3.6 Troubleshoot sensors and rectify cause of faults</w:t>
            </w:r>
          </w:p>
          <w:p w:rsidR="00000000" w:rsidRPr="00871A69" w:rsidP="00871A69">
            <w:pPr>
              <w:pStyle w:val="BodyText"/>
            </w:pPr>
            <w:r w:rsidRPr="00871A69">
              <w:t>3.7 Repo</w:t>
            </w:r>
            <w:r w:rsidRPr="00871A69">
              <w:t>rt discrepancies or malfunctions to management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6" w:name="O_1057166"/>
      <w:bookmarkEnd w:id="6"/>
      <w:r w:rsidRPr="00871A69">
        <w:t>Foundation Skills</w:t>
      </w:r>
    </w:p>
    <w:p w:rsidR="00000000" w:rsidRPr="0038405F" w:rsidP="0038405F">
      <w:pPr>
        <w:pStyle w:val="BodyText"/>
        <w:rPr>
          <w:i/>
        </w:rPr>
      </w:pPr>
      <w:r w:rsidRPr="0038405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38405F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Description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ListBullet"/>
              <w:rPr>
                <w:lang w:val="en-NZ"/>
              </w:rPr>
            </w:pPr>
            <w:r w:rsidRPr="00871A69">
              <w:t>Interpret textual information from a range of sources to identify relevant and key information about workplace operations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ListBullet"/>
              <w:rPr>
                <w:lang w:val="en-NZ"/>
              </w:rPr>
            </w:pPr>
            <w:r w:rsidRPr="00871A69">
              <w:t>Complete records of readings and observations legibly and accurately using correct technical terminology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ListBullet"/>
              <w:rPr>
                <w:lang w:val="en-NZ"/>
              </w:rPr>
            </w:pPr>
            <w:r w:rsidRPr="00871A69">
              <w:t>Use clear language to report discrepancies or malfunctions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ListBullet"/>
            </w:pPr>
            <w:r w:rsidRPr="00871A69">
              <w:t>Interpret the measurements of sample results</w:t>
            </w:r>
          </w:p>
          <w:p w:rsidR="00000000" w:rsidP="00871A69">
            <w:pPr>
              <w:pStyle w:val="ListBullet"/>
              <w:rPr>
                <w:lang w:val="en-NZ"/>
              </w:rPr>
            </w:pPr>
            <w:r w:rsidRPr="00871A69">
              <w:t>Make calculations to check the accuracy of program irrigation controllers and adjust electronic flow equipment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ListBullet"/>
            </w:pPr>
            <w:r w:rsidRPr="00871A69">
              <w:t>Recognise and follow workplace requirements, including safety requirements, associated with own role and area of res</w:t>
            </w:r>
            <w:r w:rsidRPr="00871A69">
              <w:t>ponsibility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7" w:name="O_1057167"/>
      <w:bookmarkEnd w:id="7"/>
      <w:r w:rsidRPr="00871A69">
        <w:t>Range of Conditions</w:t>
      </w:r>
    </w:p>
    <w:p w:rsidR="00000000" w:rsidRPr="0038405F" w:rsidP="0038405F">
      <w:pPr>
        <w:pStyle w:val="BodyText"/>
        <w:rPr>
          <w:i/>
        </w:rPr>
      </w:pPr>
      <w:r w:rsidRPr="0038405F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38405F">
        <w:rPr>
          <w:rStyle w:val="Emphasis"/>
        </w:rPr>
        <w:t xml:space="preserve">on the work situation, needs of the candidate, accessibility of the item, and local industry </w:t>
      </w:r>
      <w:r w:rsidRPr="0038405F">
        <w:rPr>
          <w:i/>
        </w:rPr>
        <w:t xml:space="preserve">and </w:t>
      </w:r>
      <w:r w:rsidRPr="0038405F">
        <w:rPr>
          <w:rStyle w:val="Emphasis"/>
        </w:rPr>
        <w:t>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Controllers must include at least 3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ListBullet"/>
            </w:pPr>
            <w:r w:rsidRPr="00871A69">
              <w:t>stand-alone</w:t>
            </w:r>
          </w:p>
          <w:p w:rsidR="00000000" w:rsidRPr="00871A69" w:rsidP="00871A69">
            <w:pPr>
              <w:pStyle w:val="ListBullet"/>
            </w:pPr>
            <w:r w:rsidRPr="00871A69">
              <w:t>Bluetooth</w:t>
            </w:r>
          </w:p>
          <w:p w:rsidR="00000000" w:rsidRPr="00871A69" w:rsidP="00871A69">
            <w:pPr>
              <w:pStyle w:val="ListBullet"/>
            </w:pPr>
            <w:r w:rsidRPr="00871A69">
              <w:t>wifi</w:t>
            </w:r>
          </w:p>
          <w:p w:rsidR="00000000" w:rsidRPr="00871A69" w:rsidP="00871A69">
            <w:pPr>
              <w:pStyle w:val="ListBullet"/>
            </w:pPr>
            <w:r w:rsidRPr="00871A69">
              <w:t>remote radio controllers</w:t>
            </w:r>
          </w:p>
          <w:p w:rsidR="00000000" w:rsidP="00871A69">
            <w:pPr>
              <w:pStyle w:val="ListBullet"/>
              <w:rPr>
                <w:lang w:val="en-NZ"/>
              </w:rPr>
            </w:pPr>
            <w:r w:rsidRPr="00871A69">
              <w:t xml:space="preserve">multi-site central </w:t>
            </w:r>
            <w:r w:rsidRPr="00871A69">
              <w:t>controllers.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Sensors must include at least 4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ListBullet"/>
            </w:pPr>
            <w:r w:rsidRPr="00871A69">
              <w:t>water meters</w:t>
            </w:r>
          </w:p>
          <w:p w:rsidR="00000000" w:rsidRPr="00871A69" w:rsidP="00871A69">
            <w:pPr>
              <w:pStyle w:val="ListBullet"/>
            </w:pPr>
            <w:r w:rsidRPr="00871A69">
              <w:t>soil moisture and temperature sensors</w:t>
            </w:r>
          </w:p>
          <w:p w:rsidR="00000000" w:rsidRPr="00871A69" w:rsidP="00871A69">
            <w:pPr>
              <w:pStyle w:val="ListBullet"/>
            </w:pPr>
            <w:r w:rsidRPr="00871A69">
              <w:t>air temperature sensors</w:t>
            </w:r>
          </w:p>
          <w:p w:rsidR="00000000" w:rsidRPr="00871A69" w:rsidP="00871A69">
            <w:pPr>
              <w:pStyle w:val="ListBullet"/>
            </w:pPr>
            <w:r w:rsidRPr="00871A69">
              <w:t>weather stations</w:t>
            </w:r>
          </w:p>
          <w:p w:rsidR="00000000" w:rsidRPr="00871A69" w:rsidP="00871A69">
            <w:pPr>
              <w:pStyle w:val="ListBullet"/>
            </w:pPr>
            <w:r w:rsidRPr="00871A69">
              <w:t>pump pressure sensors</w:t>
            </w:r>
          </w:p>
          <w:p w:rsidR="00000000" w:rsidRPr="00871A69" w:rsidP="00871A69">
            <w:pPr>
              <w:pStyle w:val="ListBullet"/>
            </w:pPr>
            <w:r w:rsidRPr="00871A69">
              <w:t>rainfall sensors.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8" w:name="O_1057168"/>
      <w:bookmarkEnd w:id="8"/>
      <w:r w:rsidRPr="00871A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Equivalence status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AHCIRG328 Operate irrigation controller and sensor technology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AHCIRG325 Operate irrigation technology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Title updated</w:t>
            </w:r>
          </w:p>
          <w:p w:rsidR="00000000" w:rsidRPr="00871A69" w:rsidP="00871A69">
            <w:pPr>
              <w:pStyle w:val="BodyText"/>
            </w:pPr>
            <w:r w:rsidRPr="00871A69">
              <w:t>Performance criteria clarified</w:t>
            </w:r>
          </w:p>
          <w:p w:rsidR="00000000" w:rsidRPr="00871A69" w:rsidP="00871A69">
            <w:pPr>
              <w:pStyle w:val="BodyText"/>
            </w:pPr>
            <w:r w:rsidRPr="00871A69">
              <w:t>Foundation skills added</w:t>
            </w:r>
          </w:p>
          <w:p w:rsidR="00000000" w:rsidRPr="00871A69" w:rsidP="00871A69">
            <w:pPr>
              <w:pStyle w:val="BodyText"/>
            </w:pPr>
            <w:r w:rsidRPr="00871A69">
              <w:t>Range of conditions added</w:t>
            </w:r>
          </w:p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No equivalent unit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9" w:name="O_1057175"/>
      <w:bookmarkEnd w:id="9"/>
      <w:r w:rsidRPr="00871A69">
        <w:t>Links</w:t>
      </w:r>
    </w:p>
    <w:p w:rsidR="00000000" w:rsidRPr="00871A69" w:rsidP="0038405F">
      <w:pPr>
        <w:pStyle w:val="BodyText"/>
      </w:pPr>
      <w:r w:rsidRPr="00871A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79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1A69" w:rsidP="0038405F">
      <w:pPr>
        <w:pStyle w:val="BodyText"/>
        <w:sectPr w:rsidSect="00871A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A69" w:rsidP="00871A69">
      <w:pPr>
        <w:pStyle w:val="SuperHeading"/>
      </w:pPr>
      <w:r w:rsidRPr="00871A69">
        <w:t>Assessment Requirements for AHCIRG328 Operate</w:t>
      </w:r>
      <w:r w:rsidRPr="00871A69">
        <w:t xml:space="preserve"> irrigation controller and sensor technology</w:t>
      </w:r>
    </w:p>
    <w:p w:rsidR="00000000" w:rsidRPr="00871A69" w:rsidP="00871A69">
      <w:pPr>
        <w:pStyle w:val="Heading1"/>
      </w:pPr>
      <w:bookmarkStart w:id="10" w:name="O_1057170"/>
      <w:bookmarkEnd w:id="10"/>
      <w:r w:rsidRPr="00871A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Bold"/>
              <w:rPr>
                <w:lang w:val="en-NZ"/>
              </w:rPr>
            </w:pPr>
            <w:r w:rsidRPr="00871A69">
              <w:t>Comments</w:t>
            </w:r>
          </w:p>
        </w:tc>
      </w:tr>
      <w:tr w:rsidTr="00871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69">
            <w:pPr>
              <w:pStyle w:val="BodyText"/>
              <w:rPr>
                <w:lang w:val="en-NZ"/>
              </w:rPr>
            </w:pPr>
            <w:r w:rsidRPr="00871A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69" w:rsidP="00871A69">
            <w:pPr>
              <w:pStyle w:val="BodyText"/>
            </w:pPr>
            <w:r w:rsidRPr="00871A69">
              <w:t>This version released with AHC Agriculture, Horticulture and Conservation and Land Management Training Package Version 4.0.</w:t>
            </w:r>
          </w:p>
        </w:tc>
      </w:tr>
    </w:tbl>
    <w:p w:rsidR="00000000" w:rsidRPr="00871A69" w:rsidP="00871A69">
      <w:pPr>
        <w:pStyle w:val="BodyText"/>
      </w:pP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11" w:name="O_1057171"/>
      <w:bookmarkEnd w:id="11"/>
      <w:r w:rsidRPr="00871A69">
        <w:t>Performance Evidence</w:t>
      </w:r>
    </w:p>
    <w:p w:rsidR="00000000" w:rsidRPr="00871A69" w:rsidP="0038405F">
      <w:pPr>
        <w:pStyle w:val="BodyText"/>
      </w:pPr>
      <w:r w:rsidRPr="00871A69">
        <w:t>An individual demonstrating competency must satisfy all of the elements and performance criteria in this unit.</w:t>
      </w:r>
    </w:p>
    <w:p w:rsidR="00000000" w:rsidRPr="00871A69" w:rsidP="0038405F">
      <w:pPr>
        <w:pStyle w:val="BodyText"/>
      </w:pPr>
      <w:r w:rsidRPr="00871A69">
        <w:t>There must be evidence that the individual has operated irrigation controller and sensor technology on at least two</w:t>
      </w:r>
      <w:r w:rsidRPr="00871A69">
        <w:t xml:space="preserve"> occasions, and has:</w:t>
      </w:r>
    </w:p>
    <w:p w:rsidR="00000000" w:rsidRPr="00871A69" w:rsidP="00871A69">
      <w:pPr>
        <w:pStyle w:val="ListBullet"/>
      </w:pPr>
      <w:r w:rsidRPr="00871A69">
        <w:t>applied workplace health and safety requirements</w:t>
      </w:r>
    </w:p>
    <w:p w:rsidR="00000000" w:rsidRPr="00871A69" w:rsidP="00871A69">
      <w:pPr>
        <w:pStyle w:val="ListBullet"/>
      </w:pPr>
      <w:r w:rsidRPr="00871A69">
        <w:t>selected tools and equipment appropriate to the scope of works</w:t>
      </w:r>
    </w:p>
    <w:p w:rsidR="00000000" w:rsidRPr="00871A69" w:rsidP="00871A69">
      <w:pPr>
        <w:pStyle w:val="ListBullet"/>
      </w:pPr>
      <w:r w:rsidRPr="00871A69">
        <w:t>maintained and checked irrigation controller and sensor equipment for accuracy</w:t>
      </w:r>
    </w:p>
    <w:p w:rsidR="00000000" w:rsidRPr="00871A69" w:rsidP="00871A69">
      <w:pPr>
        <w:pStyle w:val="ListBullet"/>
      </w:pPr>
      <w:r w:rsidRPr="00871A69">
        <w:t>operated irrigation controllers and sensors</w:t>
      </w:r>
    </w:p>
    <w:p w:rsidR="00000000" w:rsidRPr="00871A69" w:rsidP="00871A69">
      <w:pPr>
        <w:pStyle w:val="ListBullet"/>
      </w:pPr>
      <w:r w:rsidRPr="00871A69">
        <w:t xml:space="preserve">checked the accuracy of controller and sensor equipment, and adjusted </w:t>
      </w:r>
    </w:p>
    <w:p w:rsidR="00000000" w:rsidRPr="00871A69" w:rsidP="00871A69">
      <w:pPr>
        <w:pStyle w:val="ListBullet"/>
      </w:pPr>
      <w:r w:rsidRPr="00871A69">
        <w:t>recorded the results of sampling and testing</w:t>
      </w:r>
    </w:p>
    <w:p w:rsidR="00000000" w:rsidRPr="00871A69" w:rsidP="00871A69">
      <w:pPr>
        <w:pStyle w:val="ListBullet"/>
      </w:pPr>
      <w:r w:rsidRPr="00871A69">
        <w:t>recorded observations and data.</w:t>
      </w: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12" w:name="O_1057172"/>
      <w:bookmarkEnd w:id="12"/>
      <w:r w:rsidRPr="00871A69">
        <w:t>Knowledge Evidence</w:t>
      </w:r>
    </w:p>
    <w:p w:rsidR="00000000" w:rsidRPr="00871A69" w:rsidP="0038405F">
      <w:pPr>
        <w:pStyle w:val="BodyText"/>
      </w:pPr>
      <w:r w:rsidRPr="00871A69">
        <w:t>An individual must be able to demonstrate the knowledge required to p</w:t>
      </w:r>
      <w:r w:rsidRPr="00871A69">
        <w:t>erform the tasks outlined in the elements and performance criteria of this unit. This includes knowledge of:</w:t>
      </w:r>
    </w:p>
    <w:p w:rsidR="00000000" w:rsidRPr="00871A69" w:rsidP="00871A69">
      <w:pPr>
        <w:pStyle w:val="ListBullet"/>
      </w:pPr>
      <w:r w:rsidRPr="00871A69">
        <w:t>workplace requirements applicable to health and safety in the workplace for operating irrigation controller and sensor technology, including worki</w:t>
      </w:r>
      <w:r w:rsidRPr="00871A69">
        <w:t>ng with extra low voltage wiring according to Australian Standards</w:t>
      </w:r>
    </w:p>
    <w:p w:rsidR="00000000" w:rsidRPr="00871A69" w:rsidP="00871A69">
      <w:pPr>
        <w:pStyle w:val="ListBullet"/>
      </w:pPr>
      <w:r w:rsidRPr="00871A69">
        <w:t xml:space="preserve">basic electrical testing procedures and safety practices </w:t>
      </w:r>
    </w:p>
    <w:p w:rsidR="00000000" w:rsidRPr="00871A69" w:rsidP="00871A69">
      <w:pPr>
        <w:pStyle w:val="ListBullet"/>
      </w:pPr>
      <w:r w:rsidRPr="00871A69">
        <w:t>irrigation controller and sensor operating and testing procedures</w:t>
      </w:r>
    </w:p>
    <w:p w:rsidR="00000000" w:rsidRPr="00871A69" w:rsidP="00871A69">
      <w:pPr>
        <w:pStyle w:val="ListBullet"/>
      </w:pPr>
      <w:r w:rsidRPr="00871A69">
        <w:t>environmental procedures for use, storage and recycling of electr</w:t>
      </w:r>
      <w:r w:rsidRPr="00871A69">
        <w:t>onic equipment and batteries</w:t>
      </w:r>
    </w:p>
    <w:p w:rsidR="00000000" w:rsidRPr="00871A69" w:rsidP="00871A69">
      <w:pPr>
        <w:pStyle w:val="ListBullet"/>
      </w:pPr>
      <w:r w:rsidRPr="00871A69">
        <w:t>data recording procedures.</w:t>
      </w:r>
    </w:p>
    <w:p w:rsidR="00000000" w:rsidRPr="00871A69" w:rsidP="00871A69">
      <w:pPr>
        <w:pStyle w:val="AllowPageBreak"/>
      </w:pPr>
    </w:p>
    <w:p w:rsidR="00000000" w:rsidRPr="00871A69" w:rsidP="00871A69">
      <w:pPr>
        <w:pStyle w:val="Heading1"/>
      </w:pPr>
      <w:bookmarkStart w:id="13" w:name="O_1057173"/>
      <w:bookmarkEnd w:id="13"/>
      <w:r w:rsidRPr="00871A69">
        <w:t>Assessment Conditions</w:t>
      </w:r>
    </w:p>
    <w:p w:rsidR="00000000" w:rsidRPr="00871A69" w:rsidP="0038405F">
      <w:pPr>
        <w:pStyle w:val="BodyText"/>
      </w:pPr>
      <w:r w:rsidRPr="00871A69">
        <w:t xml:space="preserve">Assessment of skills must take place under the following conditions: </w:t>
      </w:r>
    </w:p>
    <w:p w:rsidR="00000000" w:rsidRPr="00871A69" w:rsidP="00871A69">
      <w:pPr>
        <w:pStyle w:val="ListBullet"/>
      </w:pPr>
      <w:r w:rsidRPr="00871A69">
        <w:t>physical conditions:</w:t>
      </w:r>
    </w:p>
    <w:p w:rsidR="00000000" w:rsidRPr="00871A69" w:rsidP="00871A69">
      <w:pPr>
        <w:pStyle w:val="ListBullet2"/>
      </w:pPr>
      <w:r w:rsidRPr="00871A69">
        <w:t>a workplace setting or an environment that accurately represents w</w:t>
      </w:r>
      <w:r w:rsidRPr="00871A69">
        <w:t>orkplace conditions</w:t>
      </w:r>
    </w:p>
    <w:p w:rsidR="00000000" w:rsidRPr="00871A69" w:rsidP="00871A69">
      <w:pPr>
        <w:pStyle w:val="ListBullet"/>
      </w:pPr>
      <w:r w:rsidRPr="00871A69">
        <w:t>resources, equipment and materials:</w:t>
      </w:r>
    </w:p>
    <w:p w:rsidR="00000000" w:rsidRPr="00871A69" w:rsidP="00871A69">
      <w:pPr>
        <w:pStyle w:val="ListBullet2"/>
      </w:pPr>
      <w:r w:rsidRPr="00871A69">
        <w:t>irrigation controller and sensor installation and operating equipment</w:t>
      </w:r>
    </w:p>
    <w:p w:rsidR="00000000" w:rsidRPr="00871A69" w:rsidP="00871A69">
      <w:pPr>
        <w:pStyle w:val="ListBullet2"/>
      </w:pPr>
      <w:r w:rsidRPr="00871A69">
        <w:t>irrigation controllers and sensors</w:t>
      </w:r>
    </w:p>
    <w:p w:rsidR="00000000" w:rsidRPr="00871A69" w:rsidP="00871A69">
      <w:pPr>
        <w:pStyle w:val="ListBullet2"/>
      </w:pPr>
      <w:r w:rsidRPr="00871A69">
        <w:t>personal protective equipment applicable to installing and operating irrigation controller and sensor technology</w:t>
      </w:r>
    </w:p>
    <w:p w:rsidR="00000000" w:rsidRPr="00871A69" w:rsidP="00871A69">
      <w:pPr>
        <w:pStyle w:val="ListBullet"/>
      </w:pPr>
      <w:r w:rsidRPr="00871A69">
        <w:t>specifications:</w:t>
      </w:r>
    </w:p>
    <w:p w:rsidR="00000000" w:rsidRPr="00871A69" w:rsidP="00871A69">
      <w:pPr>
        <w:pStyle w:val="ListBullet2"/>
      </w:pPr>
      <w:r w:rsidRPr="00871A69">
        <w:t>work instructions and workplace procedures applicable to operating irrigation controller and sensor technology</w:t>
      </w:r>
    </w:p>
    <w:p w:rsidR="00000000" w:rsidRPr="00871A69" w:rsidP="00871A69">
      <w:pPr>
        <w:pStyle w:val="ListBullet2"/>
      </w:pPr>
      <w:r w:rsidRPr="00871A69">
        <w:t>workplace requ</w:t>
      </w:r>
      <w:r w:rsidRPr="00871A69">
        <w:t>irements applicable to health and safety in the workplace for operating irrigation controller and sensor technology</w:t>
      </w:r>
    </w:p>
    <w:p w:rsidR="00000000" w:rsidRPr="00871A69" w:rsidP="00871A69">
      <w:pPr>
        <w:pStyle w:val="ListBullet2"/>
      </w:pPr>
      <w:r w:rsidRPr="00871A69">
        <w:t>Australian Standards applicable to working with extra low voltage wiring</w:t>
      </w:r>
    </w:p>
    <w:p w:rsidR="00000000" w:rsidRPr="00871A69" w:rsidP="00871A69">
      <w:pPr>
        <w:pStyle w:val="ListBullet2"/>
      </w:pPr>
      <w:r w:rsidRPr="00871A69">
        <w:t>irrigation controller and sensor operating and testing procedures</w:t>
      </w:r>
    </w:p>
    <w:p w:rsidR="00000000" w:rsidRPr="00871A69" w:rsidP="00871A69">
      <w:pPr>
        <w:pStyle w:val="ListBullet2"/>
      </w:pPr>
      <w:r w:rsidRPr="00871A69">
        <w:t>d</w:t>
      </w:r>
      <w:r w:rsidRPr="00871A69">
        <w:t>ata recording procedures</w:t>
      </w:r>
    </w:p>
    <w:p w:rsidR="00000000" w:rsidRPr="00871A69" w:rsidP="00871A69">
      <w:pPr>
        <w:pStyle w:val="ListBullet2"/>
      </w:pPr>
      <w:r w:rsidRPr="00871A69">
        <w:t>environmental procedures for use, storage and recycling of electronic equipment and batteries</w:t>
      </w:r>
    </w:p>
    <w:p w:rsidR="00000000" w:rsidRPr="00871A69" w:rsidP="00871A69">
      <w:pPr>
        <w:pStyle w:val="ListBullet"/>
      </w:pPr>
      <w:r w:rsidRPr="00871A69">
        <w:t>relationships:</w:t>
      </w:r>
    </w:p>
    <w:p w:rsidR="00000000" w:rsidRPr="00871A69" w:rsidP="00871A69">
      <w:pPr>
        <w:pStyle w:val="ListBullet2"/>
      </w:pPr>
      <w:r w:rsidRPr="00871A69">
        <w:t>supervisor</w:t>
      </w:r>
    </w:p>
    <w:p w:rsidR="00000000" w:rsidRPr="00871A69" w:rsidP="00871A69">
      <w:pPr>
        <w:pStyle w:val="ListBullet"/>
      </w:pPr>
      <w:r w:rsidRPr="00871A69">
        <w:t>timeframes:</w:t>
      </w:r>
    </w:p>
    <w:p w:rsidR="00000000" w:rsidRPr="00871A69" w:rsidP="00871A69">
      <w:pPr>
        <w:pStyle w:val="ListBullet2"/>
      </w:pPr>
      <w:r w:rsidRPr="00871A69">
        <w:t>according to job requirements.</w:t>
      </w:r>
    </w:p>
    <w:p w:rsidR="00000000" w:rsidRPr="00871A69" w:rsidP="0038405F">
      <w:pPr>
        <w:pStyle w:val="BodyText"/>
      </w:pPr>
      <w:r w:rsidRPr="00871A69">
        <w:t>Assessors of this unit must satisfy the requirements for assessors in applicable vocational education and training legislation, frameworks and/or standards.</w:t>
      </w:r>
    </w:p>
    <w:p w:rsidR="00000000" w:rsidRPr="00871A69" w:rsidP="00871A69">
      <w:pPr>
        <w:pStyle w:val="Heading1"/>
      </w:pPr>
      <w:bookmarkStart w:id="14" w:name="O_1057176"/>
      <w:bookmarkEnd w:id="14"/>
      <w:r w:rsidRPr="00871A69">
        <w:t>Links</w:t>
      </w:r>
    </w:p>
    <w:p w:rsidR="00000000" w:rsidRPr="00871A69" w:rsidP="0038405F">
      <w:pPr>
        <w:pStyle w:val="BodyText"/>
      </w:pPr>
      <w:r w:rsidRPr="00871A69">
        <w:t>Companion Volumes, including Implementation Guides, are available at VETNe</w:t>
      </w:r>
      <w:r w:rsidRPr="00871A6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79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1A69" w:rsidP="00871A69"/>
    <w:sectPr w:rsidSect="00871A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 w:rsidRPr="0038405F" w:rsidP="00384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5F" w:rsidP="0087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405F" w:rsidP="0087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405F" w:rsidP="00871A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 w:rsidP="0087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405F">
      <w:t>Approved</w:t>
    </w:r>
    <w:r w:rsidR="003840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405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405F">
      <w:rPr>
        <w:noProof/>
      </w:rPr>
      <w:t>5</w:t>
    </w:r>
    <w:r>
      <w:rPr>
        <w:noProof/>
      </w:rPr>
      <w:fldChar w:fldCharType="end"/>
    </w:r>
  </w:p>
  <w:p w:rsidR="00871A69" w:rsidP="0087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40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405F">
      <w:t>Skills Insight</w:t>
    </w:r>
    <w:r w:rsidR="0038405F">
      <w:fldChar w:fldCharType="end"/>
    </w:r>
  </w:p>
  <w:p w:rsidR="00871A69" w:rsidP="00871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A69" w:rsidRPr="0038405F" w:rsidP="00384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5F" w:rsidRPr="002D2AF8" w:rsidP="0087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AHCIRG328 Operate irrigation controller and sensor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405F" w:rsidP="00871A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69" w:rsidRPr="002D2AF8" w:rsidP="0087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405F">
      <w:t>AHCIRG328 Operate irrigation controller and sensor technology</w:t>
    </w:r>
    <w:r w:rsidR="003840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405F">
      <w:rPr>
        <w:noProof/>
      </w:rPr>
      <w:t>2 March 2025</w:t>
    </w:r>
    <w:r>
      <w:fldChar w:fldCharType="end"/>
    </w:r>
  </w:p>
  <w:p w:rsidR="00871A69" w:rsidP="00871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27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E1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61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A69"/>
  </w:style>
  <w:style w:type="character" w:customStyle="1" w:styleId="Heading1Char">
    <w:name w:val="Heading 1 Char"/>
    <w:basedOn w:val="DefaultParagraphFont"/>
    <w:link w:val="Heading1"/>
    <w:rsid w:val="00871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A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A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1A69"/>
    <w:rPr>
      <w:i/>
    </w:rPr>
  </w:style>
  <w:style w:type="paragraph" w:customStyle="1" w:styleId="SuperHeading">
    <w:name w:val="SuperHeading"/>
    <w:basedOn w:val="Normal"/>
    <w:rsid w:val="00871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1A69"/>
    <w:rPr>
      <w:b/>
    </w:rPr>
  </w:style>
  <w:style w:type="character" w:customStyle="1" w:styleId="Heading2Char">
    <w:name w:val="Heading 2 Char"/>
    <w:basedOn w:val="DefaultParagraphFont"/>
    <w:link w:val="Heading2"/>
    <w:rsid w:val="00871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A69"/>
    <w:rPr>
      <w:b/>
      <w:spacing w:val="0"/>
    </w:rPr>
  </w:style>
  <w:style w:type="paragraph" w:customStyle="1" w:styleId="SuperTitle">
    <w:name w:val="SuperTitle"/>
    <w:basedOn w:val="Title"/>
    <w:rsid w:val="00871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A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A69"/>
  </w:style>
  <w:style w:type="paragraph" w:styleId="TableofFigures">
    <w:name w:val="table of figures"/>
    <w:basedOn w:val="Normal"/>
    <w:next w:val="Normal"/>
    <w:semiHidden/>
    <w:rsid w:val="00871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A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A69"/>
    <w:rPr>
      <w:rFonts w:ascii="Wingdings" w:hAnsi="Wingdings"/>
    </w:rPr>
  </w:style>
  <w:style w:type="paragraph" w:customStyle="1" w:styleId="TableHeading">
    <w:name w:val="Table Heading"/>
    <w:basedOn w:val="HeadingBase"/>
    <w:rsid w:val="00871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A69"/>
    <w:rPr>
      <w:color w:val="0033CC"/>
      <w:u w:val="none"/>
    </w:rPr>
  </w:style>
  <w:style w:type="paragraph" w:customStyle="1" w:styleId="BodyTextRight">
    <w:name w:val="Body Text Right"/>
    <w:basedOn w:val="BodyText"/>
    <w:rsid w:val="00871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A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A69"/>
    <w:rPr>
      <w:sz w:val="32"/>
    </w:rPr>
  </w:style>
  <w:style w:type="paragraph" w:customStyle="1" w:styleId="HeadingProcedure">
    <w:name w:val="Heading Procedure"/>
    <w:basedOn w:val="HeadingBase"/>
    <w:next w:val="Normal"/>
    <w:rsid w:val="00871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A69"/>
    <w:pPr>
      <w:spacing w:before="60" w:after="60"/>
    </w:pPr>
  </w:style>
  <w:style w:type="paragraph" w:styleId="ListContinue">
    <w:name w:val="List Continue"/>
    <w:basedOn w:val="List"/>
    <w:rsid w:val="00871A69"/>
    <w:pPr>
      <w:ind w:firstLine="0"/>
    </w:pPr>
  </w:style>
  <w:style w:type="paragraph" w:customStyle="1" w:styleId="ListNote">
    <w:name w:val="List Note"/>
    <w:basedOn w:val="List"/>
    <w:rsid w:val="00871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A69"/>
    <w:rPr>
      <w:rFonts w:ascii="Courier New" w:hAnsi="Courier New"/>
    </w:rPr>
  </w:style>
  <w:style w:type="paragraph" w:customStyle="1" w:styleId="NoteBullet">
    <w:name w:val="Note Bullet"/>
    <w:basedOn w:val="Note"/>
    <w:rsid w:val="00871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A69"/>
    <w:rPr>
      <w:b/>
      <w:smallCaps/>
    </w:rPr>
  </w:style>
  <w:style w:type="paragraph" w:customStyle="1" w:styleId="TableListNumber">
    <w:name w:val="Table List Number"/>
    <w:basedOn w:val="ListNumber"/>
    <w:rsid w:val="00871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A69"/>
    <w:pPr>
      <w:numPr>
        <w:numId w:val="9"/>
      </w:numPr>
    </w:pPr>
  </w:style>
  <w:style w:type="paragraph" w:customStyle="1" w:styleId="ListAlpha2">
    <w:name w:val="List Alpha 2"/>
    <w:basedOn w:val="List2"/>
    <w:rsid w:val="00871A69"/>
    <w:pPr>
      <w:numPr>
        <w:numId w:val="8"/>
      </w:numPr>
    </w:pPr>
  </w:style>
  <w:style w:type="paragraph" w:styleId="List2">
    <w:name w:val="List 2"/>
    <w:basedOn w:val="BodyText"/>
    <w:rsid w:val="00871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A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A69"/>
    <w:pPr>
      <w:numPr>
        <w:numId w:val="4"/>
      </w:numPr>
    </w:pPr>
  </w:style>
  <w:style w:type="paragraph" w:styleId="ListContinue2">
    <w:name w:val="List Continue 2"/>
    <w:basedOn w:val="List2"/>
    <w:rsid w:val="00871A69"/>
    <w:pPr>
      <w:ind w:firstLine="0"/>
    </w:pPr>
  </w:style>
  <w:style w:type="paragraph" w:styleId="ListContinue3">
    <w:name w:val="List Continue 3"/>
    <w:basedOn w:val="List3"/>
    <w:rsid w:val="00871A69"/>
    <w:pPr>
      <w:ind w:left="1021" w:firstLine="0"/>
    </w:pPr>
  </w:style>
  <w:style w:type="paragraph" w:styleId="ListContinue4">
    <w:name w:val="List Continue 4"/>
    <w:basedOn w:val="List4"/>
    <w:rsid w:val="00871A69"/>
    <w:pPr>
      <w:ind w:firstLine="0"/>
    </w:pPr>
  </w:style>
  <w:style w:type="paragraph" w:styleId="ListContinue5">
    <w:name w:val="List Continue 5"/>
    <w:basedOn w:val="List5"/>
    <w:rsid w:val="00871A69"/>
    <w:pPr>
      <w:ind w:firstLine="0"/>
    </w:pPr>
  </w:style>
  <w:style w:type="paragraph" w:styleId="ListNumber3">
    <w:name w:val="List Number 3"/>
    <w:basedOn w:val="List3"/>
    <w:rsid w:val="00871A69"/>
    <w:pPr>
      <w:numPr>
        <w:numId w:val="5"/>
      </w:numPr>
    </w:pPr>
  </w:style>
  <w:style w:type="paragraph" w:styleId="ListNumber4">
    <w:name w:val="List Number 4"/>
    <w:basedOn w:val="List4"/>
    <w:rsid w:val="00871A69"/>
    <w:pPr>
      <w:numPr>
        <w:numId w:val="6"/>
      </w:numPr>
    </w:pPr>
  </w:style>
  <w:style w:type="paragraph" w:styleId="ListNumber5">
    <w:name w:val="List Number 5"/>
    <w:basedOn w:val="List5"/>
    <w:rsid w:val="00871A69"/>
    <w:pPr>
      <w:numPr>
        <w:numId w:val="7"/>
      </w:numPr>
    </w:pPr>
  </w:style>
  <w:style w:type="paragraph" w:styleId="BlockText">
    <w:name w:val="Block Text"/>
    <w:basedOn w:val="Normal"/>
    <w:rsid w:val="00871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A69"/>
    <w:rPr>
      <w:sz w:val="16"/>
      <w:vertAlign w:val="superscript"/>
    </w:rPr>
  </w:style>
  <w:style w:type="character" w:customStyle="1" w:styleId="Symbols">
    <w:name w:val="Symbols"/>
    <w:basedOn w:val="DefaultParagraphFont"/>
    <w:rsid w:val="00871A69"/>
    <w:rPr>
      <w:rFonts w:ascii="Symbol" w:hAnsi="Symbol"/>
    </w:rPr>
  </w:style>
  <w:style w:type="character" w:customStyle="1" w:styleId="MenuOptions">
    <w:name w:val="Menu Options"/>
    <w:basedOn w:val="DefaultParagraphFont"/>
    <w:rsid w:val="00871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A69"/>
    <w:rPr>
      <w:b/>
    </w:rPr>
  </w:style>
  <w:style w:type="character" w:customStyle="1" w:styleId="Underlined">
    <w:name w:val="Underlined"/>
    <w:basedOn w:val="DefaultParagraphFont"/>
    <w:rsid w:val="00871A69"/>
    <w:rPr>
      <w:u w:val="single"/>
    </w:rPr>
  </w:style>
  <w:style w:type="paragraph" w:customStyle="1" w:styleId="TableBodyTextRight">
    <w:name w:val="Table Body Text Right"/>
    <w:basedOn w:val="TableBodyText"/>
    <w:rsid w:val="00871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A69"/>
    <w:rPr>
      <w:sz w:val="18"/>
    </w:rPr>
  </w:style>
  <w:style w:type="paragraph" w:customStyle="1" w:styleId="BodySmallRight">
    <w:name w:val="Body Small Right"/>
    <w:basedOn w:val="BodyTextRight"/>
    <w:rsid w:val="00871A69"/>
    <w:rPr>
      <w:sz w:val="18"/>
      <w:szCs w:val="18"/>
    </w:rPr>
  </w:style>
  <w:style w:type="paragraph" w:customStyle="1" w:styleId="MarginEdition">
    <w:name w:val="Margin Edition"/>
    <w:basedOn w:val="MarginNote"/>
    <w:rsid w:val="00871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A69"/>
    <w:rPr>
      <w:sz w:val="2"/>
      <w:szCs w:val="2"/>
    </w:rPr>
  </w:style>
  <w:style w:type="character" w:customStyle="1" w:styleId="Small">
    <w:name w:val="Small"/>
    <w:basedOn w:val="DefaultParagraphFont"/>
    <w:rsid w:val="00871A69"/>
    <w:rPr>
      <w:sz w:val="16"/>
    </w:rPr>
  </w:style>
  <w:style w:type="paragraph" w:customStyle="1" w:styleId="WideTable">
    <w:name w:val="Wide Table"/>
    <w:basedOn w:val="Normal"/>
    <w:rsid w:val="00871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A69"/>
  </w:style>
  <w:style w:type="paragraph" w:styleId="Quote">
    <w:name w:val="Quote"/>
    <w:basedOn w:val="Heading1"/>
    <w:link w:val="QuoteChar"/>
    <w:qFormat/>
    <w:rsid w:val="00871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A69"/>
    <w:pPr>
      <w:pageBreakBefore/>
    </w:pPr>
  </w:style>
  <w:style w:type="paragraph" w:customStyle="1" w:styleId="Border">
    <w:name w:val="Border"/>
    <w:basedOn w:val="Normal"/>
    <w:qFormat/>
    <w:rsid w:val="00871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A69"/>
    <w:rPr>
      <w:u w:val="single"/>
    </w:rPr>
  </w:style>
  <w:style w:type="character" w:customStyle="1" w:styleId="BoldandItalics">
    <w:name w:val="Bold and Italics"/>
    <w:qFormat/>
    <w:rsid w:val="00871A69"/>
    <w:rPr>
      <w:b/>
      <w:i/>
      <w:u w:val="none"/>
    </w:rPr>
  </w:style>
  <w:style w:type="paragraph" w:styleId="BalloonText">
    <w:name w:val="Balloon Text"/>
    <w:basedOn w:val="Normal"/>
    <w:link w:val="BalloonTextChar"/>
    <w:rsid w:val="00871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A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4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6377</Characters>
  <Application>Microsoft Office Word</Application>
  <DocSecurity>0</DocSecurity>
  <Lines>212</Lines>
  <Paragraphs>149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AHCIRG328 Operate irrigation controller and sensor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