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2E95" w:rsidP="00A12E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AHCILM601 Manage cultural processes in an Indigenous organisation</w:t>
      </w:r>
      <w:r>
        <w:fldChar w:fldCharType="end"/>
      </w:r>
    </w:p>
    <w:p w:rsidR="00A12E95" w:rsidP="00A12E95">
      <w:pPr>
        <w:pStyle w:val="Version"/>
        <w:sectPr w:rsidSect="009617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179C" w:rsidP="0096179C">
      <w:pPr>
        <w:pStyle w:val="SuperHeading"/>
      </w:pPr>
      <w:r w:rsidRPr="0096179C">
        <w:t>Assessment Requirements for AHCILM601 Manage cultural processes in an Indigenous organisation</w:t>
      </w:r>
    </w:p>
    <w:p w:rsidR="00000000" w:rsidRPr="0096179C" w:rsidP="0096179C">
      <w:pPr>
        <w:pStyle w:val="Heading1"/>
      </w:pPr>
      <w:bookmarkStart w:id="1" w:name="O_861910"/>
      <w:bookmarkEnd w:id="1"/>
      <w:r w:rsidRPr="0096179C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96179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79C">
            <w:pPr>
              <w:pStyle w:val="TableHeading"/>
              <w:rPr>
                <w:lang w:val="en-NZ"/>
              </w:rPr>
            </w:pPr>
            <w:r w:rsidRPr="0096179C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79C">
            <w:pPr>
              <w:pStyle w:val="TableHeading"/>
              <w:rPr>
                <w:lang w:val="en-NZ"/>
              </w:rPr>
            </w:pPr>
            <w:r w:rsidRPr="0096179C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79C">
            <w:pPr>
              <w:pStyle w:val="TableHeading"/>
              <w:rPr>
                <w:lang w:val="en-NZ"/>
              </w:rPr>
            </w:pPr>
            <w:r w:rsidRPr="0096179C">
              <w:t>Comments</w:t>
            </w:r>
          </w:p>
        </w:tc>
      </w:tr>
      <w:tr w:rsidTr="0096179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79C">
            <w:pPr>
              <w:pStyle w:val="BodyText"/>
              <w:rPr>
                <w:lang w:val="en-NZ"/>
              </w:rPr>
            </w:pPr>
            <w:r w:rsidRPr="0096179C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79C">
            <w:pPr>
              <w:pStyle w:val="BodyText"/>
              <w:rPr>
                <w:lang w:val="en-NZ"/>
              </w:rPr>
            </w:pPr>
            <w:r w:rsidRPr="0096179C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79C" w:rsidP="0096179C">
            <w:pPr>
              <w:pStyle w:val="BodyText"/>
            </w:pPr>
            <w:r w:rsidRPr="0096179C">
              <w:t>Initial release</w:t>
            </w:r>
          </w:p>
        </w:tc>
      </w:tr>
    </w:tbl>
    <w:p w:rsidR="00000000" w:rsidRPr="0096179C" w:rsidP="0096179C">
      <w:pPr>
        <w:pStyle w:val="BodyText"/>
      </w:pPr>
    </w:p>
    <w:p w:rsidR="00000000" w:rsidRPr="0096179C" w:rsidP="0096179C">
      <w:pPr>
        <w:pStyle w:val="AllowPageBreak"/>
      </w:pPr>
    </w:p>
    <w:p w:rsidR="00000000" w:rsidRPr="0096179C" w:rsidP="0096179C">
      <w:pPr>
        <w:pStyle w:val="Heading1"/>
      </w:pPr>
      <w:bookmarkStart w:id="2" w:name="O_861911"/>
      <w:bookmarkEnd w:id="2"/>
      <w:r w:rsidRPr="0096179C">
        <w:t>Performance Evidence</w:t>
      </w:r>
    </w:p>
    <w:p w:rsidR="00000000" w:rsidRPr="0096179C" w:rsidP="00A12E95">
      <w:pPr>
        <w:pStyle w:val="BodyText"/>
      </w:pPr>
      <w:r w:rsidRPr="0096179C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96179C" w:rsidP="00A12E95">
      <w:pPr>
        <w:pStyle w:val="BodyText"/>
      </w:pPr>
      <w:r w:rsidRPr="0096179C">
        <w:t>The candidate must provi</w:t>
      </w:r>
      <w:r w:rsidRPr="0096179C">
        <w:t>de evidence that they can:</w:t>
      </w:r>
    </w:p>
    <w:p w:rsidR="00000000" w:rsidRPr="0096179C" w:rsidP="0096179C">
      <w:pPr>
        <w:pStyle w:val="ListBullet"/>
      </w:pPr>
      <w:r w:rsidRPr="0096179C">
        <w:t>define and apply cultural processes within an Indigenous organisation according to Community and organisational guidelines and best practice procedures</w:t>
      </w:r>
    </w:p>
    <w:p w:rsidR="00000000" w:rsidRPr="0096179C" w:rsidP="0096179C">
      <w:pPr>
        <w:pStyle w:val="ListBullet"/>
      </w:pPr>
      <w:r w:rsidRPr="0096179C">
        <w:t>recognise differences between Indigenous and non-Indigenous management processes</w:t>
      </w:r>
    </w:p>
    <w:p w:rsidR="00000000" w:rsidRPr="0096179C" w:rsidP="0096179C">
      <w:pPr>
        <w:pStyle w:val="ListBullet"/>
      </w:pPr>
      <w:r w:rsidRPr="0096179C">
        <w:t xml:space="preserve">identify the accommodation required to meet non-Indigenous business requirements through Indigenous management processes </w:t>
      </w:r>
    </w:p>
    <w:p w:rsidR="00000000" w:rsidRPr="0096179C" w:rsidP="0096179C">
      <w:pPr>
        <w:pStyle w:val="AllowPageBreak"/>
      </w:pPr>
    </w:p>
    <w:p w:rsidR="00000000" w:rsidRPr="0096179C" w:rsidP="0096179C">
      <w:pPr>
        <w:pStyle w:val="Heading1"/>
      </w:pPr>
      <w:bookmarkStart w:id="3" w:name="O_861912"/>
      <w:bookmarkEnd w:id="3"/>
      <w:r w:rsidRPr="0096179C">
        <w:t>Knowledge Evidence</w:t>
      </w:r>
    </w:p>
    <w:p w:rsidR="00000000" w:rsidRPr="0096179C" w:rsidP="00A12E95">
      <w:pPr>
        <w:pStyle w:val="BodyText"/>
      </w:pPr>
      <w:r w:rsidRPr="0096179C">
        <w:t>The candidate mus</w:t>
      </w:r>
      <w:r w:rsidRPr="0096179C">
        <w:t>t demonstrate knowledge of:</w:t>
      </w:r>
    </w:p>
    <w:p w:rsidR="00000000" w:rsidRPr="0096179C" w:rsidP="0096179C">
      <w:pPr>
        <w:pStyle w:val="ListBullet"/>
      </w:pPr>
      <w:r w:rsidRPr="0096179C">
        <w:t>contemporary management practices and styles</w:t>
      </w:r>
    </w:p>
    <w:p w:rsidR="00000000" w:rsidRPr="0096179C" w:rsidP="0096179C">
      <w:pPr>
        <w:pStyle w:val="ListBullet"/>
      </w:pPr>
      <w:r w:rsidRPr="0096179C">
        <w:t>Indigenous management practices and styles</w:t>
      </w:r>
    </w:p>
    <w:p w:rsidR="00000000" w:rsidRPr="0096179C" w:rsidP="0096179C">
      <w:pPr>
        <w:pStyle w:val="ListBullet"/>
      </w:pPr>
      <w:r w:rsidRPr="0096179C">
        <w:t>business planning and strategic planning practices</w:t>
      </w:r>
    </w:p>
    <w:p w:rsidR="00000000" w:rsidRPr="0096179C" w:rsidP="0096179C">
      <w:pPr>
        <w:pStyle w:val="ListBullet"/>
      </w:pPr>
      <w:r w:rsidRPr="0096179C">
        <w:t>Candidates must demonstrate an in depth knowledge of legislation and regulations that ap</w:t>
      </w:r>
      <w:r w:rsidRPr="0096179C">
        <w:t>ply to management of an organisation.</w:t>
      </w:r>
    </w:p>
    <w:p w:rsidR="00000000" w:rsidRPr="0096179C" w:rsidP="0096179C">
      <w:pPr>
        <w:pStyle w:val="AllowPageBreak"/>
      </w:pPr>
    </w:p>
    <w:p w:rsidR="00000000" w:rsidRPr="0096179C" w:rsidP="0096179C">
      <w:pPr>
        <w:pStyle w:val="Heading1"/>
      </w:pPr>
      <w:bookmarkStart w:id="4" w:name="O_861913"/>
      <w:bookmarkEnd w:id="4"/>
      <w:r w:rsidRPr="0096179C">
        <w:t>Assessment Conditions</w:t>
      </w:r>
    </w:p>
    <w:p w:rsidR="00000000" w:rsidRPr="0096179C" w:rsidP="00A12E95">
      <w:pPr>
        <w:pStyle w:val="BodyText"/>
      </w:pPr>
      <w:r w:rsidRPr="0096179C">
        <w:t>Assessment must comply with Community protocols and be supported by Elders and Custodians of Country.</w:t>
      </w:r>
    </w:p>
    <w:p w:rsidR="00000000" w:rsidRPr="0096179C" w:rsidP="00A12E95">
      <w:pPr>
        <w:pStyle w:val="BodyText"/>
      </w:pPr>
      <w:r w:rsidRPr="0096179C">
        <w:t>Assessors must satisfy current standards for RTOs.</w:t>
      </w:r>
    </w:p>
    <w:p w:rsidR="00000000" w:rsidRPr="0096179C" w:rsidP="0096179C">
      <w:pPr>
        <w:pStyle w:val="Heading1"/>
      </w:pPr>
      <w:bookmarkStart w:id="5" w:name="O_861916"/>
      <w:bookmarkEnd w:id="5"/>
      <w:r w:rsidRPr="0096179C">
        <w:t>Links</w:t>
      </w:r>
    </w:p>
    <w:p w:rsidR="00000000" w:rsidRPr="0096179C" w:rsidP="00A12E95">
      <w:pPr>
        <w:pStyle w:val="BodyText"/>
      </w:pPr>
      <w:r w:rsidRPr="0096179C">
        <w:t>Co</w:t>
      </w:r>
      <w:r w:rsidRPr="0096179C">
        <w:t xml:space="preserve">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8472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6179C" w:rsidP="0096179C"/>
    <w:sectPr w:rsidSect="009617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7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79C" w:rsidRPr="00A12E95" w:rsidP="00A12E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7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E95" w:rsidP="009617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12E95" w:rsidP="009617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12E95" w:rsidP="009617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7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E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179C" w:rsidRPr="00A12E95" w:rsidP="00A12E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7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E95" w:rsidRPr="002D2AF8" w:rsidP="009617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AHCILM601 Manage cultural processes in an Indigenous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July 2022</w:t>
    </w:r>
    <w:r>
      <w:fldChar w:fldCharType="end"/>
    </w:r>
  </w:p>
  <w:p w:rsidR="00A12E95" w:rsidP="009617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0D89B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F0457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17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17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17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17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17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17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17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17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17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17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17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179C"/>
  </w:style>
  <w:style w:type="character" w:customStyle="1" w:styleId="Heading1Char">
    <w:name w:val="Heading 1 Char"/>
    <w:basedOn w:val="DefaultParagraphFont"/>
    <w:link w:val="Heading1"/>
    <w:rsid w:val="009617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17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17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179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617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6179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617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17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17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17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17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17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17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17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17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17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17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17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17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17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17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17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17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17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17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17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17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6179C"/>
    <w:rPr>
      <w:b/>
      <w:spacing w:val="0"/>
    </w:rPr>
  </w:style>
  <w:style w:type="paragraph" w:customStyle="1" w:styleId="SuperTitle">
    <w:name w:val="SuperTitle"/>
    <w:basedOn w:val="Title"/>
    <w:rsid w:val="009617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17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17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179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17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17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17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17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17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17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17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17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17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179C"/>
    <w:rPr>
      <w:i/>
    </w:rPr>
  </w:style>
  <w:style w:type="paragraph" w:styleId="Caption">
    <w:name w:val="caption"/>
    <w:basedOn w:val="BodyText"/>
    <w:next w:val="Normal"/>
    <w:qFormat/>
    <w:rsid w:val="009617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17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17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179C"/>
  </w:style>
  <w:style w:type="paragraph" w:styleId="TableofFigures">
    <w:name w:val="table of figures"/>
    <w:basedOn w:val="Normal"/>
    <w:next w:val="Normal"/>
    <w:semiHidden/>
    <w:rsid w:val="009617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179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6179C"/>
    <w:rPr>
      <w:rFonts w:ascii="Wingdings" w:hAnsi="Wingdings"/>
    </w:rPr>
  </w:style>
  <w:style w:type="character" w:customStyle="1" w:styleId="HotSpot">
    <w:name w:val="HotSpot"/>
    <w:rsid w:val="0096179C"/>
    <w:rPr>
      <w:color w:val="0033CC"/>
      <w:u w:val="none"/>
    </w:rPr>
  </w:style>
  <w:style w:type="paragraph" w:customStyle="1" w:styleId="BodyTextRight">
    <w:name w:val="Body Text Right"/>
    <w:basedOn w:val="BodyText"/>
    <w:rsid w:val="009617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17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179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17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17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17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179C"/>
    <w:rPr>
      <w:sz w:val="32"/>
    </w:rPr>
  </w:style>
  <w:style w:type="paragraph" w:customStyle="1" w:styleId="HeadingProcedure">
    <w:name w:val="Heading Procedure"/>
    <w:basedOn w:val="HeadingBase"/>
    <w:next w:val="Normal"/>
    <w:rsid w:val="009617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179C"/>
    <w:pPr>
      <w:spacing w:before="60" w:after="60"/>
    </w:pPr>
  </w:style>
  <w:style w:type="paragraph" w:styleId="ListContinue">
    <w:name w:val="List Continue"/>
    <w:basedOn w:val="List"/>
    <w:rsid w:val="0096179C"/>
    <w:pPr>
      <w:ind w:firstLine="0"/>
    </w:pPr>
  </w:style>
  <w:style w:type="paragraph" w:customStyle="1" w:styleId="ListNote">
    <w:name w:val="List Note"/>
    <w:basedOn w:val="List"/>
    <w:rsid w:val="009617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17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17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179C"/>
    <w:rPr>
      <w:rFonts w:ascii="Courier New" w:hAnsi="Courier New"/>
    </w:rPr>
  </w:style>
  <w:style w:type="paragraph" w:customStyle="1" w:styleId="NoteBullet">
    <w:name w:val="Note Bullet"/>
    <w:basedOn w:val="Note"/>
    <w:rsid w:val="009617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17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17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17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179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617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17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179C"/>
    <w:rPr>
      <w:b/>
      <w:smallCaps/>
    </w:rPr>
  </w:style>
  <w:style w:type="paragraph" w:customStyle="1" w:styleId="TableListNumber">
    <w:name w:val="Table List Number"/>
    <w:basedOn w:val="ListNumber"/>
    <w:rsid w:val="009617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17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179C"/>
    <w:pPr>
      <w:numPr>
        <w:numId w:val="8"/>
      </w:numPr>
    </w:pPr>
  </w:style>
  <w:style w:type="paragraph" w:customStyle="1" w:styleId="ListAlpha2">
    <w:name w:val="List Alpha 2"/>
    <w:basedOn w:val="List2"/>
    <w:rsid w:val="0096179C"/>
    <w:pPr>
      <w:numPr>
        <w:numId w:val="7"/>
      </w:numPr>
    </w:pPr>
  </w:style>
  <w:style w:type="paragraph" w:styleId="List2">
    <w:name w:val="List 2"/>
    <w:basedOn w:val="BodyText"/>
    <w:rsid w:val="009617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17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17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17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179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179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6179C"/>
    <w:pPr>
      <w:numPr>
        <w:numId w:val="3"/>
      </w:numPr>
    </w:pPr>
  </w:style>
  <w:style w:type="paragraph" w:styleId="ListContinue2">
    <w:name w:val="List Continue 2"/>
    <w:basedOn w:val="List2"/>
    <w:rsid w:val="0096179C"/>
    <w:pPr>
      <w:ind w:firstLine="0"/>
    </w:pPr>
  </w:style>
  <w:style w:type="paragraph" w:styleId="ListContinue3">
    <w:name w:val="List Continue 3"/>
    <w:basedOn w:val="List3"/>
    <w:rsid w:val="0096179C"/>
    <w:pPr>
      <w:ind w:left="1021" w:firstLine="0"/>
    </w:pPr>
  </w:style>
  <w:style w:type="paragraph" w:styleId="ListContinue4">
    <w:name w:val="List Continue 4"/>
    <w:basedOn w:val="List4"/>
    <w:rsid w:val="0096179C"/>
    <w:pPr>
      <w:ind w:firstLine="0"/>
    </w:pPr>
  </w:style>
  <w:style w:type="paragraph" w:styleId="ListContinue5">
    <w:name w:val="List Continue 5"/>
    <w:basedOn w:val="List5"/>
    <w:rsid w:val="0096179C"/>
    <w:pPr>
      <w:ind w:firstLine="0"/>
    </w:pPr>
  </w:style>
  <w:style w:type="paragraph" w:styleId="ListNumber3">
    <w:name w:val="List Number 3"/>
    <w:basedOn w:val="List3"/>
    <w:rsid w:val="0096179C"/>
    <w:pPr>
      <w:numPr>
        <w:numId w:val="4"/>
      </w:numPr>
    </w:pPr>
  </w:style>
  <w:style w:type="paragraph" w:styleId="ListNumber4">
    <w:name w:val="List Number 4"/>
    <w:basedOn w:val="List4"/>
    <w:rsid w:val="0096179C"/>
    <w:pPr>
      <w:numPr>
        <w:numId w:val="5"/>
      </w:numPr>
    </w:pPr>
  </w:style>
  <w:style w:type="paragraph" w:styleId="ListNumber5">
    <w:name w:val="List Number 5"/>
    <w:basedOn w:val="List5"/>
    <w:rsid w:val="0096179C"/>
    <w:pPr>
      <w:numPr>
        <w:numId w:val="6"/>
      </w:numPr>
    </w:pPr>
  </w:style>
  <w:style w:type="paragraph" w:styleId="BlockText">
    <w:name w:val="Block Text"/>
    <w:basedOn w:val="Normal"/>
    <w:rsid w:val="009617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17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179C"/>
    <w:rPr>
      <w:sz w:val="16"/>
      <w:vertAlign w:val="superscript"/>
    </w:rPr>
  </w:style>
  <w:style w:type="character" w:customStyle="1" w:styleId="Symbols">
    <w:name w:val="Symbols"/>
    <w:basedOn w:val="DefaultParagraphFont"/>
    <w:rsid w:val="0096179C"/>
    <w:rPr>
      <w:rFonts w:ascii="Symbol" w:hAnsi="Symbol"/>
    </w:rPr>
  </w:style>
  <w:style w:type="character" w:customStyle="1" w:styleId="MenuOptions">
    <w:name w:val="Menu Options"/>
    <w:basedOn w:val="DefaultParagraphFont"/>
    <w:rsid w:val="009617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179C"/>
    <w:rPr>
      <w:b/>
    </w:rPr>
  </w:style>
  <w:style w:type="character" w:customStyle="1" w:styleId="Underlined">
    <w:name w:val="Underlined"/>
    <w:basedOn w:val="DefaultParagraphFont"/>
    <w:rsid w:val="0096179C"/>
    <w:rPr>
      <w:u w:val="single"/>
    </w:rPr>
  </w:style>
  <w:style w:type="paragraph" w:customStyle="1" w:styleId="TableBodyTextRight">
    <w:name w:val="Table Body Text Right"/>
    <w:basedOn w:val="TableBodyText"/>
    <w:rsid w:val="009617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179C"/>
    <w:rPr>
      <w:sz w:val="18"/>
    </w:rPr>
  </w:style>
  <w:style w:type="paragraph" w:customStyle="1" w:styleId="BodySmallRight">
    <w:name w:val="Body Small Right"/>
    <w:basedOn w:val="BodyTextRight"/>
    <w:rsid w:val="0096179C"/>
    <w:rPr>
      <w:sz w:val="18"/>
      <w:szCs w:val="18"/>
    </w:rPr>
  </w:style>
  <w:style w:type="paragraph" w:customStyle="1" w:styleId="MarginEdition">
    <w:name w:val="Margin Edition"/>
    <w:basedOn w:val="MarginNote"/>
    <w:rsid w:val="009617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179C"/>
    <w:rPr>
      <w:sz w:val="2"/>
      <w:szCs w:val="2"/>
    </w:rPr>
  </w:style>
  <w:style w:type="character" w:customStyle="1" w:styleId="Small">
    <w:name w:val="Small"/>
    <w:basedOn w:val="DefaultParagraphFont"/>
    <w:rsid w:val="0096179C"/>
    <w:rPr>
      <w:sz w:val="16"/>
    </w:rPr>
  </w:style>
  <w:style w:type="paragraph" w:customStyle="1" w:styleId="WideTable">
    <w:name w:val="Wide Table"/>
    <w:basedOn w:val="Normal"/>
    <w:rsid w:val="009617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179C"/>
  </w:style>
  <w:style w:type="paragraph" w:styleId="Quote">
    <w:name w:val="Quote"/>
    <w:basedOn w:val="Heading1"/>
    <w:link w:val="QuoteChar"/>
    <w:qFormat/>
    <w:rsid w:val="009617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17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179C"/>
    <w:pPr>
      <w:pageBreakBefore/>
    </w:pPr>
  </w:style>
  <w:style w:type="paragraph" w:customStyle="1" w:styleId="Border">
    <w:name w:val="Border"/>
    <w:basedOn w:val="Normal"/>
    <w:qFormat/>
    <w:rsid w:val="009617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17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17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17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17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17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17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17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17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179C"/>
    <w:rPr>
      <w:u w:val="single"/>
    </w:rPr>
  </w:style>
  <w:style w:type="character" w:customStyle="1" w:styleId="BoldandItalics">
    <w:name w:val="Bold and Italics"/>
    <w:qFormat/>
    <w:rsid w:val="0096179C"/>
    <w:rPr>
      <w:b/>
      <w:i/>
      <w:u w:val="none"/>
    </w:rPr>
  </w:style>
  <w:style w:type="paragraph" w:styleId="BalloonText">
    <w:name w:val="Balloon Text"/>
    <w:basedOn w:val="Normal"/>
    <w:link w:val="BalloonTextChar"/>
    <w:rsid w:val="009617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17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17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17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17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17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179C"/>
    <w:pPr>
      <w:spacing w:before="0" w:after="0"/>
    </w:pPr>
  </w:style>
  <w:style w:type="paragraph" w:customStyle="1" w:styleId="BodyTextBold">
    <w:name w:val="Body Text Bold"/>
    <w:basedOn w:val="BodyText"/>
    <w:qFormat/>
    <w:rsid w:val="0096179C"/>
    <w:rPr>
      <w:b/>
    </w:rPr>
  </w:style>
  <w:style w:type="character" w:styleId="Hyperlink">
    <w:name w:val="Hyperlink"/>
    <w:basedOn w:val="DefaultParagraphFont"/>
    <w:uiPriority w:val="99"/>
    <w:unhideWhenUsed/>
    <w:rsid w:val="00A12E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219</Words>
  <Characters>1553</Characters>
  <Application>Microsoft Office Word</Application>
  <DocSecurity>0</DocSecurity>
  <Lines>50</Lines>
  <Paragraphs>34</Paragraphs>
  <ScaleCrop>false</ScaleCrop>
  <Company>Author-it Software Corporation Ltd.</Company>
  <LinksUpToDate>false</LinksUpToDate>
  <CharactersWithSpaces>1738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AHCILM601 Manage cultural processes in an Indigenous organisation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2022-07-31T13:54:00Z</dcterms:created>
  <dcterms:modified xsi:type="dcterms:W3CDTF">2022-07-31T13:54:00Z</dcterms:modified>
</cp:coreProperties>
</file>