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20D" w:rsidP="000242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AHCILM508 Propose a negotiated outcome for a given area of Country</w:t>
      </w:r>
      <w:r>
        <w:fldChar w:fldCharType="end"/>
      </w:r>
    </w:p>
    <w:p w:rsidR="0002420D" w:rsidP="0002420D">
      <w:pPr>
        <w:pStyle w:val="Version"/>
        <w:sectPr w:rsidSect="00CD7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695" w:rsidP="00CD7695">
      <w:pPr>
        <w:pStyle w:val="SuperHeading"/>
      </w:pPr>
      <w:r w:rsidRPr="00CD7695">
        <w:t>AHCILM508 Propose a negotiated outcome for a given area of Country</w:t>
      </w:r>
    </w:p>
    <w:p w:rsidR="00000000" w:rsidRPr="00CD7695" w:rsidP="00CD7695">
      <w:pPr>
        <w:pStyle w:val="Heading1"/>
      </w:pPr>
      <w:bookmarkStart w:id="1" w:name="O_861740"/>
      <w:bookmarkEnd w:id="1"/>
      <w:r w:rsidRPr="00CD769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D769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95">
            <w:pPr>
              <w:pStyle w:val="TableHeading"/>
              <w:rPr>
                <w:lang w:val="en-NZ"/>
              </w:rPr>
            </w:pPr>
            <w:r w:rsidRPr="00CD769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95">
            <w:pPr>
              <w:pStyle w:val="TableHeading"/>
              <w:rPr>
                <w:lang w:val="en-NZ"/>
              </w:rPr>
            </w:pPr>
            <w:r w:rsidRPr="00CD769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95">
            <w:pPr>
              <w:pStyle w:val="TableHeading"/>
              <w:rPr>
                <w:lang w:val="en-NZ"/>
              </w:rPr>
            </w:pPr>
            <w:r w:rsidRPr="00CD7695">
              <w:t>Comments</w:t>
            </w:r>
          </w:p>
        </w:tc>
      </w:tr>
      <w:tr w:rsidTr="00CD769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95">
            <w:pPr>
              <w:pStyle w:val="BodyText"/>
              <w:rPr>
                <w:lang w:val="en-NZ"/>
              </w:rPr>
            </w:pPr>
            <w:r w:rsidRPr="00CD769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95">
            <w:pPr>
              <w:pStyle w:val="BodyText"/>
              <w:rPr>
                <w:lang w:val="en-NZ"/>
              </w:rPr>
            </w:pPr>
            <w:r w:rsidRPr="00CD769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95" w:rsidP="00CD7695">
            <w:pPr>
              <w:pStyle w:val="BodyText"/>
            </w:pPr>
            <w:r w:rsidRPr="00CD7695">
              <w:t>Initial release</w:t>
            </w:r>
          </w:p>
        </w:tc>
      </w:tr>
    </w:tbl>
    <w:p w:rsidR="00000000" w:rsidRPr="00CD7695" w:rsidP="00CD7695">
      <w:pPr>
        <w:pStyle w:val="BodyText"/>
      </w:pPr>
    </w:p>
    <w:p w:rsidR="00000000" w:rsidRPr="00CD7695" w:rsidP="00CD7695">
      <w:pPr>
        <w:pStyle w:val="AllowPageBreak"/>
      </w:pPr>
    </w:p>
    <w:p w:rsidR="00000000" w:rsidRPr="00CD7695" w:rsidP="00CD7695">
      <w:pPr>
        <w:pStyle w:val="Heading1"/>
      </w:pPr>
      <w:bookmarkStart w:id="2" w:name="O_861741"/>
      <w:bookmarkEnd w:id="2"/>
      <w:r w:rsidRPr="00CD7695">
        <w:t>Application</w:t>
      </w:r>
    </w:p>
    <w:p w:rsidR="00000000" w:rsidRPr="00CD7695" w:rsidP="0002420D">
      <w:pPr>
        <w:pStyle w:val="BodyText"/>
      </w:pPr>
      <w:r w:rsidRPr="00CD7695">
        <w:t>This unit of competency describes the skills and knowledge required to develop a proposal for a negotiated outcome for a given area of Country. It includes conducting required research, consultation and all work according to Community and agency guidelines</w:t>
      </w:r>
      <w:r w:rsidRPr="00CD7695">
        <w:t xml:space="preserve"> and best practice procedures.</w:t>
      </w:r>
    </w:p>
    <w:p w:rsidR="00000000" w:rsidRPr="00CD7695" w:rsidP="0002420D">
      <w:pPr>
        <w:pStyle w:val="BodyText"/>
      </w:pPr>
      <w:r w:rsidRPr="00CD7695">
        <w:t>This unit applies to individuals who apply autonomy, judgement and defined responsibility for others in known or changing contexts and within broad but established parameters.</w:t>
      </w:r>
    </w:p>
    <w:p w:rsidR="00000000" w:rsidRPr="00CD7695" w:rsidP="0002420D">
      <w:pPr>
        <w:pStyle w:val="BodyText"/>
      </w:pPr>
      <w:r w:rsidRPr="00CD7695">
        <w:t>No occupational licensing, legislative or certi</w:t>
      </w:r>
      <w:r w:rsidRPr="00CD7695">
        <w:t>fication requirements are known to apply to this unit at the time of publication.</w:t>
      </w:r>
    </w:p>
    <w:p w:rsidR="00000000" w:rsidRPr="00CD7695" w:rsidP="00CD7695">
      <w:pPr>
        <w:pStyle w:val="Heading1"/>
      </w:pPr>
      <w:bookmarkStart w:id="3" w:name="O_861742"/>
      <w:bookmarkEnd w:id="3"/>
      <w:r w:rsidRPr="00CD7695">
        <w:t>Pre-requisite Unit</w:t>
      </w:r>
    </w:p>
    <w:p w:rsidR="00000000" w:rsidRPr="00CD7695" w:rsidP="0002420D">
      <w:pPr>
        <w:pStyle w:val="BodyText"/>
      </w:pPr>
      <w:r w:rsidRPr="00CD7695">
        <w:t>Nil.</w:t>
      </w:r>
    </w:p>
    <w:p w:rsidR="00000000" w:rsidRPr="00CD7695" w:rsidP="00CD7695">
      <w:pPr>
        <w:pStyle w:val="Heading1"/>
      </w:pPr>
      <w:bookmarkStart w:id="4" w:name="O_861744"/>
      <w:bookmarkEnd w:id="4"/>
      <w:r w:rsidRPr="00CD7695">
        <w:t>Unit Sector</w:t>
      </w:r>
    </w:p>
    <w:p w:rsidR="00000000" w:rsidRPr="00CD7695" w:rsidP="0002420D">
      <w:pPr>
        <w:pStyle w:val="BodyText"/>
      </w:pPr>
      <w:r w:rsidRPr="00CD7695">
        <w:t>Indigenous Land Management (ILM)</w:t>
      </w:r>
    </w:p>
    <w:p w:rsidR="00000000" w:rsidRPr="00CD7695" w:rsidP="00CD7695">
      <w:pPr>
        <w:pStyle w:val="Heading1"/>
      </w:pPr>
      <w:bookmarkStart w:id="5" w:name="O_861745"/>
      <w:bookmarkEnd w:id="5"/>
      <w:r w:rsidRPr="00CD769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242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95">
            <w:pPr>
              <w:pStyle w:val="TableHeading"/>
              <w:rPr>
                <w:lang w:val="en-NZ"/>
              </w:rPr>
            </w:pPr>
            <w:r w:rsidRPr="00CD769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95">
            <w:pPr>
              <w:pStyle w:val="TableHeading"/>
              <w:rPr>
                <w:lang w:val="en-NZ"/>
              </w:rPr>
            </w:pPr>
            <w:r w:rsidRPr="00CD7695">
              <w:t>Performance criteria</w:t>
            </w:r>
          </w:p>
        </w:tc>
      </w:tr>
      <w:tr w:rsidTr="000242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95">
            <w:pPr>
              <w:pStyle w:val="BodyText"/>
              <w:rPr>
                <w:lang w:val="en-NZ"/>
              </w:rPr>
            </w:pPr>
            <w:r w:rsidRPr="00CD769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95">
            <w:pPr>
              <w:pStyle w:val="BodyText"/>
              <w:rPr>
                <w:lang w:val="en-NZ"/>
              </w:rPr>
            </w:pPr>
            <w:r w:rsidRPr="00CD7695">
              <w:t>Performance criteria describe the performance needed to demonstrate achievement of the element.</w:t>
            </w:r>
          </w:p>
        </w:tc>
      </w:tr>
      <w:tr w:rsidTr="000242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95">
            <w:pPr>
              <w:pStyle w:val="List"/>
              <w:rPr>
                <w:lang w:val="en-NZ"/>
              </w:rPr>
            </w:pPr>
            <w:r w:rsidRPr="00CD7695">
              <w:t>1.</w:t>
            </w:r>
            <w:r w:rsidRPr="00CD7695">
              <w:tab/>
              <w:t xml:space="preserve">Identify, select and define relevant issues related to the given </w:t>
            </w:r>
            <w:r w:rsidRPr="00CD7695">
              <w:t>area of Country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95" w:rsidP="00CD7695">
            <w:pPr>
              <w:pStyle w:val="List"/>
            </w:pPr>
            <w:r w:rsidRPr="00CD7695">
              <w:t>1.1</w:t>
            </w:r>
            <w:r w:rsidRPr="00CD7695">
              <w:tab/>
            </w:r>
            <w:r w:rsidRPr="00CD7695">
              <w:t>Identify Community, government and agency perspectives and issues likely to impact on proposals</w:t>
            </w:r>
          </w:p>
          <w:p w:rsidR="00000000" w:rsidRPr="00CD7695" w:rsidP="00CD7695">
            <w:pPr>
              <w:pStyle w:val="List"/>
            </w:pPr>
            <w:r w:rsidRPr="00CD7695">
              <w:t>1.2</w:t>
            </w:r>
            <w:r w:rsidRPr="00CD7695">
              <w:tab/>
              <w:t xml:space="preserve">Identify the implications and impact of issues and perspectives on </w:t>
            </w:r>
            <w:r w:rsidRPr="00CD7695">
              <w:t>the given area of Country</w:t>
            </w:r>
          </w:p>
          <w:p w:rsidR="00000000" w:rsidRPr="00CD7695" w:rsidP="00CD7695">
            <w:pPr>
              <w:pStyle w:val="List"/>
            </w:pPr>
            <w:r w:rsidRPr="00CD7695">
              <w:t>1.3</w:t>
            </w:r>
            <w:r w:rsidRPr="00CD7695">
              <w:tab/>
              <w:t>Recommend priority areas for further research, assessment a</w:t>
            </w:r>
            <w:r w:rsidRPr="00CD7695">
              <w:t>nd clarification of issues</w:t>
            </w:r>
          </w:p>
          <w:p w:rsidR="00000000" w:rsidRPr="00CD7695" w:rsidP="00CD7695">
            <w:pPr>
              <w:pStyle w:val="List"/>
            </w:pPr>
            <w:r w:rsidRPr="00CD7695">
              <w:t>1.4</w:t>
            </w:r>
            <w:r w:rsidRPr="00CD7695">
              <w:tab/>
              <w:t>Define proposals for given area of Country in terms of context, issues to be addressed, expected outcomes, possible complications, precedents and key stakeholders</w:t>
            </w:r>
          </w:p>
          <w:p w:rsidR="00000000" w:rsidP="00CD7695">
            <w:pPr>
              <w:pStyle w:val="List"/>
              <w:rPr>
                <w:lang w:val="en-NZ"/>
              </w:rPr>
            </w:pPr>
            <w:r w:rsidRPr="00CD7695">
              <w:t>1.5</w:t>
            </w:r>
            <w:r w:rsidRPr="00CD7695">
              <w:tab/>
              <w:t>Detail with the support of Elders and other key stakeholde</w:t>
            </w:r>
            <w:r w:rsidRPr="00CD7695">
              <w:t>rs, an outline of the scope and appropriate processes for conducting negotiated outcomes for that area of Country in accordance with Community customs and protocols</w:t>
            </w:r>
          </w:p>
        </w:tc>
      </w:tr>
      <w:tr w:rsidTr="000242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95">
            <w:pPr>
              <w:pStyle w:val="List"/>
              <w:rPr>
                <w:lang w:val="en-NZ"/>
              </w:rPr>
            </w:pPr>
            <w:r w:rsidRPr="00CD7695">
              <w:t>2.</w:t>
            </w:r>
            <w:r w:rsidRPr="00CD7695">
              <w:tab/>
              <w:t>Gather and analyse information on given area of Country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95" w:rsidP="00CD7695">
            <w:pPr>
              <w:pStyle w:val="List"/>
            </w:pPr>
            <w:r w:rsidRPr="00CD7695">
              <w:t>2.1</w:t>
            </w:r>
            <w:r w:rsidRPr="00CD7695">
              <w:tab/>
              <w:t>Identify information requir</w:t>
            </w:r>
            <w:r w:rsidRPr="00CD7695">
              <w:t>ed to support proposals, including cultural significance and current and historical land use and management</w:t>
            </w:r>
          </w:p>
          <w:p w:rsidR="00000000" w:rsidRPr="00CD7695" w:rsidP="00CD7695">
            <w:pPr>
              <w:pStyle w:val="List"/>
            </w:pPr>
            <w:r w:rsidRPr="00CD7695">
              <w:t>2.2</w:t>
            </w:r>
            <w:r w:rsidRPr="00CD7695">
              <w:tab/>
              <w:t>Gather, analyse and interpret information required to support proposals</w:t>
            </w:r>
          </w:p>
          <w:p w:rsidR="00000000" w:rsidRPr="00CD7695" w:rsidP="00CD7695">
            <w:pPr>
              <w:pStyle w:val="List"/>
            </w:pPr>
            <w:r w:rsidRPr="00CD7695">
              <w:t>2.3</w:t>
            </w:r>
            <w:r w:rsidRPr="00CD7695">
              <w:tab/>
              <w:t>Develop an analytical framework for the development of an appropriat</w:t>
            </w:r>
            <w:r w:rsidRPr="00CD7695">
              <w:t>e approach to the proposal</w:t>
            </w:r>
          </w:p>
          <w:p w:rsidR="00000000" w:rsidRPr="00CD7695" w:rsidP="00CD7695">
            <w:pPr>
              <w:pStyle w:val="List"/>
            </w:pPr>
            <w:r w:rsidRPr="00CD7695">
              <w:t>2.4</w:t>
            </w:r>
            <w:r w:rsidRPr="00CD7695">
              <w:tab/>
              <w:t>Investigate and implement legislation, national and international protocols and conventions relevant to the given area of Country</w:t>
            </w:r>
          </w:p>
          <w:p w:rsidR="00000000" w:rsidP="00CD7695">
            <w:pPr>
              <w:pStyle w:val="List"/>
              <w:rPr>
                <w:lang w:val="en-NZ"/>
              </w:rPr>
            </w:pPr>
            <w:r w:rsidRPr="00CD7695">
              <w:t>2.5</w:t>
            </w:r>
            <w:r w:rsidRPr="00CD7695">
              <w:tab/>
              <w:t xml:space="preserve">Describe the implications for own people from these examples in ways that stakeholders can </w:t>
            </w:r>
            <w:r w:rsidRPr="00CD7695">
              <w:t>understand</w:t>
            </w:r>
          </w:p>
        </w:tc>
      </w:tr>
      <w:tr w:rsidTr="000242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95">
            <w:pPr>
              <w:pStyle w:val="List"/>
              <w:rPr>
                <w:lang w:val="en-NZ"/>
              </w:rPr>
            </w:pPr>
            <w:r w:rsidRPr="00CD7695">
              <w:t>3.</w:t>
            </w:r>
            <w:r w:rsidRPr="00CD7695">
              <w:tab/>
              <w:t>Formulate and communicate proposals for given area of Country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95" w:rsidP="00CD7695">
            <w:pPr>
              <w:pStyle w:val="List"/>
            </w:pPr>
            <w:r w:rsidRPr="00CD7695">
              <w:t>3.1</w:t>
            </w:r>
            <w:r w:rsidRPr="00CD7695">
              <w:tab/>
              <w:t>Develop a range of options for the proposal, mechanisms for implementation, monitoring and evaluation</w:t>
            </w:r>
          </w:p>
          <w:p w:rsidR="00000000" w:rsidRPr="00CD7695" w:rsidP="00CD7695">
            <w:pPr>
              <w:pStyle w:val="List"/>
            </w:pPr>
            <w:r w:rsidRPr="00CD7695">
              <w:t>3.2</w:t>
            </w:r>
            <w:r w:rsidRPr="00CD7695">
              <w:tab/>
            </w:r>
            <w:r w:rsidRPr="00CD7695">
              <w:t>Communicate the range of options in a timely manner and a way which is understandable to those who are party to negotiations</w:t>
            </w:r>
          </w:p>
          <w:p w:rsidR="00000000" w:rsidRPr="00CD7695" w:rsidP="00CD7695">
            <w:pPr>
              <w:pStyle w:val="List"/>
            </w:pPr>
            <w:r w:rsidRPr="00CD7695">
              <w:t>3.3</w:t>
            </w:r>
            <w:r w:rsidRPr="00CD7695">
              <w:tab/>
              <w:t xml:space="preserve">Consult with relevant people to be included in the negotiation as appropriate, and keep them informed of progress of work </w:t>
            </w:r>
          </w:p>
          <w:p w:rsidR="00000000" w:rsidRPr="00CD7695" w:rsidP="00CD7695">
            <w:pPr>
              <w:pStyle w:val="List"/>
            </w:pPr>
            <w:r w:rsidRPr="00CD7695">
              <w:t>3.4</w:t>
            </w:r>
            <w:r w:rsidRPr="00CD7695">
              <w:tab/>
            </w:r>
            <w:r w:rsidRPr="00CD7695">
              <w:t>Make recommendations for options based on likely effectiveness, implementation timeframe and costs, interaction with other proposals, and consistency with government legislation and policy</w:t>
            </w:r>
          </w:p>
          <w:p w:rsidR="00000000" w:rsidP="00CD7695">
            <w:pPr>
              <w:pStyle w:val="List"/>
              <w:rPr>
                <w:lang w:val="en-NZ"/>
              </w:rPr>
            </w:pPr>
            <w:r w:rsidRPr="00CD7695">
              <w:t>3.5</w:t>
            </w:r>
            <w:r w:rsidRPr="00CD7695">
              <w:tab/>
              <w:t>Collate examples of instances where other Indigenous peoples ha</w:t>
            </w:r>
            <w:r w:rsidRPr="00CD7695">
              <w:t>ve used international legal systems to support environmental issues in their own Countries</w:t>
            </w:r>
          </w:p>
        </w:tc>
      </w:tr>
      <w:tr w:rsidTr="000242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95">
            <w:pPr>
              <w:pStyle w:val="List"/>
              <w:rPr>
                <w:lang w:val="en-NZ"/>
              </w:rPr>
            </w:pPr>
            <w:r w:rsidRPr="00CD7695">
              <w:t>4.</w:t>
            </w:r>
            <w:r w:rsidRPr="00CD7695">
              <w:tab/>
              <w:t>Complete a proposal for a negotiated outcome for a given area of Country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95" w:rsidP="00CD7695">
            <w:pPr>
              <w:pStyle w:val="List"/>
            </w:pPr>
            <w:r w:rsidRPr="00CD7695">
              <w:t>4.1</w:t>
            </w:r>
            <w:r w:rsidRPr="00CD7695">
              <w:tab/>
              <w:t>Describe possible alternatives to use ensuring compatibility with legal and administ</w:t>
            </w:r>
            <w:r w:rsidRPr="00CD7695">
              <w:t>rative circumstances for the area of Country</w:t>
            </w:r>
          </w:p>
          <w:p w:rsidR="00000000" w:rsidRPr="00CD7695" w:rsidP="00CD7695">
            <w:pPr>
              <w:pStyle w:val="List"/>
            </w:pPr>
            <w:r w:rsidRPr="00CD7695">
              <w:t>4.2</w:t>
            </w:r>
            <w:r w:rsidRPr="00CD7695">
              <w:tab/>
              <w:t>Consult relevant people to be included in the negotiation on final draft proposal and implications for the Community</w:t>
            </w:r>
          </w:p>
          <w:p w:rsidR="00000000" w:rsidRPr="00CD7695" w:rsidP="00CD7695">
            <w:pPr>
              <w:pStyle w:val="List"/>
            </w:pPr>
            <w:r w:rsidRPr="00CD7695">
              <w:t>4.3</w:t>
            </w:r>
            <w:r w:rsidRPr="00CD7695">
              <w:tab/>
              <w:t>Complete proposal following endorsement from key stakeholders for given area of Countr</w:t>
            </w:r>
            <w:r w:rsidRPr="00CD7695">
              <w:t>y</w:t>
            </w:r>
          </w:p>
        </w:tc>
      </w:tr>
    </w:tbl>
    <w:p w:rsidR="00000000" w:rsidRPr="00CD7695" w:rsidP="00CD7695">
      <w:pPr>
        <w:pStyle w:val="BodyText"/>
      </w:pPr>
    </w:p>
    <w:p w:rsidR="00000000" w:rsidRPr="00CD7695" w:rsidP="00CD7695">
      <w:pPr>
        <w:pStyle w:val="AllowPageBreak"/>
      </w:pPr>
    </w:p>
    <w:p w:rsidR="00000000" w:rsidRPr="00CD7695" w:rsidP="00CD7695">
      <w:pPr>
        <w:pStyle w:val="Heading1"/>
      </w:pPr>
      <w:bookmarkStart w:id="6" w:name="O_861746"/>
      <w:bookmarkEnd w:id="6"/>
      <w:r w:rsidRPr="00CD7695">
        <w:t>Foundation Skills</w:t>
      </w:r>
    </w:p>
    <w:p w:rsidR="00000000" w:rsidRPr="00CD7695" w:rsidP="0002420D">
      <w:pPr>
        <w:pStyle w:val="BodyText"/>
      </w:pPr>
      <w:r w:rsidRPr="00CD7695">
        <w:t>Foundation Skills essential to performance are explicit in the performance criteria of this unit of competency.</w:t>
      </w:r>
    </w:p>
    <w:p w:rsidR="00000000" w:rsidRPr="00CD7695" w:rsidP="00CD7695">
      <w:pPr>
        <w:pStyle w:val="Heading1"/>
      </w:pPr>
      <w:bookmarkStart w:id="7" w:name="O_861747"/>
      <w:bookmarkEnd w:id="7"/>
      <w:r w:rsidRPr="00CD7695">
        <w:t>Range of Conditions</w:t>
      </w:r>
    </w:p>
    <w:p w:rsidR="00000000" w:rsidRPr="00CD7695" w:rsidP="00CD7695">
      <w:pPr>
        <w:pStyle w:val="Heading1"/>
      </w:pPr>
      <w:bookmarkStart w:id="8" w:name="O_861748"/>
      <w:bookmarkEnd w:id="8"/>
      <w:r w:rsidRPr="00CD7695">
        <w:t>Unit Mapping Information</w:t>
      </w:r>
    </w:p>
    <w:p w:rsidR="00000000" w:rsidRPr="00CD7695" w:rsidP="0002420D">
      <w:pPr>
        <w:pStyle w:val="BodyText"/>
      </w:pPr>
      <w:r w:rsidRPr="00CD7695">
        <w:t xml:space="preserve">This unit is equivalent to </w:t>
      </w:r>
      <w:r w:rsidRPr="00CD7695">
        <w:t>AHCILM508A Propose a negotiated outcome for a given area of country.</w:t>
      </w:r>
    </w:p>
    <w:p w:rsidR="00000000" w:rsidRPr="00CD7695" w:rsidP="00CD7695">
      <w:pPr>
        <w:pStyle w:val="Heading1"/>
      </w:pPr>
      <w:bookmarkStart w:id="9" w:name="O_861755"/>
      <w:bookmarkEnd w:id="9"/>
      <w:r w:rsidRPr="00CD7695">
        <w:t>Links</w:t>
      </w:r>
    </w:p>
    <w:p w:rsidR="00000000" w:rsidRPr="00CD7695" w:rsidP="0002420D">
      <w:pPr>
        <w:pStyle w:val="BodyText"/>
      </w:pPr>
      <w:r w:rsidRPr="00CD7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6B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7695" w:rsidP="00CD7695"/>
    <w:sectPr w:rsidSect="00CD7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95" w:rsidRPr="0002420D" w:rsidP="000242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20D" w:rsidP="00CD7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20D" w:rsidP="00CD7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420D" w:rsidP="00CD7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2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695" w:rsidRPr="0002420D" w:rsidP="000242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20D" w:rsidRPr="002D2AF8" w:rsidP="00CD7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AHCILM508 Propose a negotiated outcome for a given area of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2420D" w:rsidP="00CD7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695"/>
  </w:style>
  <w:style w:type="character" w:customStyle="1" w:styleId="Heading1Char">
    <w:name w:val="Heading 1 Char"/>
    <w:basedOn w:val="DefaultParagraphFont"/>
    <w:link w:val="Heading1"/>
    <w:rsid w:val="00CD7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6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769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D7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76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7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7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69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D76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7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7695"/>
    <w:rPr>
      <w:b/>
      <w:spacing w:val="0"/>
    </w:rPr>
  </w:style>
  <w:style w:type="paragraph" w:customStyle="1" w:styleId="SuperTitle">
    <w:name w:val="SuperTitle"/>
    <w:basedOn w:val="Title"/>
    <w:rsid w:val="00CD7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6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6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695"/>
    <w:rPr>
      <w:i/>
    </w:rPr>
  </w:style>
  <w:style w:type="paragraph" w:styleId="Caption">
    <w:name w:val="caption"/>
    <w:basedOn w:val="BodyText"/>
    <w:next w:val="Normal"/>
    <w:qFormat/>
    <w:rsid w:val="00CD7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695"/>
  </w:style>
  <w:style w:type="paragraph" w:styleId="TableofFigures">
    <w:name w:val="table of figures"/>
    <w:basedOn w:val="Normal"/>
    <w:next w:val="Normal"/>
    <w:semiHidden/>
    <w:rsid w:val="00CD7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6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7695"/>
    <w:rPr>
      <w:rFonts w:ascii="Wingdings" w:hAnsi="Wingdings"/>
    </w:rPr>
  </w:style>
  <w:style w:type="character" w:customStyle="1" w:styleId="HotSpot">
    <w:name w:val="HotSpot"/>
    <w:rsid w:val="00CD7695"/>
    <w:rPr>
      <w:color w:val="0033CC"/>
      <w:u w:val="none"/>
    </w:rPr>
  </w:style>
  <w:style w:type="paragraph" w:customStyle="1" w:styleId="BodyTextRight">
    <w:name w:val="Body Text Right"/>
    <w:basedOn w:val="BodyText"/>
    <w:rsid w:val="00CD7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6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695"/>
    <w:rPr>
      <w:sz w:val="32"/>
    </w:rPr>
  </w:style>
  <w:style w:type="paragraph" w:customStyle="1" w:styleId="HeadingProcedure">
    <w:name w:val="Heading Procedure"/>
    <w:basedOn w:val="HeadingBase"/>
    <w:next w:val="Normal"/>
    <w:rsid w:val="00CD7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695"/>
    <w:pPr>
      <w:spacing w:before="60" w:after="60"/>
    </w:pPr>
  </w:style>
  <w:style w:type="paragraph" w:styleId="ListContinue">
    <w:name w:val="List Continue"/>
    <w:basedOn w:val="List"/>
    <w:rsid w:val="00CD7695"/>
    <w:pPr>
      <w:ind w:firstLine="0"/>
    </w:pPr>
  </w:style>
  <w:style w:type="paragraph" w:customStyle="1" w:styleId="ListNote">
    <w:name w:val="List Note"/>
    <w:basedOn w:val="List"/>
    <w:rsid w:val="00CD7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695"/>
    <w:rPr>
      <w:rFonts w:ascii="Courier New" w:hAnsi="Courier New"/>
    </w:rPr>
  </w:style>
  <w:style w:type="paragraph" w:customStyle="1" w:styleId="NoteBullet">
    <w:name w:val="Note Bullet"/>
    <w:basedOn w:val="Note"/>
    <w:rsid w:val="00CD7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6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7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695"/>
    <w:rPr>
      <w:b/>
      <w:smallCaps/>
    </w:rPr>
  </w:style>
  <w:style w:type="paragraph" w:customStyle="1" w:styleId="TableListNumber">
    <w:name w:val="Table List Number"/>
    <w:basedOn w:val="ListNumber"/>
    <w:rsid w:val="00CD7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695"/>
    <w:pPr>
      <w:numPr>
        <w:numId w:val="7"/>
      </w:numPr>
    </w:pPr>
  </w:style>
  <w:style w:type="paragraph" w:customStyle="1" w:styleId="ListAlpha2">
    <w:name w:val="List Alpha 2"/>
    <w:basedOn w:val="List2"/>
    <w:rsid w:val="00CD7695"/>
    <w:pPr>
      <w:numPr>
        <w:numId w:val="6"/>
      </w:numPr>
    </w:pPr>
  </w:style>
  <w:style w:type="paragraph" w:styleId="List2">
    <w:name w:val="List 2"/>
    <w:basedOn w:val="BodyText"/>
    <w:rsid w:val="00CD7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6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6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7695"/>
    <w:pPr>
      <w:numPr>
        <w:numId w:val="2"/>
      </w:numPr>
    </w:pPr>
  </w:style>
  <w:style w:type="paragraph" w:styleId="ListContinue2">
    <w:name w:val="List Continue 2"/>
    <w:basedOn w:val="List2"/>
    <w:rsid w:val="00CD7695"/>
    <w:pPr>
      <w:ind w:firstLine="0"/>
    </w:pPr>
  </w:style>
  <w:style w:type="paragraph" w:styleId="ListContinue3">
    <w:name w:val="List Continue 3"/>
    <w:basedOn w:val="List3"/>
    <w:rsid w:val="00CD7695"/>
    <w:pPr>
      <w:ind w:left="1021" w:firstLine="0"/>
    </w:pPr>
  </w:style>
  <w:style w:type="paragraph" w:styleId="ListContinue4">
    <w:name w:val="List Continue 4"/>
    <w:basedOn w:val="List4"/>
    <w:rsid w:val="00CD7695"/>
    <w:pPr>
      <w:ind w:firstLine="0"/>
    </w:pPr>
  </w:style>
  <w:style w:type="paragraph" w:styleId="ListContinue5">
    <w:name w:val="List Continue 5"/>
    <w:basedOn w:val="List5"/>
    <w:rsid w:val="00CD7695"/>
    <w:pPr>
      <w:ind w:firstLine="0"/>
    </w:pPr>
  </w:style>
  <w:style w:type="paragraph" w:styleId="ListNumber3">
    <w:name w:val="List Number 3"/>
    <w:basedOn w:val="List3"/>
    <w:rsid w:val="00CD7695"/>
    <w:pPr>
      <w:numPr>
        <w:numId w:val="3"/>
      </w:numPr>
    </w:pPr>
  </w:style>
  <w:style w:type="paragraph" w:styleId="ListNumber4">
    <w:name w:val="List Number 4"/>
    <w:basedOn w:val="List4"/>
    <w:rsid w:val="00CD7695"/>
    <w:pPr>
      <w:numPr>
        <w:numId w:val="4"/>
      </w:numPr>
    </w:pPr>
  </w:style>
  <w:style w:type="paragraph" w:styleId="ListNumber5">
    <w:name w:val="List Number 5"/>
    <w:basedOn w:val="List5"/>
    <w:rsid w:val="00CD7695"/>
    <w:pPr>
      <w:numPr>
        <w:numId w:val="5"/>
      </w:numPr>
    </w:pPr>
  </w:style>
  <w:style w:type="paragraph" w:styleId="BlockText">
    <w:name w:val="Block Text"/>
    <w:basedOn w:val="Normal"/>
    <w:rsid w:val="00CD7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695"/>
    <w:rPr>
      <w:sz w:val="16"/>
      <w:vertAlign w:val="superscript"/>
    </w:rPr>
  </w:style>
  <w:style w:type="character" w:customStyle="1" w:styleId="Symbols">
    <w:name w:val="Symbols"/>
    <w:basedOn w:val="DefaultParagraphFont"/>
    <w:rsid w:val="00CD7695"/>
    <w:rPr>
      <w:rFonts w:ascii="Symbol" w:hAnsi="Symbol"/>
    </w:rPr>
  </w:style>
  <w:style w:type="character" w:customStyle="1" w:styleId="MenuOptions">
    <w:name w:val="Menu Options"/>
    <w:basedOn w:val="DefaultParagraphFont"/>
    <w:rsid w:val="00CD7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695"/>
    <w:rPr>
      <w:b/>
    </w:rPr>
  </w:style>
  <w:style w:type="character" w:customStyle="1" w:styleId="Underlined">
    <w:name w:val="Underlined"/>
    <w:basedOn w:val="DefaultParagraphFont"/>
    <w:rsid w:val="00CD7695"/>
    <w:rPr>
      <w:u w:val="single"/>
    </w:rPr>
  </w:style>
  <w:style w:type="paragraph" w:customStyle="1" w:styleId="TableBodyTextRight">
    <w:name w:val="Table Body Text Right"/>
    <w:basedOn w:val="TableBodyText"/>
    <w:rsid w:val="00CD7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695"/>
    <w:rPr>
      <w:sz w:val="18"/>
    </w:rPr>
  </w:style>
  <w:style w:type="paragraph" w:customStyle="1" w:styleId="BodySmallRight">
    <w:name w:val="Body Small Right"/>
    <w:basedOn w:val="BodyTextRight"/>
    <w:rsid w:val="00CD7695"/>
    <w:rPr>
      <w:sz w:val="18"/>
      <w:szCs w:val="18"/>
    </w:rPr>
  </w:style>
  <w:style w:type="paragraph" w:customStyle="1" w:styleId="MarginEdition">
    <w:name w:val="Margin Edition"/>
    <w:basedOn w:val="MarginNote"/>
    <w:rsid w:val="00CD7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695"/>
    <w:rPr>
      <w:sz w:val="2"/>
      <w:szCs w:val="2"/>
    </w:rPr>
  </w:style>
  <w:style w:type="character" w:customStyle="1" w:styleId="Small">
    <w:name w:val="Small"/>
    <w:basedOn w:val="DefaultParagraphFont"/>
    <w:rsid w:val="00CD7695"/>
    <w:rPr>
      <w:sz w:val="16"/>
    </w:rPr>
  </w:style>
  <w:style w:type="paragraph" w:customStyle="1" w:styleId="WideTable">
    <w:name w:val="Wide Table"/>
    <w:basedOn w:val="Normal"/>
    <w:rsid w:val="00CD7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695"/>
  </w:style>
  <w:style w:type="paragraph" w:styleId="Quote">
    <w:name w:val="Quote"/>
    <w:basedOn w:val="Heading1"/>
    <w:link w:val="QuoteChar"/>
    <w:qFormat/>
    <w:rsid w:val="00CD7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695"/>
    <w:pPr>
      <w:pageBreakBefore/>
    </w:pPr>
  </w:style>
  <w:style w:type="paragraph" w:customStyle="1" w:styleId="Border">
    <w:name w:val="Border"/>
    <w:basedOn w:val="Normal"/>
    <w:qFormat/>
    <w:rsid w:val="00CD7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695"/>
    <w:rPr>
      <w:u w:val="single"/>
    </w:rPr>
  </w:style>
  <w:style w:type="character" w:customStyle="1" w:styleId="BoldandItalics">
    <w:name w:val="Bold and Italics"/>
    <w:qFormat/>
    <w:rsid w:val="00CD7695"/>
    <w:rPr>
      <w:b/>
      <w:i/>
      <w:u w:val="none"/>
    </w:rPr>
  </w:style>
  <w:style w:type="paragraph" w:styleId="BalloonText">
    <w:name w:val="Balloon Text"/>
    <w:basedOn w:val="Normal"/>
    <w:link w:val="BalloonTextChar"/>
    <w:rsid w:val="00CD7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695"/>
    <w:pPr>
      <w:spacing w:before="0" w:after="0"/>
    </w:pPr>
  </w:style>
  <w:style w:type="paragraph" w:customStyle="1" w:styleId="BodyTextBold">
    <w:name w:val="Body Text Bold"/>
    <w:basedOn w:val="BodyText"/>
    <w:qFormat/>
    <w:rsid w:val="00CD7695"/>
    <w:rPr>
      <w:b/>
    </w:rPr>
  </w:style>
  <w:style w:type="character" w:styleId="Hyperlink">
    <w:name w:val="Hyperlink"/>
    <w:basedOn w:val="DefaultParagraphFont"/>
    <w:uiPriority w:val="99"/>
    <w:unhideWhenUsed/>
    <w:rsid w:val="000242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3671</Characters>
  <Application>Microsoft Office Word</Application>
  <DocSecurity>0</DocSecurity>
  <Lines>118</Lines>
  <Paragraphs>63</Paragraphs>
  <ScaleCrop>false</ScaleCrop>
  <Company>Author-it Software Corporation Ltd.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AHCILM508 Propose a negotiated outcome for a given area of Country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2022-07-31T14:36:00Z</dcterms:created>
  <dcterms:modified xsi:type="dcterms:W3CDTF">2022-07-31T14:36:00Z</dcterms:modified>
</cp:coreProperties>
</file>