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332" w:rsidP="00F503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AHCILM302 Provide appropriate information on cultural knowledge</w:t>
      </w:r>
      <w:r>
        <w:fldChar w:fldCharType="end"/>
      </w:r>
    </w:p>
    <w:p w:rsidR="00F50332" w:rsidP="00F50332">
      <w:pPr>
        <w:pStyle w:val="Version"/>
        <w:sectPr w:rsidSect="00C013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133F" w:rsidP="00C0133F">
      <w:pPr>
        <w:pStyle w:val="SuperHeading"/>
      </w:pPr>
      <w:r w:rsidRPr="00C0133F">
        <w:t>Assessment Requirements for AHCILM302 Provide appropriate information on cultural knowledge</w:t>
      </w:r>
    </w:p>
    <w:p w:rsidR="00000000" w:rsidRPr="00C0133F" w:rsidP="00C0133F">
      <w:pPr>
        <w:pStyle w:val="Heading1"/>
      </w:pPr>
      <w:bookmarkStart w:id="1" w:name="O_858905"/>
      <w:bookmarkEnd w:id="1"/>
      <w:r w:rsidRPr="00C013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2391"/>
        <w:gridCol w:w="4886"/>
      </w:tblGrid>
      <w:tr w:rsidTr="00C0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33F">
            <w:pPr>
              <w:pStyle w:val="TableHeading"/>
              <w:rPr>
                <w:lang w:val="en-NZ"/>
              </w:rPr>
            </w:pPr>
            <w:r w:rsidRPr="00C0133F">
              <w:t>Release Number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33F">
            <w:pPr>
              <w:pStyle w:val="TableHeading"/>
              <w:rPr>
                <w:lang w:val="en-NZ"/>
              </w:rPr>
            </w:pPr>
            <w:r w:rsidRPr="00C0133F">
              <w:t>TP Version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33F">
            <w:pPr>
              <w:pStyle w:val="TableHeading"/>
              <w:rPr>
                <w:lang w:val="en-NZ"/>
              </w:rPr>
            </w:pPr>
            <w:r w:rsidRPr="00C0133F">
              <w:t>Comments</w:t>
            </w:r>
          </w:p>
        </w:tc>
      </w:tr>
      <w:tr w:rsidTr="00C0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33F">
            <w:pPr>
              <w:pStyle w:val="BodyText"/>
              <w:rPr>
                <w:lang w:val="en-NZ"/>
              </w:rPr>
            </w:pPr>
            <w:r w:rsidRPr="00C0133F"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33F">
            <w:pPr>
              <w:pStyle w:val="BodyText"/>
              <w:rPr>
                <w:lang w:val="en-NZ"/>
              </w:rPr>
            </w:pPr>
            <w:r w:rsidRPr="00C0133F">
              <w:t>AHCv1.0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33F" w:rsidP="00C0133F">
            <w:pPr>
              <w:pStyle w:val="BodyText"/>
            </w:pPr>
            <w:r w:rsidRPr="00C0133F">
              <w:t xml:space="preserve">Initial release </w:t>
            </w:r>
          </w:p>
        </w:tc>
      </w:tr>
    </w:tbl>
    <w:p w:rsidR="00000000" w:rsidRPr="00C0133F" w:rsidP="00C0133F">
      <w:pPr>
        <w:pStyle w:val="BodyText"/>
      </w:pPr>
    </w:p>
    <w:p w:rsidR="00000000" w:rsidRPr="00C0133F" w:rsidP="00C0133F">
      <w:pPr>
        <w:pStyle w:val="AllowPageBreak"/>
      </w:pPr>
    </w:p>
    <w:p w:rsidR="00000000" w:rsidRPr="00C0133F" w:rsidP="00C0133F">
      <w:pPr>
        <w:pStyle w:val="Heading1"/>
      </w:pPr>
      <w:bookmarkStart w:id="2" w:name="O_858906"/>
      <w:bookmarkEnd w:id="2"/>
      <w:r w:rsidRPr="00C0133F">
        <w:t>Performance Evidence</w:t>
      </w:r>
    </w:p>
    <w:p w:rsidR="00000000" w:rsidRPr="00C0133F" w:rsidP="00F50332">
      <w:pPr>
        <w:pStyle w:val="BodyText"/>
      </w:pPr>
      <w:r w:rsidRPr="00C0133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0133F" w:rsidP="00F50332">
      <w:pPr>
        <w:pStyle w:val="BodyText"/>
      </w:pPr>
      <w:r w:rsidRPr="00C0133F">
        <w:t>The candidate must provid</w:t>
      </w:r>
      <w:r w:rsidRPr="00C0133F">
        <w:t>e evidence that they can:</w:t>
      </w:r>
    </w:p>
    <w:p w:rsidR="00000000" w:rsidRPr="00C0133F" w:rsidP="00C0133F">
      <w:pPr>
        <w:pStyle w:val="ListBullet"/>
      </w:pPr>
      <w:r w:rsidRPr="00C0133F">
        <w:t xml:space="preserve">access and provide appropriate information on cultural knowledge </w:t>
      </w:r>
    </w:p>
    <w:p w:rsidR="00000000" w:rsidRPr="00C0133F" w:rsidP="00C0133F">
      <w:pPr>
        <w:pStyle w:val="ListBullet"/>
      </w:pPr>
      <w:r w:rsidRPr="00C0133F">
        <w:t>investigate cultural knowledge in accordance with cultural protocols</w:t>
      </w:r>
    </w:p>
    <w:p w:rsidR="00000000" w:rsidRPr="00C0133F" w:rsidP="00C0133F">
      <w:pPr>
        <w:pStyle w:val="ListBullet"/>
      </w:pPr>
      <w:r w:rsidRPr="00C0133F">
        <w:t>determine relationships between land features, seasons and spirituality</w:t>
      </w:r>
    </w:p>
    <w:p w:rsidR="00000000" w:rsidRPr="00C0133F" w:rsidP="00C0133F">
      <w:pPr>
        <w:pStyle w:val="ListBullet"/>
      </w:pPr>
      <w:r w:rsidRPr="00C0133F">
        <w:t>identify plants, animals and resources used for medicine and food in a given area</w:t>
      </w:r>
    </w:p>
    <w:p w:rsidR="00000000" w:rsidRPr="00C0133F" w:rsidP="00C0133F">
      <w:pPr>
        <w:pStyle w:val="ListBullet"/>
      </w:pPr>
      <w:r w:rsidRPr="00C0133F">
        <w:t>provide information on cultural knowledge in accordance with cultural protocols</w:t>
      </w:r>
    </w:p>
    <w:p w:rsidR="00000000" w:rsidRPr="00C0133F" w:rsidP="00C0133F">
      <w:pPr>
        <w:pStyle w:val="ListBullet"/>
      </w:pPr>
      <w:r w:rsidRPr="00C0133F">
        <w:t>follow cultural protocols when carrying out work</w:t>
      </w:r>
    </w:p>
    <w:p w:rsidR="00000000" w:rsidRPr="00C0133F" w:rsidP="00C0133F">
      <w:pPr>
        <w:pStyle w:val="ListBullet"/>
      </w:pPr>
      <w:r w:rsidRPr="00C0133F">
        <w:t>collect plant and animal samples in accordanc</w:t>
      </w:r>
      <w:r w:rsidRPr="00C0133F">
        <w:t>e with legislative requirements and animal welfare codes of practice, where appropriate</w:t>
      </w:r>
    </w:p>
    <w:p w:rsidR="00000000" w:rsidRPr="00C0133F" w:rsidP="00C0133F">
      <w:pPr>
        <w:pStyle w:val="ListBullet"/>
      </w:pPr>
      <w:r w:rsidRPr="00C0133F">
        <w:t>apply environmentally sustainable work practices when working on Country</w:t>
      </w:r>
    </w:p>
    <w:p w:rsidR="00000000" w:rsidRPr="00C0133F" w:rsidP="00C0133F">
      <w:pPr>
        <w:pStyle w:val="ListBullet"/>
      </w:pPr>
      <w:r w:rsidRPr="00C0133F">
        <w:t>identify individuals who are authorised to possess cultural knowledge</w:t>
      </w:r>
    </w:p>
    <w:p w:rsidR="00000000" w:rsidRPr="00C0133F" w:rsidP="00C0133F">
      <w:pPr>
        <w:pStyle w:val="ListBullet"/>
      </w:pPr>
      <w:r w:rsidRPr="00C0133F">
        <w:t>use common and Indigenous</w:t>
      </w:r>
      <w:r w:rsidRPr="00C0133F">
        <w:t xml:space="preserve"> names for plants and animals</w:t>
      </w:r>
    </w:p>
    <w:p w:rsidR="00000000" w:rsidRPr="00C0133F" w:rsidP="00C0133F">
      <w:pPr>
        <w:pStyle w:val="ListBullet"/>
      </w:pPr>
      <w:r w:rsidRPr="00C0133F">
        <w:t>apply work health and safety practices in the context of own work</w:t>
      </w:r>
    </w:p>
    <w:p w:rsidR="00000000" w:rsidRPr="00C0133F" w:rsidP="00C0133F">
      <w:pPr>
        <w:pStyle w:val="AllowPageBreak"/>
      </w:pPr>
    </w:p>
    <w:p w:rsidR="00000000" w:rsidRPr="00C0133F" w:rsidP="00C0133F">
      <w:pPr>
        <w:pStyle w:val="Heading1"/>
      </w:pPr>
      <w:bookmarkStart w:id="3" w:name="O_858907"/>
      <w:bookmarkEnd w:id="3"/>
      <w:r w:rsidRPr="00C0133F">
        <w:t>Knowledge Evidence</w:t>
      </w:r>
    </w:p>
    <w:p w:rsidR="00000000" w:rsidRPr="00C0133F" w:rsidP="00F50332">
      <w:pPr>
        <w:pStyle w:val="BodyText"/>
      </w:pPr>
      <w:r w:rsidRPr="00C0133F">
        <w:t>The candidate must demonstrate knowledge of:</w:t>
      </w:r>
    </w:p>
    <w:p w:rsidR="00000000" w:rsidRPr="00C0133F" w:rsidP="00C0133F">
      <w:pPr>
        <w:pStyle w:val="ListBullet"/>
      </w:pPr>
      <w:r w:rsidRPr="00C0133F">
        <w:t>plant and animal uses and significance relating to a particular Community, gro</w:t>
      </w:r>
      <w:r w:rsidRPr="00C0133F">
        <w:t>up or region</w:t>
      </w:r>
    </w:p>
    <w:p w:rsidR="00000000" w:rsidRPr="00C0133F" w:rsidP="00C0133F">
      <w:pPr>
        <w:pStyle w:val="ListBullet"/>
      </w:pPr>
      <w:r w:rsidRPr="00C0133F">
        <w:t>common and Indigenous names for plants and animals significant to the Community</w:t>
      </w:r>
    </w:p>
    <w:p w:rsidR="00000000" w:rsidRPr="00C0133F" w:rsidP="00C0133F">
      <w:pPr>
        <w:pStyle w:val="ListBullet"/>
      </w:pPr>
      <w:r w:rsidRPr="00C0133F">
        <w:t>cultural protocols relevant to region, Community and scope and type of cultural knowledge</w:t>
      </w:r>
    </w:p>
    <w:p w:rsidR="00000000" w:rsidRPr="00C0133F" w:rsidP="00C0133F">
      <w:pPr>
        <w:pStyle w:val="ListBullet"/>
      </w:pPr>
      <w:r w:rsidRPr="00C0133F">
        <w:t>role and rights of Indigenous peoples in maintaining and controlling cult</w:t>
      </w:r>
      <w:r w:rsidRPr="00C0133F">
        <w:t>ural knowledge</w:t>
      </w:r>
    </w:p>
    <w:p w:rsidR="00000000" w:rsidRPr="00C0133F" w:rsidP="00C0133F">
      <w:pPr>
        <w:pStyle w:val="ListBullet"/>
      </w:pPr>
      <w:r w:rsidRPr="00C0133F">
        <w:t>Indigenous protocols for identifying individuals who are authorised to possess cultural knowledge</w:t>
      </w:r>
    </w:p>
    <w:p w:rsidR="00000000" w:rsidRPr="00C0133F" w:rsidP="00C0133F">
      <w:pPr>
        <w:pStyle w:val="ListBullet"/>
      </w:pPr>
      <w:r w:rsidRPr="00C0133F">
        <w:t>intellectual and cultural property rights</w:t>
      </w:r>
    </w:p>
    <w:p w:rsidR="00000000" w:rsidRPr="00C0133F" w:rsidP="00C0133F">
      <w:pPr>
        <w:pStyle w:val="ListBullet"/>
      </w:pPr>
      <w:r w:rsidRPr="00C0133F">
        <w:t>the basic requirements for ensuring the  welfare of animals described in the relevant Codes of Practi</w:t>
      </w:r>
      <w:r w:rsidRPr="00C0133F">
        <w:t>ce</w:t>
      </w:r>
    </w:p>
    <w:p w:rsidR="00000000" w:rsidRPr="00C0133F" w:rsidP="00C0133F">
      <w:pPr>
        <w:pStyle w:val="AllowPageBreak"/>
      </w:pPr>
    </w:p>
    <w:p w:rsidR="00000000" w:rsidRPr="00C0133F" w:rsidP="00C0133F">
      <w:pPr>
        <w:pStyle w:val="Heading1"/>
      </w:pPr>
      <w:bookmarkStart w:id="4" w:name="O_858908"/>
      <w:bookmarkEnd w:id="4"/>
      <w:r w:rsidRPr="00C0133F">
        <w:t>Assessment Conditions</w:t>
      </w:r>
    </w:p>
    <w:p w:rsidR="00000000" w:rsidRPr="00C0133F" w:rsidP="00F50332">
      <w:pPr>
        <w:pStyle w:val="BodyText"/>
      </w:pPr>
      <w:r w:rsidRPr="00C0133F">
        <w:t>Assessment must comply with Community protocols and be supported by Elders and Custodians of Country.</w:t>
      </w:r>
    </w:p>
    <w:p w:rsidR="00000000" w:rsidRPr="00C0133F" w:rsidP="00F50332">
      <w:pPr>
        <w:pStyle w:val="BodyText"/>
      </w:pPr>
      <w:r w:rsidRPr="00C0133F">
        <w:t>Assessors must satisfy current standards for RTOs.</w:t>
      </w:r>
    </w:p>
    <w:p w:rsidR="00000000" w:rsidRPr="00C0133F" w:rsidP="00C0133F">
      <w:pPr>
        <w:pStyle w:val="Heading1"/>
      </w:pPr>
      <w:bookmarkStart w:id="5" w:name="O_858911"/>
      <w:bookmarkEnd w:id="5"/>
      <w:r w:rsidRPr="00C0133F">
        <w:t>Links</w:t>
      </w:r>
    </w:p>
    <w:p w:rsidR="00000000" w:rsidRPr="00C0133F" w:rsidP="00F50332">
      <w:pPr>
        <w:pStyle w:val="BodyText"/>
      </w:pPr>
      <w:r w:rsidRPr="00C013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72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0133F" w:rsidP="00C0133F"/>
    <w:sectPr w:rsidSect="00C013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3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33F" w:rsidRPr="00F50332" w:rsidP="00F503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3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332" w:rsidP="00C013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0332" w:rsidP="00C013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0332" w:rsidP="00C013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3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3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33F" w:rsidRPr="00F50332" w:rsidP="00F503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3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332" w:rsidRPr="002D2AF8" w:rsidP="00C013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AHCILM302 Provide appropriate information on cultural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50332" w:rsidP="00C013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A440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800C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3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3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3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3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3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3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3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3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3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3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33F"/>
  </w:style>
  <w:style w:type="character" w:customStyle="1" w:styleId="Heading1Char">
    <w:name w:val="Heading 1 Char"/>
    <w:basedOn w:val="DefaultParagraphFont"/>
    <w:link w:val="Heading1"/>
    <w:rsid w:val="00C013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3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3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133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013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0133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013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13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3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3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3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3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3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3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3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3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3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3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3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3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3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3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3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3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3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3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13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133F"/>
    <w:rPr>
      <w:b/>
      <w:spacing w:val="0"/>
    </w:rPr>
  </w:style>
  <w:style w:type="paragraph" w:customStyle="1" w:styleId="SuperTitle">
    <w:name w:val="SuperTitle"/>
    <w:basedOn w:val="Title"/>
    <w:rsid w:val="00C013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3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3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13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13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3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3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3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3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3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3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3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3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133F"/>
    <w:rPr>
      <w:i/>
    </w:rPr>
  </w:style>
  <w:style w:type="paragraph" w:styleId="Caption">
    <w:name w:val="caption"/>
    <w:basedOn w:val="BodyText"/>
    <w:next w:val="Normal"/>
    <w:qFormat/>
    <w:rsid w:val="00C013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3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3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33F"/>
  </w:style>
  <w:style w:type="paragraph" w:styleId="TableofFigures">
    <w:name w:val="table of figures"/>
    <w:basedOn w:val="Normal"/>
    <w:next w:val="Normal"/>
    <w:semiHidden/>
    <w:rsid w:val="00C013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3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133F"/>
    <w:rPr>
      <w:rFonts w:ascii="Wingdings" w:hAnsi="Wingdings"/>
    </w:rPr>
  </w:style>
  <w:style w:type="character" w:customStyle="1" w:styleId="HotSpot">
    <w:name w:val="HotSpot"/>
    <w:rsid w:val="00C0133F"/>
    <w:rPr>
      <w:color w:val="0033CC"/>
      <w:u w:val="none"/>
    </w:rPr>
  </w:style>
  <w:style w:type="paragraph" w:customStyle="1" w:styleId="BodyTextRight">
    <w:name w:val="Body Text Right"/>
    <w:basedOn w:val="BodyText"/>
    <w:rsid w:val="00C013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3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3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3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3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3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33F"/>
    <w:rPr>
      <w:sz w:val="32"/>
    </w:rPr>
  </w:style>
  <w:style w:type="paragraph" w:customStyle="1" w:styleId="HeadingProcedure">
    <w:name w:val="Heading Procedure"/>
    <w:basedOn w:val="HeadingBase"/>
    <w:next w:val="Normal"/>
    <w:rsid w:val="00C013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33F"/>
    <w:pPr>
      <w:spacing w:before="60" w:after="60"/>
    </w:pPr>
  </w:style>
  <w:style w:type="paragraph" w:styleId="ListContinue">
    <w:name w:val="List Continue"/>
    <w:basedOn w:val="List"/>
    <w:rsid w:val="00C0133F"/>
    <w:pPr>
      <w:ind w:firstLine="0"/>
    </w:pPr>
  </w:style>
  <w:style w:type="paragraph" w:customStyle="1" w:styleId="ListNote">
    <w:name w:val="List Note"/>
    <w:basedOn w:val="List"/>
    <w:rsid w:val="00C013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3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3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33F"/>
    <w:rPr>
      <w:rFonts w:ascii="Courier New" w:hAnsi="Courier New"/>
    </w:rPr>
  </w:style>
  <w:style w:type="paragraph" w:customStyle="1" w:styleId="NoteBullet">
    <w:name w:val="Note Bullet"/>
    <w:basedOn w:val="Note"/>
    <w:rsid w:val="00C013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3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3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3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3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13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3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33F"/>
    <w:rPr>
      <w:b/>
      <w:smallCaps/>
    </w:rPr>
  </w:style>
  <w:style w:type="paragraph" w:customStyle="1" w:styleId="TableListNumber">
    <w:name w:val="Table List Number"/>
    <w:basedOn w:val="ListNumber"/>
    <w:rsid w:val="00C013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3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33F"/>
    <w:pPr>
      <w:numPr>
        <w:numId w:val="8"/>
      </w:numPr>
    </w:pPr>
  </w:style>
  <w:style w:type="paragraph" w:customStyle="1" w:styleId="ListAlpha2">
    <w:name w:val="List Alpha 2"/>
    <w:basedOn w:val="List2"/>
    <w:rsid w:val="00C0133F"/>
    <w:pPr>
      <w:numPr>
        <w:numId w:val="7"/>
      </w:numPr>
    </w:pPr>
  </w:style>
  <w:style w:type="paragraph" w:styleId="List2">
    <w:name w:val="List 2"/>
    <w:basedOn w:val="BodyText"/>
    <w:rsid w:val="00C013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3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3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3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3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3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133F"/>
    <w:pPr>
      <w:numPr>
        <w:numId w:val="3"/>
      </w:numPr>
    </w:pPr>
  </w:style>
  <w:style w:type="paragraph" w:styleId="ListContinue2">
    <w:name w:val="List Continue 2"/>
    <w:basedOn w:val="List2"/>
    <w:rsid w:val="00C0133F"/>
    <w:pPr>
      <w:ind w:firstLine="0"/>
    </w:pPr>
  </w:style>
  <w:style w:type="paragraph" w:styleId="ListContinue3">
    <w:name w:val="List Continue 3"/>
    <w:basedOn w:val="List3"/>
    <w:rsid w:val="00C0133F"/>
    <w:pPr>
      <w:ind w:left="1021" w:firstLine="0"/>
    </w:pPr>
  </w:style>
  <w:style w:type="paragraph" w:styleId="ListContinue4">
    <w:name w:val="List Continue 4"/>
    <w:basedOn w:val="List4"/>
    <w:rsid w:val="00C0133F"/>
    <w:pPr>
      <w:ind w:firstLine="0"/>
    </w:pPr>
  </w:style>
  <w:style w:type="paragraph" w:styleId="ListContinue5">
    <w:name w:val="List Continue 5"/>
    <w:basedOn w:val="List5"/>
    <w:rsid w:val="00C0133F"/>
    <w:pPr>
      <w:ind w:firstLine="0"/>
    </w:pPr>
  </w:style>
  <w:style w:type="paragraph" w:styleId="ListNumber3">
    <w:name w:val="List Number 3"/>
    <w:basedOn w:val="List3"/>
    <w:rsid w:val="00C0133F"/>
    <w:pPr>
      <w:numPr>
        <w:numId w:val="4"/>
      </w:numPr>
    </w:pPr>
  </w:style>
  <w:style w:type="paragraph" w:styleId="ListNumber4">
    <w:name w:val="List Number 4"/>
    <w:basedOn w:val="List4"/>
    <w:rsid w:val="00C0133F"/>
    <w:pPr>
      <w:numPr>
        <w:numId w:val="5"/>
      </w:numPr>
    </w:pPr>
  </w:style>
  <w:style w:type="paragraph" w:styleId="ListNumber5">
    <w:name w:val="List Number 5"/>
    <w:basedOn w:val="List5"/>
    <w:rsid w:val="00C0133F"/>
    <w:pPr>
      <w:numPr>
        <w:numId w:val="6"/>
      </w:numPr>
    </w:pPr>
  </w:style>
  <w:style w:type="paragraph" w:styleId="BlockText">
    <w:name w:val="Block Text"/>
    <w:basedOn w:val="Normal"/>
    <w:rsid w:val="00C013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3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33F"/>
    <w:rPr>
      <w:sz w:val="16"/>
      <w:vertAlign w:val="superscript"/>
    </w:rPr>
  </w:style>
  <w:style w:type="character" w:customStyle="1" w:styleId="Symbols">
    <w:name w:val="Symbols"/>
    <w:basedOn w:val="DefaultParagraphFont"/>
    <w:rsid w:val="00C0133F"/>
    <w:rPr>
      <w:rFonts w:ascii="Symbol" w:hAnsi="Symbol"/>
    </w:rPr>
  </w:style>
  <w:style w:type="character" w:customStyle="1" w:styleId="MenuOptions">
    <w:name w:val="Menu Options"/>
    <w:basedOn w:val="DefaultParagraphFont"/>
    <w:rsid w:val="00C013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33F"/>
    <w:rPr>
      <w:b/>
    </w:rPr>
  </w:style>
  <w:style w:type="character" w:customStyle="1" w:styleId="Underlined">
    <w:name w:val="Underlined"/>
    <w:basedOn w:val="DefaultParagraphFont"/>
    <w:rsid w:val="00C0133F"/>
    <w:rPr>
      <w:u w:val="single"/>
    </w:rPr>
  </w:style>
  <w:style w:type="paragraph" w:customStyle="1" w:styleId="TableBodyTextRight">
    <w:name w:val="Table Body Text Right"/>
    <w:basedOn w:val="TableBodyText"/>
    <w:rsid w:val="00C013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33F"/>
    <w:rPr>
      <w:sz w:val="18"/>
    </w:rPr>
  </w:style>
  <w:style w:type="paragraph" w:customStyle="1" w:styleId="BodySmallRight">
    <w:name w:val="Body Small Right"/>
    <w:basedOn w:val="BodyTextRight"/>
    <w:rsid w:val="00C0133F"/>
    <w:rPr>
      <w:sz w:val="18"/>
      <w:szCs w:val="18"/>
    </w:rPr>
  </w:style>
  <w:style w:type="paragraph" w:customStyle="1" w:styleId="MarginEdition">
    <w:name w:val="Margin Edition"/>
    <w:basedOn w:val="MarginNote"/>
    <w:rsid w:val="00C013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33F"/>
    <w:rPr>
      <w:sz w:val="2"/>
      <w:szCs w:val="2"/>
    </w:rPr>
  </w:style>
  <w:style w:type="character" w:customStyle="1" w:styleId="Small">
    <w:name w:val="Small"/>
    <w:basedOn w:val="DefaultParagraphFont"/>
    <w:rsid w:val="00C0133F"/>
    <w:rPr>
      <w:sz w:val="16"/>
    </w:rPr>
  </w:style>
  <w:style w:type="paragraph" w:customStyle="1" w:styleId="WideTable">
    <w:name w:val="Wide Table"/>
    <w:basedOn w:val="Normal"/>
    <w:rsid w:val="00C013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33F"/>
  </w:style>
  <w:style w:type="paragraph" w:styleId="Quote">
    <w:name w:val="Quote"/>
    <w:basedOn w:val="Heading1"/>
    <w:link w:val="QuoteChar"/>
    <w:qFormat/>
    <w:rsid w:val="00C013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3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33F"/>
    <w:pPr>
      <w:pageBreakBefore/>
    </w:pPr>
  </w:style>
  <w:style w:type="paragraph" w:customStyle="1" w:styleId="Border">
    <w:name w:val="Border"/>
    <w:basedOn w:val="Normal"/>
    <w:qFormat/>
    <w:rsid w:val="00C013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3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3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3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3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3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3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3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3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33F"/>
    <w:rPr>
      <w:u w:val="single"/>
    </w:rPr>
  </w:style>
  <w:style w:type="character" w:customStyle="1" w:styleId="BoldandItalics">
    <w:name w:val="Bold and Italics"/>
    <w:qFormat/>
    <w:rsid w:val="00C0133F"/>
    <w:rPr>
      <w:b/>
      <w:i/>
      <w:u w:val="none"/>
    </w:rPr>
  </w:style>
  <w:style w:type="paragraph" w:styleId="BalloonText">
    <w:name w:val="Balloon Text"/>
    <w:basedOn w:val="Normal"/>
    <w:link w:val="BalloonTextChar"/>
    <w:rsid w:val="00C013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3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3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3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3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3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33F"/>
    <w:pPr>
      <w:spacing w:before="0" w:after="0"/>
    </w:pPr>
  </w:style>
  <w:style w:type="paragraph" w:customStyle="1" w:styleId="BodyTextBold">
    <w:name w:val="Body Text Bold"/>
    <w:basedOn w:val="BodyText"/>
    <w:qFormat/>
    <w:rsid w:val="00C0133F"/>
    <w:rPr>
      <w:b/>
    </w:rPr>
  </w:style>
  <w:style w:type="character" w:styleId="Hyperlink">
    <w:name w:val="Hyperlink"/>
    <w:basedOn w:val="DefaultParagraphFont"/>
    <w:uiPriority w:val="99"/>
    <w:unhideWhenUsed/>
    <w:rsid w:val="00F503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2217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AHCILM302 Provide appropriate information on cultural knowledge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2023-01-24T14:16:00Z</dcterms:created>
  <dcterms:modified xsi:type="dcterms:W3CDTF">2023-01-24T14:16:00Z</dcterms:modified>
</cp:coreProperties>
</file>