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0C9" w:rsidP="00D14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AHCILM202 Observe and report plants or animals</w:t>
      </w:r>
      <w:r>
        <w:fldChar w:fldCharType="end"/>
      </w:r>
    </w:p>
    <w:p w:rsidR="00D140C9" w:rsidP="00D140C9">
      <w:pPr>
        <w:pStyle w:val="Version"/>
        <w:sectPr w:rsidSect="0017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F1A" w:rsidP="00170F1A">
      <w:pPr>
        <w:pStyle w:val="SuperHeading"/>
      </w:pPr>
      <w:r w:rsidRPr="00170F1A">
        <w:t>AHCILM202 Observe and report plants or animals</w:t>
      </w:r>
    </w:p>
    <w:p w:rsidR="00000000" w:rsidRPr="00170F1A" w:rsidP="00170F1A">
      <w:pPr>
        <w:pStyle w:val="Heading1"/>
      </w:pPr>
      <w:bookmarkStart w:id="1" w:name="O_858507"/>
      <w:bookmarkEnd w:id="1"/>
      <w:r w:rsidRPr="00170F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17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Comments</w:t>
            </w:r>
          </w:p>
        </w:tc>
      </w:tr>
      <w:tr w:rsidTr="0017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F1A" w:rsidP="00170F1A">
            <w:pPr>
              <w:pStyle w:val="BodyText"/>
            </w:pPr>
            <w:r w:rsidRPr="00170F1A">
              <w:t xml:space="preserve">Initial release </w:t>
            </w:r>
          </w:p>
        </w:tc>
      </w:tr>
    </w:tbl>
    <w:p w:rsidR="00000000" w:rsidRPr="00170F1A" w:rsidP="00170F1A">
      <w:pPr>
        <w:pStyle w:val="BodyText"/>
      </w:pPr>
    </w:p>
    <w:p w:rsidR="00000000" w:rsidRPr="00170F1A" w:rsidP="00170F1A">
      <w:pPr>
        <w:pStyle w:val="AllowPageBreak"/>
      </w:pPr>
    </w:p>
    <w:p w:rsidR="00000000" w:rsidRPr="00170F1A" w:rsidP="00170F1A">
      <w:pPr>
        <w:pStyle w:val="Heading1"/>
      </w:pPr>
      <w:bookmarkStart w:id="2" w:name="O_858508"/>
      <w:bookmarkEnd w:id="2"/>
      <w:r w:rsidRPr="00170F1A">
        <w:t>Application</w:t>
      </w:r>
    </w:p>
    <w:p w:rsidR="00000000" w:rsidRPr="00170F1A" w:rsidP="00D140C9">
      <w:pPr>
        <w:pStyle w:val="BodyText"/>
      </w:pPr>
      <w:r w:rsidRPr="00170F1A">
        <w:t>This unit of competency describes the skills and knowledge required to observe, record and report on the presence of plants or animal</w:t>
      </w:r>
      <w:r w:rsidRPr="00170F1A">
        <w:t>s against criteria provided by a supervisor or as required under legislation or regulations.</w:t>
      </w:r>
    </w:p>
    <w:p w:rsidR="00000000" w:rsidRPr="00170F1A" w:rsidP="00D140C9">
      <w:pPr>
        <w:pStyle w:val="BodyText"/>
      </w:pPr>
      <w:r w:rsidRPr="00170F1A">
        <w:t>All work is performed according to Community guidelines and cultural protocols.</w:t>
      </w:r>
    </w:p>
    <w:p w:rsidR="00000000" w:rsidRPr="00170F1A" w:rsidP="00D140C9">
      <w:pPr>
        <w:pStyle w:val="BodyText"/>
      </w:pPr>
      <w:r w:rsidRPr="00170F1A">
        <w:t xml:space="preserve">This unit applies to individuals who work under general supervision and exercise </w:t>
      </w:r>
      <w:r w:rsidRPr="00170F1A">
        <w:t xml:space="preserve">limited autonomy with some accountability for own work. This includes undertaking defined activities and work in a structured context. </w:t>
      </w:r>
    </w:p>
    <w:p w:rsidR="00000000" w:rsidRPr="00170F1A" w:rsidP="00D140C9">
      <w:pPr>
        <w:pStyle w:val="BodyText"/>
      </w:pPr>
      <w:r w:rsidRPr="00170F1A">
        <w:t>No occupational licensing, legislative or certification req</w:t>
      </w:r>
      <w:r w:rsidRPr="00170F1A">
        <w:t>uirements are known to apply to this unit at the time of publication.</w:t>
      </w:r>
    </w:p>
    <w:p w:rsidR="00000000" w:rsidRPr="00170F1A" w:rsidP="00D140C9">
      <w:pPr>
        <w:pStyle w:val="BodyText"/>
      </w:pPr>
      <w:r w:rsidRPr="00170F1A">
        <w:t>In addition to legal responsibilities, all units of competency dealing with animals in the AHC Training Package have the requirements for animals to be handled humanely to minimise stre</w:t>
      </w:r>
      <w:r w:rsidRPr="00170F1A">
        <w:t>ss and discomfort.</w:t>
      </w:r>
    </w:p>
    <w:p w:rsidR="00000000" w:rsidRPr="00170F1A" w:rsidP="00170F1A">
      <w:pPr>
        <w:pStyle w:val="Heading1"/>
      </w:pPr>
      <w:bookmarkStart w:id="3" w:name="O_858509"/>
      <w:bookmarkEnd w:id="3"/>
      <w:r w:rsidRPr="00170F1A">
        <w:t>Pre-requisite Unit</w:t>
      </w:r>
    </w:p>
    <w:p w:rsidR="00000000" w:rsidRPr="00170F1A" w:rsidP="00D140C9">
      <w:pPr>
        <w:pStyle w:val="BodyText"/>
      </w:pPr>
      <w:r w:rsidRPr="00170F1A">
        <w:t>Nil.</w:t>
      </w:r>
    </w:p>
    <w:p w:rsidR="00000000" w:rsidRPr="00170F1A" w:rsidP="00170F1A">
      <w:pPr>
        <w:pStyle w:val="Heading1"/>
      </w:pPr>
      <w:bookmarkStart w:id="4" w:name="O_858511"/>
      <w:bookmarkEnd w:id="4"/>
      <w:r w:rsidRPr="00170F1A">
        <w:t>Unit Sector</w:t>
      </w:r>
    </w:p>
    <w:p w:rsidR="00000000" w:rsidRPr="00170F1A" w:rsidP="00D140C9">
      <w:pPr>
        <w:pStyle w:val="BodyText"/>
      </w:pPr>
      <w:r w:rsidRPr="00170F1A">
        <w:t>Indigenous Land Management (ILM)</w:t>
      </w:r>
    </w:p>
    <w:p w:rsidR="00000000" w:rsidRPr="00170F1A" w:rsidP="00170F1A">
      <w:pPr>
        <w:pStyle w:val="Heading1"/>
      </w:pPr>
      <w:bookmarkStart w:id="5" w:name="O_858512"/>
      <w:bookmarkEnd w:id="5"/>
      <w:r w:rsidRPr="00170F1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140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Performance criteria</w:t>
            </w:r>
          </w:p>
        </w:tc>
      </w:tr>
      <w:tr w:rsidTr="00D140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Performance</w:t>
            </w:r>
            <w:r w:rsidRPr="00170F1A">
              <w:t xml:space="preserve"> criteria describe the performance needed to demonstrate achievement of the element.</w:t>
            </w:r>
          </w:p>
        </w:tc>
      </w:tr>
      <w:tr w:rsidTr="00D140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List"/>
              <w:rPr>
                <w:lang w:val="en-NZ"/>
              </w:rPr>
            </w:pPr>
            <w:r w:rsidRPr="00170F1A">
              <w:t>1.</w:t>
            </w:r>
            <w:r w:rsidRPr="00170F1A">
              <w:tab/>
              <w:t>Plan and organise observations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F1A" w:rsidP="00170F1A">
            <w:pPr>
              <w:pStyle w:val="List"/>
            </w:pPr>
            <w:r w:rsidRPr="00170F1A">
              <w:t>1.1</w:t>
            </w:r>
            <w:r w:rsidRPr="00170F1A">
              <w:tab/>
              <w:t>Prepare a defined process for observation and seek agreement from supervisor</w:t>
            </w:r>
          </w:p>
          <w:p w:rsidR="00000000" w:rsidRPr="00170F1A" w:rsidP="00170F1A">
            <w:pPr>
              <w:pStyle w:val="List"/>
            </w:pPr>
            <w:r w:rsidRPr="00170F1A">
              <w:t>1.2</w:t>
            </w:r>
            <w:r w:rsidRPr="00170F1A">
              <w:tab/>
              <w:t>Obtain equipment for observation</w:t>
            </w:r>
          </w:p>
          <w:p w:rsidR="00000000" w:rsidP="00170F1A">
            <w:pPr>
              <w:pStyle w:val="List"/>
              <w:rPr>
                <w:lang w:val="en-NZ"/>
              </w:rPr>
            </w:pPr>
            <w:r w:rsidRPr="00170F1A">
              <w:t>1.3</w:t>
            </w:r>
            <w:r w:rsidRPr="00170F1A">
              <w:tab/>
            </w:r>
            <w:r w:rsidRPr="00170F1A">
              <w:t>Note requirements of legislation, protection agreements and enterprise procedures for species</w:t>
            </w:r>
          </w:p>
        </w:tc>
      </w:tr>
      <w:tr w:rsidTr="00D140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List"/>
              <w:rPr>
                <w:lang w:val="en-NZ"/>
              </w:rPr>
            </w:pPr>
            <w:r w:rsidRPr="00170F1A">
              <w:t>2.</w:t>
            </w:r>
            <w:r w:rsidRPr="00170F1A">
              <w:tab/>
              <w:t xml:space="preserve">Collect and record information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F1A" w:rsidP="00170F1A">
            <w:pPr>
              <w:pStyle w:val="List"/>
            </w:pPr>
            <w:r w:rsidRPr="00170F1A">
              <w:t>2.1</w:t>
            </w:r>
            <w:r w:rsidRPr="00170F1A">
              <w:tab/>
              <w:t>Identify and record presence of plants or animals, according to enterprise requirements</w:t>
            </w:r>
          </w:p>
          <w:p w:rsidR="00000000" w:rsidRPr="00170F1A" w:rsidP="00170F1A">
            <w:pPr>
              <w:pStyle w:val="List"/>
            </w:pPr>
            <w:r w:rsidRPr="00170F1A">
              <w:t>2.2</w:t>
            </w:r>
            <w:r w:rsidRPr="00170F1A">
              <w:tab/>
              <w:t>Collect plants or animal sampl</w:t>
            </w:r>
            <w:r w:rsidRPr="00170F1A">
              <w:t>es according to enterprise requirements and animal welfare codes of practice, where applicable</w:t>
            </w:r>
          </w:p>
          <w:p w:rsidR="00000000" w:rsidRPr="00170F1A" w:rsidP="00170F1A">
            <w:pPr>
              <w:pStyle w:val="List"/>
            </w:pPr>
            <w:r w:rsidRPr="00170F1A">
              <w:t>2.3</w:t>
            </w:r>
            <w:r w:rsidRPr="00170F1A">
              <w:tab/>
              <w:t>Follow protection and quarantine requirements under legislation, protection agreements and enterprise procedures for biosecurity</w:t>
            </w:r>
          </w:p>
          <w:p w:rsidR="00000000" w:rsidRPr="00170F1A" w:rsidP="00170F1A">
            <w:pPr>
              <w:pStyle w:val="List"/>
            </w:pPr>
            <w:r w:rsidRPr="00170F1A">
              <w:t>2.4</w:t>
            </w:r>
            <w:r w:rsidRPr="00170F1A">
              <w:tab/>
              <w:t>Make sure observation ac</w:t>
            </w:r>
            <w:r w:rsidRPr="00170F1A">
              <w:t>tivities minimise degradation and disturbance to the environment, plants and animals</w:t>
            </w:r>
          </w:p>
          <w:p w:rsidR="00000000" w:rsidP="00170F1A">
            <w:pPr>
              <w:pStyle w:val="List"/>
              <w:rPr>
                <w:lang w:val="en-NZ"/>
              </w:rPr>
            </w:pPr>
            <w:r w:rsidRPr="00170F1A">
              <w:t>2.5</w:t>
            </w:r>
            <w:r w:rsidRPr="00170F1A">
              <w:tab/>
              <w:t>Carry out observation activities in accordance with work health and safety policies and procedures</w:t>
            </w:r>
          </w:p>
        </w:tc>
      </w:tr>
      <w:tr w:rsidTr="00D140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List"/>
              <w:rPr>
                <w:lang w:val="en-NZ"/>
              </w:rPr>
            </w:pPr>
            <w:r w:rsidRPr="00170F1A">
              <w:t>3.</w:t>
            </w:r>
            <w:r w:rsidRPr="00170F1A">
              <w:tab/>
              <w:t>Report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F1A" w:rsidP="00170F1A">
            <w:pPr>
              <w:pStyle w:val="List"/>
            </w:pPr>
            <w:r w:rsidRPr="00170F1A">
              <w:t>3.1</w:t>
            </w:r>
            <w:r w:rsidRPr="00170F1A">
              <w:tab/>
              <w:t>Record and organise information on observed plan</w:t>
            </w:r>
            <w:r w:rsidRPr="00170F1A">
              <w:t>ts or animals according to enterprise recording and database arrangements</w:t>
            </w:r>
          </w:p>
          <w:p w:rsidR="00000000" w:rsidRPr="00170F1A" w:rsidP="00170F1A">
            <w:pPr>
              <w:pStyle w:val="List"/>
            </w:pPr>
            <w:r w:rsidRPr="00170F1A">
              <w:t>3.2</w:t>
            </w:r>
            <w:r w:rsidRPr="00170F1A">
              <w:tab/>
              <w:t>Communicate information to supervisors</w:t>
            </w:r>
          </w:p>
          <w:p w:rsidR="00000000" w:rsidRPr="00170F1A" w:rsidP="00170F1A">
            <w:pPr>
              <w:pStyle w:val="List"/>
            </w:pPr>
            <w:r w:rsidRPr="00170F1A">
              <w:t>3.3</w:t>
            </w:r>
            <w:r w:rsidRPr="00170F1A">
              <w:tab/>
              <w:t>Plot and describe locations of an organism using maps, Global Positioning System (GPS) and grid references</w:t>
            </w:r>
          </w:p>
        </w:tc>
      </w:tr>
    </w:tbl>
    <w:p w:rsidR="00000000" w:rsidRPr="00170F1A" w:rsidP="00170F1A">
      <w:pPr>
        <w:pStyle w:val="BodyText"/>
      </w:pPr>
    </w:p>
    <w:p w:rsidR="00000000" w:rsidRPr="00170F1A" w:rsidP="00170F1A">
      <w:pPr>
        <w:pStyle w:val="AllowPageBreak"/>
      </w:pPr>
    </w:p>
    <w:p w:rsidR="00000000" w:rsidRPr="00170F1A" w:rsidP="00170F1A">
      <w:pPr>
        <w:pStyle w:val="Heading1"/>
      </w:pPr>
      <w:bookmarkStart w:id="6" w:name="O_858513"/>
      <w:bookmarkEnd w:id="6"/>
      <w:r w:rsidRPr="00170F1A">
        <w:t>Foundation Skills</w:t>
      </w:r>
    </w:p>
    <w:p w:rsidR="00000000" w:rsidRPr="00170F1A" w:rsidP="00D140C9">
      <w:pPr>
        <w:pStyle w:val="BodyText"/>
      </w:pPr>
      <w:r w:rsidRPr="00170F1A">
        <w:t>Foundation Skills essential to performance are explicit in the performance criteria of this unit of competency.</w:t>
      </w:r>
    </w:p>
    <w:p w:rsidR="00000000" w:rsidRPr="00170F1A" w:rsidP="00170F1A">
      <w:pPr>
        <w:pStyle w:val="Heading1"/>
      </w:pPr>
      <w:bookmarkStart w:id="7" w:name="O_858514"/>
      <w:bookmarkEnd w:id="7"/>
      <w:r w:rsidRPr="00170F1A">
        <w:t>Range of Conditions</w:t>
      </w:r>
    </w:p>
    <w:p w:rsidR="00000000" w:rsidRPr="00170F1A" w:rsidP="00170F1A">
      <w:pPr>
        <w:pStyle w:val="Heading1"/>
      </w:pPr>
      <w:bookmarkStart w:id="8" w:name="O_858515"/>
      <w:bookmarkEnd w:id="8"/>
      <w:r w:rsidRPr="00170F1A">
        <w:t>Unit Mapping Information</w:t>
      </w:r>
    </w:p>
    <w:p w:rsidR="00000000" w:rsidRPr="00170F1A" w:rsidP="00D140C9">
      <w:pPr>
        <w:pStyle w:val="BodyText"/>
      </w:pPr>
      <w:r w:rsidRPr="00170F1A">
        <w:t>This unit is equivalent to AHCILM202A Observe an</w:t>
      </w:r>
      <w:r w:rsidRPr="00170F1A">
        <w:t>d report plants and/or animals.</w:t>
      </w:r>
    </w:p>
    <w:p w:rsidR="00000000" w:rsidRPr="00170F1A" w:rsidP="00170F1A">
      <w:pPr>
        <w:pStyle w:val="Heading1"/>
      </w:pPr>
      <w:bookmarkStart w:id="9" w:name="O_858522"/>
      <w:bookmarkEnd w:id="9"/>
      <w:r w:rsidRPr="00170F1A">
        <w:t>Links</w:t>
      </w:r>
    </w:p>
    <w:p w:rsidR="00000000" w:rsidRPr="00170F1A" w:rsidP="00D140C9">
      <w:pPr>
        <w:pStyle w:val="BodyText"/>
      </w:pPr>
      <w:r w:rsidRPr="0017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1A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0F1A" w:rsidP="00D140C9">
      <w:pPr>
        <w:pStyle w:val="BodyText"/>
        <w:sectPr w:rsidSect="00170F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0F1A" w:rsidP="00170F1A">
      <w:pPr>
        <w:pStyle w:val="SuperHeading"/>
      </w:pPr>
      <w:r w:rsidRPr="00170F1A">
        <w:t>Assessme</w:t>
      </w:r>
      <w:r w:rsidRPr="00170F1A">
        <w:t>nt Requirements for AHCILM202 Observe and report plants or animals</w:t>
      </w:r>
    </w:p>
    <w:p w:rsidR="00000000" w:rsidRPr="00170F1A" w:rsidP="00170F1A">
      <w:pPr>
        <w:pStyle w:val="Heading1"/>
      </w:pPr>
      <w:bookmarkStart w:id="10" w:name="O_858517"/>
      <w:bookmarkEnd w:id="10"/>
      <w:r w:rsidRPr="00170F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17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TableHeading"/>
              <w:rPr>
                <w:lang w:val="en-NZ"/>
              </w:rPr>
            </w:pPr>
            <w:r w:rsidRPr="00170F1A">
              <w:t>Comments</w:t>
            </w:r>
          </w:p>
        </w:tc>
      </w:tr>
      <w:tr w:rsidTr="0017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F1A">
            <w:pPr>
              <w:pStyle w:val="BodyText"/>
              <w:rPr>
                <w:lang w:val="en-NZ"/>
              </w:rPr>
            </w:pPr>
            <w:r w:rsidRPr="00170F1A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F1A" w:rsidP="00170F1A">
            <w:pPr>
              <w:pStyle w:val="BodyText"/>
            </w:pPr>
            <w:r w:rsidRPr="00170F1A">
              <w:t xml:space="preserve">Initial release </w:t>
            </w:r>
          </w:p>
        </w:tc>
      </w:tr>
    </w:tbl>
    <w:p w:rsidR="00000000" w:rsidRPr="00170F1A" w:rsidP="00170F1A">
      <w:pPr>
        <w:pStyle w:val="BodyText"/>
      </w:pPr>
    </w:p>
    <w:p w:rsidR="00000000" w:rsidRPr="00170F1A" w:rsidP="00170F1A">
      <w:pPr>
        <w:pStyle w:val="AllowPageBreak"/>
      </w:pPr>
    </w:p>
    <w:p w:rsidR="00000000" w:rsidRPr="00170F1A" w:rsidP="00170F1A">
      <w:pPr>
        <w:pStyle w:val="Heading1"/>
      </w:pPr>
      <w:bookmarkStart w:id="11" w:name="O_858518"/>
      <w:bookmarkEnd w:id="11"/>
      <w:r w:rsidRPr="00170F1A">
        <w:t>Performance Evidence</w:t>
      </w:r>
    </w:p>
    <w:p w:rsidR="00000000" w:rsidRPr="00170F1A" w:rsidP="00D140C9">
      <w:pPr>
        <w:pStyle w:val="BodyText"/>
      </w:pPr>
      <w:r w:rsidRPr="00170F1A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70F1A" w:rsidP="00D140C9">
      <w:pPr>
        <w:pStyle w:val="BodyText"/>
      </w:pPr>
      <w:r w:rsidRPr="00170F1A">
        <w:t>The candidate must provi</w:t>
      </w:r>
      <w:r w:rsidRPr="00170F1A">
        <w:t>de evidence that they can:</w:t>
      </w:r>
    </w:p>
    <w:p w:rsidR="00000000" w:rsidRPr="00170F1A" w:rsidP="00170F1A">
      <w:pPr>
        <w:pStyle w:val="ListBullet"/>
      </w:pPr>
      <w:r w:rsidRPr="00170F1A">
        <w:t>observe and accurately identify species of animals or plants in a natural area</w:t>
      </w:r>
    </w:p>
    <w:p w:rsidR="00000000" w:rsidRPr="00170F1A" w:rsidP="00170F1A">
      <w:pPr>
        <w:pStyle w:val="ListBullet"/>
      </w:pPr>
      <w:r w:rsidRPr="00170F1A">
        <w:t>record and report observations in required format</w:t>
      </w:r>
    </w:p>
    <w:p w:rsidR="00000000" w:rsidRPr="00170F1A" w:rsidP="00170F1A">
      <w:pPr>
        <w:pStyle w:val="ListBullet"/>
      </w:pPr>
      <w:r w:rsidRPr="00170F1A">
        <w:t>carry out a survey of plants and animals in a natural area in a manner that minimises disruption or degradation to the environment</w:t>
      </w:r>
    </w:p>
    <w:p w:rsidR="00000000" w:rsidRPr="00170F1A" w:rsidP="00170F1A">
      <w:pPr>
        <w:pStyle w:val="ListBullet"/>
      </w:pPr>
      <w:r w:rsidRPr="00170F1A">
        <w:t>apply work health and safety practices in the context of own work</w:t>
      </w:r>
    </w:p>
    <w:p w:rsidR="00000000" w:rsidRPr="00170F1A" w:rsidP="00170F1A">
      <w:pPr>
        <w:pStyle w:val="ListBullet"/>
      </w:pPr>
      <w:r w:rsidRPr="00170F1A">
        <w:t>use maps or GPS to accurately plot or describe locations</w:t>
      </w:r>
    </w:p>
    <w:p w:rsidR="00000000" w:rsidRPr="00170F1A" w:rsidP="00170F1A">
      <w:pPr>
        <w:pStyle w:val="AllowPageBreak"/>
      </w:pPr>
    </w:p>
    <w:p w:rsidR="00000000" w:rsidRPr="00170F1A" w:rsidP="00170F1A">
      <w:pPr>
        <w:pStyle w:val="Heading1"/>
      </w:pPr>
      <w:bookmarkStart w:id="12" w:name="O_858519"/>
      <w:bookmarkEnd w:id="12"/>
      <w:r w:rsidRPr="00170F1A">
        <w:t>Knowledge Evidence</w:t>
      </w:r>
    </w:p>
    <w:p w:rsidR="00000000" w:rsidRPr="00170F1A" w:rsidP="00D140C9">
      <w:pPr>
        <w:pStyle w:val="BodyText"/>
      </w:pPr>
      <w:r w:rsidRPr="00170F1A">
        <w:t>The candidate must demonstrate knowledge of:</w:t>
      </w:r>
    </w:p>
    <w:p w:rsidR="00000000" w:rsidRPr="00170F1A" w:rsidP="00170F1A">
      <w:pPr>
        <w:pStyle w:val="ListBullet"/>
      </w:pPr>
      <w:r w:rsidRPr="00170F1A">
        <w:t>criteria used to group species</w:t>
      </w:r>
    </w:p>
    <w:p w:rsidR="00000000" w:rsidRPr="00170F1A" w:rsidP="00170F1A">
      <w:pPr>
        <w:pStyle w:val="ListBullet"/>
      </w:pPr>
      <w:r w:rsidRPr="00170F1A">
        <w:t>common, Indigenous and scientific names of plants or animals</w:t>
      </w:r>
    </w:p>
    <w:p w:rsidR="00000000" w:rsidRPr="00170F1A" w:rsidP="00170F1A">
      <w:pPr>
        <w:pStyle w:val="ListBullet"/>
      </w:pPr>
      <w:r w:rsidRPr="00170F1A">
        <w:t>biological species occurring in the study area</w:t>
      </w:r>
    </w:p>
    <w:p w:rsidR="00000000" w:rsidRPr="00170F1A" w:rsidP="00170F1A">
      <w:pPr>
        <w:pStyle w:val="ListBullet"/>
      </w:pPr>
      <w:r w:rsidRPr="00170F1A">
        <w:t>undesirable plants (weeds) and animal</w:t>
      </w:r>
      <w:r w:rsidRPr="00170F1A">
        <w:t>s</w:t>
      </w:r>
    </w:p>
    <w:p w:rsidR="00000000" w:rsidRPr="00170F1A" w:rsidP="00170F1A">
      <w:pPr>
        <w:pStyle w:val="ListBullet"/>
      </w:pPr>
      <w:r w:rsidRPr="00170F1A">
        <w:t>the basic requirements for ensuring the welfare of animals included in the observation activity described in the relevant Codes of Practice, if animals are being observed</w:t>
      </w:r>
    </w:p>
    <w:p w:rsidR="00000000" w:rsidRPr="00170F1A" w:rsidP="00170F1A">
      <w:pPr>
        <w:pStyle w:val="AllowPageBreak"/>
      </w:pPr>
    </w:p>
    <w:p w:rsidR="00000000" w:rsidRPr="00170F1A" w:rsidP="00170F1A">
      <w:pPr>
        <w:pStyle w:val="Heading1"/>
      </w:pPr>
      <w:bookmarkStart w:id="13" w:name="O_858520"/>
      <w:bookmarkEnd w:id="13"/>
      <w:r w:rsidRPr="00170F1A">
        <w:t>Assessment Conditions</w:t>
      </w:r>
    </w:p>
    <w:p w:rsidR="00000000" w:rsidRPr="00170F1A" w:rsidP="00D140C9">
      <w:pPr>
        <w:pStyle w:val="BodyText"/>
      </w:pPr>
      <w:r w:rsidRPr="00170F1A">
        <w:t>Assessment must comply with community protoc</w:t>
      </w:r>
      <w:r w:rsidRPr="00170F1A">
        <w:t>ols and guidelines and be supported by Elders and Custodians of Country.</w:t>
      </w:r>
    </w:p>
    <w:p w:rsidR="00000000" w:rsidRPr="00170F1A" w:rsidP="00D140C9">
      <w:pPr>
        <w:pStyle w:val="BodyText"/>
      </w:pPr>
      <w:r w:rsidRPr="00170F1A">
        <w:t>Assessors must satisfy current standards for assessment.</w:t>
      </w:r>
    </w:p>
    <w:p w:rsidR="00000000" w:rsidRPr="00170F1A" w:rsidP="00170F1A">
      <w:pPr>
        <w:pStyle w:val="Heading1"/>
      </w:pPr>
      <w:bookmarkStart w:id="14" w:name="O_858523"/>
      <w:bookmarkEnd w:id="14"/>
      <w:r w:rsidRPr="00170F1A">
        <w:t>Links</w:t>
      </w:r>
    </w:p>
    <w:p w:rsidR="00000000" w:rsidRPr="00170F1A" w:rsidP="00D140C9">
      <w:pPr>
        <w:pStyle w:val="BodyText"/>
      </w:pPr>
      <w:r w:rsidRPr="0017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1A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0F1A" w:rsidP="00170F1A"/>
    <w:sectPr w:rsidSect="00170F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 w:rsidRPr="00D140C9" w:rsidP="00D14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9" w:rsidP="0017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0C9" w:rsidP="0017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40C9" w:rsidP="00170F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 w:rsidP="0017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40C9">
      <w:t>Approved</w:t>
    </w:r>
    <w:r w:rsidR="00D140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40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40C9">
      <w:rPr>
        <w:noProof/>
      </w:rPr>
      <w:t>4</w:t>
    </w:r>
    <w:r>
      <w:rPr>
        <w:noProof/>
      </w:rPr>
      <w:fldChar w:fldCharType="end"/>
    </w:r>
  </w:p>
  <w:p w:rsidR="00170F1A" w:rsidP="0017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40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40C9">
      <w:t>Skills Insight</w:t>
    </w:r>
    <w:r w:rsidR="00D140C9">
      <w:fldChar w:fldCharType="end"/>
    </w:r>
  </w:p>
  <w:p w:rsidR="00170F1A" w:rsidP="0017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F1A" w:rsidRPr="00D140C9" w:rsidP="00D14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C9" w:rsidRPr="002D2AF8" w:rsidP="0017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40C9" w:rsidP="00170F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1A" w:rsidRPr="002D2AF8" w:rsidP="0017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40C9">
      <w:t>AHCILM202 Observe and report plants or animals</w:t>
    </w:r>
    <w:r w:rsidR="00D140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40C9">
      <w:rPr>
        <w:noProof/>
      </w:rPr>
      <w:t>2 March 2025</w:t>
    </w:r>
    <w:r>
      <w:fldChar w:fldCharType="end"/>
    </w:r>
  </w:p>
  <w:p w:rsidR="00170F1A" w:rsidP="0017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80C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28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F1A"/>
  </w:style>
  <w:style w:type="character" w:customStyle="1" w:styleId="Heading1Char">
    <w:name w:val="Heading 1 Char"/>
    <w:basedOn w:val="DefaultParagraphFont"/>
    <w:link w:val="Heading1"/>
    <w:rsid w:val="0017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F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0F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F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0F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F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F1A"/>
    <w:rPr>
      <w:b/>
      <w:spacing w:val="0"/>
    </w:rPr>
  </w:style>
  <w:style w:type="paragraph" w:customStyle="1" w:styleId="SuperTitle">
    <w:name w:val="SuperTitle"/>
    <w:basedOn w:val="Title"/>
    <w:rsid w:val="0017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F1A"/>
    <w:rPr>
      <w:i/>
    </w:rPr>
  </w:style>
  <w:style w:type="paragraph" w:styleId="Caption">
    <w:name w:val="caption"/>
    <w:basedOn w:val="BodyText"/>
    <w:next w:val="Normal"/>
    <w:qFormat/>
    <w:rsid w:val="0017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F1A"/>
  </w:style>
  <w:style w:type="paragraph" w:styleId="TableofFigures">
    <w:name w:val="table of figures"/>
    <w:basedOn w:val="Normal"/>
    <w:next w:val="Normal"/>
    <w:semiHidden/>
    <w:rsid w:val="0017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F1A"/>
    <w:rPr>
      <w:rFonts w:ascii="Wingdings" w:hAnsi="Wingdings"/>
    </w:rPr>
  </w:style>
  <w:style w:type="character" w:customStyle="1" w:styleId="HotSpot">
    <w:name w:val="HotSpot"/>
    <w:rsid w:val="00170F1A"/>
    <w:rPr>
      <w:color w:val="0033CC"/>
      <w:u w:val="none"/>
    </w:rPr>
  </w:style>
  <w:style w:type="paragraph" w:customStyle="1" w:styleId="BodyTextRight">
    <w:name w:val="Body Text Right"/>
    <w:basedOn w:val="BodyText"/>
    <w:rsid w:val="0017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F1A"/>
    <w:rPr>
      <w:sz w:val="32"/>
    </w:rPr>
  </w:style>
  <w:style w:type="paragraph" w:customStyle="1" w:styleId="HeadingProcedure">
    <w:name w:val="Heading Procedure"/>
    <w:basedOn w:val="HeadingBase"/>
    <w:next w:val="Normal"/>
    <w:rsid w:val="0017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F1A"/>
    <w:pPr>
      <w:spacing w:before="60" w:after="60"/>
    </w:pPr>
  </w:style>
  <w:style w:type="paragraph" w:styleId="ListContinue">
    <w:name w:val="List Continue"/>
    <w:basedOn w:val="List"/>
    <w:rsid w:val="00170F1A"/>
    <w:pPr>
      <w:ind w:firstLine="0"/>
    </w:pPr>
  </w:style>
  <w:style w:type="paragraph" w:customStyle="1" w:styleId="ListNote">
    <w:name w:val="List Note"/>
    <w:basedOn w:val="List"/>
    <w:rsid w:val="0017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F1A"/>
    <w:rPr>
      <w:rFonts w:ascii="Courier New" w:hAnsi="Courier New"/>
    </w:rPr>
  </w:style>
  <w:style w:type="paragraph" w:customStyle="1" w:styleId="NoteBullet">
    <w:name w:val="Note Bullet"/>
    <w:basedOn w:val="Note"/>
    <w:rsid w:val="0017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F1A"/>
    <w:rPr>
      <w:b/>
      <w:smallCaps/>
    </w:rPr>
  </w:style>
  <w:style w:type="paragraph" w:customStyle="1" w:styleId="TableListNumber">
    <w:name w:val="Table List Number"/>
    <w:basedOn w:val="ListNumber"/>
    <w:rsid w:val="0017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F1A"/>
    <w:pPr>
      <w:numPr>
        <w:numId w:val="8"/>
      </w:numPr>
    </w:pPr>
  </w:style>
  <w:style w:type="paragraph" w:customStyle="1" w:styleId="ListAlpha2">
    <w:name w:val="List Alpha 2"/>
    <w:basedOn w:val="List2"/>
    <w:rsid w:val="00170F1A"/>
    <w:pPr>
      <w:numPr>
        <w:numId w:val="7"/>
      </w:numPr>
    </w:pPr>
  </w:style>
  <w:style w:type="paragraph" w:styleId="List2">
    <w:name w:val="List 2"/>
    <w:basedOn w:val="BodyText"/>
    <w:rsid w:val="0017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F1A"/>
    <w:pPr>
      <w:numPr>
        <w:numId w:val="3"/>
      </w:numPr>
    </w:pPr>
  </w:style>
  <w:style w:type="paragraph" w:styleId="ListContinue2">
    <w:name w:val="List Continue 2"/>
    <w:basedOn w:val="List2"/>
    <w:rsid w:val="00170F1A"/>
    <w:pPr>
      <w:ind w:firstLine="0"/>
    </w:pPr>
  </w:style>
  <w:style w:type="paragraph" w:styleId="ListContinue3">
    <w:name w:val="List Continue 3"/>
    <w:basedOn w:val="List3"/>
    <w:rsid w:val="00170F1A"/>
    <w:pPr>
      <w:ind w:left="1021" w:firstLine="0"/>
    </w:pPr>
  </w:style>
  <w:style w:type="paragraph" w:styleId="ListContinue4">
    <w:name w:val="List Continue 4"/>
    <w:basedOn w:val="List4"/>
    <w:rsid w:val="00170F1A"/>
    <w:pPr>
      <w:ind w:firstLine="0"/>
    </w:pPr>
  </w:style>
  <w:style w:type="paragraph" w:styleId="ListContinue5">
    <w:name w:val="List Continue 5"/>
    <w:basedOn w:val="List5"/>
    <w:rsid w:val="00170F1A"/>
    <w:pPr>
      <w:ind w:firstLine="0"/>
    </w:pPr>
  </w:style>
  <w:style w:type="paragraph" w:styleId="ListNumber3">
    <w:name w:val="List Number 3"/>
    <w:basedOn w:val="List3"/>
    <w:rsid w:val="00170F1A"/>
    <w:pPr>
      <w:numPr>
        <w:numId w:val="4"/>
      </w:numPr>
    </w:pPr>
  </w:style>
  <w:style w:type="paragraph" w:styleId="ListNumber4">
    <w:name w:val="List Number 4"/>
    <w:basedOn w:val="List4"/>
    <w:rsid w:val="00170F1A"/>
    <w:pPr>
      <w:numPr>
        <w:numId w:val="5"/>
      </w:numPr>
    </w:pPr>
  </w:style>
  <w:style w:type="paragraph" w:styleId="ListNumber5">
    <w:name w:val="List Number 5"/>
    <w:basedOn w:val="List5"/>
    <w:rsid w:val="00170F1A"/>
    <w:pPr>
      <w:numPr>
        <w:numId w:val="6"/>
      </w:numPr>
    </w:pPr>
  </w:style>
  <w:style w:type="paragraph" w:styleId="BlockText">
    <w:name w:val="Block Text"/>
    <w:basedOn w:val="Normal"/>
    <w:rsid w:val="0017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F1A"/>
    <w:rPr>
      <w:sz w:val="16"/>
      <w:vertAlign w:val="superscript"/>
    </w:rPr>
  </w:style>
  <w:style w:type="character" w:customStyle="1" w:styleId="Symbols">
    <w:name w:val="Symbols"/>
    <w:basedOn w:val="DefaultParagraphFont"/>
    <w:rsid w:val="00170F1A"/>
    <w:rPr>
      <w:rFonts w:ascii="Symbol" w:hAnsi="Symbol"/>
    </w:rPr>
  </w:style>
  <w:style w:type="character" w:customStyle="1" w:styleId="MenuOptions">
    <w:name w:val="Menu Options"/>
    <w:basedOn w:val="DefaultParagraphFont"/>
    <w:rsid w:val="0017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F1A"/>
    <w:rPr>
      <w:b/>
    </w:rPr>
  </w:style>
  <w:style w:type="character" w:customStyle="1" w:styleId="Underlined">
    <w:name w:val="Underlined"/>
    <w:basedOn w:val="DefaultParagraphFont"/>
    <w:rsid w:val="00170F1A"/>
    <w:rPr>
      <w:u w:val="single"/>
    </w:rPr>
  </w:style>
  <w:style w:type="paragraph" w:customStyle="1" w:styleId="TableBodyTextRight">
    <w:name w:val="Table Body Text Right"/>
    <w:basedOn w:val="TableBodyText"/>
    <w:rsid w:val="0017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F1A"/>
    <w:rPr>
      <w:sz w:val="18"/>
    </w:rPr>
  </w:style>
  <w:style w:type="paragraph" w:customStyle="1" w:styleId="BodySmallRight">
    <w:name w:val="Body Small Right"/>
    <w:basedOn w:val="BodyTextRight"/>
    <w:rsid w:val="00170F1A"/>
    <w:rPr>
      <w:sz w:val="18"/>
      <w:szCs w:val="18"/>
    </w:rPr>
  </w:style>
  <w:style w:type="paragraph" w:customStyle="1" w:styleId="MarginEdition">
    <w:name w:val="Margin Edition"/>
    <w:basedOn w:val="MarginNote"/>
    <w:rsid w:val="0017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F1A"/>
    <w:rPr>
      <w:sz w:val="2"/>
      <w:szCs w:val="2"/>
    </w:rPr>
  </w:style>
  <w:style w:type="character" w:customStyle="1" w:styleId="Small">
    <w:name w:val="Small"/>
    <w:basedOn w:val="DefaultParagraphFont"/>
    <w:rsid w:val="00170F1A"/>
    <w:rPr>
      <w:sz w:val="16"/>
    </w:rPr>
  </w:style>
  <w:style w:type="paragraph" w:customStyle="1" w:styleId="WideTable">
    <w:name w:val="Wide Table"/>
    <w:basedOn w:val="Normal"/>
    <w:rsid w:val="0017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F1A"/>
  </w:style>
  <w:style w:type="paragraph" w:styleId="Quote">
    <w:name w:val="Quote"/>
    <w:basedOn w:val="Heading1"/>
    <w:link w:val="QuoteChar"/>
    <w:qFormat/>
    <w:rsid w:val="0017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F1A"/>
    <w:pPr>
      <w:pageBreakBefore/>
    </w:pPr>
  </w:style>
  <w:style w:type="paragraph" w:customStyle="1" w:styleId="Border">
    <w:name w:val="Border"/>
    <w:basedOn w:val="Normal"/>
    <w:qFormat/>
    <w:rsid w:val="0017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F1A"/>
    <w:rPr>
      <w:u w:val="single"/>
    </w:rPr>
  </w:style>
  <w:style w:type="character" w:customStyle="1" w:styleId="BoldandItalics">
    <w:name w:val="Bold and Italics"/>
    <w:qFormat/>
    <w:rsid w:val="00170F1A"/>
    <w:rPr>
      <w:b/>
      <w:i/>
      <w:u w:val="none"/>
    </w:rPr>
  </w:style>
  <w:style w:type="paragraph" w:styleId="BalloonText">
    <w:name w:val="Balloon Text"/>
    <w:basedOn w:val="Normal"/>
    <w:link w:val="BalloonTextChar"/>
    <w:rsid w:val="0017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F1A"/>
    <w:pPr>
      <w:spacing w:before="0" w:after="0"/>
    </w:pPr>
  </w:style>
  <w:style w:type="paragraph" w:customStyle="1" w:styleId="BodyTextBold">
    <w:name w:val="Body Text Bold"/>
    <w:basedOn w:val="BodyText"/>
    <w:qFormat/>
    <w:rsid w:val="00170F1A"/>
    <w:rPr>
      <w:b/>
    </w:rPr>
  </w:style>
  <w:style w:type="character" w:styleId="Hyperlink">
    <w:name w:val="Hyperlink"/>
    <w:basedOn w:val="DefaultParagraphFont"/>
    <w:uiPriority w:val="99"/>
    <w:unhideWhenUsed/>
    <w:rsid w:val="00D14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660</Words>
  <Characters>4118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AHCILM202 Observe and report plants 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2025-03-01T22:32:00Z</dcterms:modified>
</cp:coreProperties>
</file>