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3F2" w:rsidP="008413F2">
      <w:pPr>
        <w:pStyle w:val="Title"/>
      </w:pPr>
      <w:r>
        <w:fldChar w:fldCharType="begin"/>
      </w:r>
      <w:r>
        <w:instrText xml:space="preserve"> TITLE   \* MERGEFORMAT </w:instrText>
      </w:r>
      <w:r>
        <w:fldChar w:fldCharType="separate"/>
      </w:r>
      <w:r>
        <w:t>AHCFIR502 Plan prescribed burning for fuel, ecological and cultural resource management</w:t>
      </w:r>
      <w:r>
        <w:fldChar w:fldCharType="end"/>
      </w:r>
    </w:p>
    <w:p w:rsidR="008413F2" w:rsidP="008413F2">
      <w:pPr>
        <w:pStyle w:val="Version"/>
        <w:sectPr w:rsidSect="006764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64DB" w:rsidP="006764DB">
      <w:pPr>
        <w:pStyle w:val="SuperHeading"/>
      </w:pPr>
      <w:r w:rsidRPr="006764DB">
        <w:t>AHCFIR502 Plan prescribed burning for fuel, ecological and cultural resource management</w:t>
      </w:r>
    </w:p>
    <w:p w:rsidR="00000000" w:rsidRPr="006764DB" w:rsidP="006764DB">
      <w:pPr>
        <w:pStyle w:val="Heading1"/>
      </w:pPr>
      <w:bookmarkStart w:id="1" w:name="O_937983"/>
      <w:bookmarkEnd w:id="1"/>
      <w:r w:rsidRPr="006764DB">
        <w:t>Modification History</w:t>
      </w:r>
    </w:p>
    <w:tbl>
      <w:tblPr>
        <w:tblW w:w="0" w:type="auto"/>
        <w:tblLayout w:type="fixed"/>
        <w:tblCellMar>
          <w:left w:w="62" w:type="dxa"/>
          <w:right w:w="62" w:type="dxa"/>
        </w:tblCellMar>
        <w:tblLook w:val="0000"/>
      </w:tblPr>
      <w:tblGrid>
        <w:gridCol w:w="1179"/>
        <w:gridCol w:w="1524"/>
        <w:gridCol w:w="4869"/>
      </w:tblGrid>
      <w:tr w:rsidTr="006764DB">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764DB">
            <w:pPr>
              <w:pStyle w:val="TableHeading"/>
              <w:rPr>
                <w:lang w:val="en-NZ"/>
              </w:rPr>
            </w:pPr>
            <w:r w:rsidRPr="006764D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764DB">
            <w:pPr>
              <w:pStyle w:val="TableHeading"/>
              <w:rPr>
                <w:lang w:val="en-NZ"/>
              </w:rPr>
            </w:pPr>
            <w:r w:rsidRPr="006764D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764DB">
            <w:pPr>
              <w:pStyle w:val="TableHeading"/>
              <w:rPr>
                <w:lang w:val="en-NZ"/>
              </w:rPr>
            </w:pPr>
            <w:r w:rsidRPr="006764DB">
              <w:t>Comment</w:t>
            </w:r>
          </w:p>
        </w:tc>
      </w:tr>
      <w:tr w:rsidTr="006764DB">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764DB">
            <w:pPr>
              <w:pStyle w:val="BodyText"/>
              <w:rPr>
                <w:lang w:val="en-NZ"/>
              </w:rPr>
            </w:pPr>
            <w:r w:rsidRPr="006764D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764DB">
            <w:pPr>
              <w:pStyle w:val="BodyText"/>
              <w:rPr>
                <w:lang w:val="en-NZ"/>
              </w:rPr>
            </w:pPr>
            <w:r w:rsidRPr="006764D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764DB" w:rsidP="006764DB">
            <w:pPr>
              <w:pStyle w:val="BodyText"/>
            </w:pPr>
            <w:r w:rsidRPr="006764DB">
              <w:t>Initial release</w:t>
            </w:r>
          </w:p>
        </w:tc>
      </w:tr>
    </w:tbl>
    <w:p w:rsidR="00000000" w:rsidRPr="006764DB" w:rsidP="006764DB">
      <w:pPr>
        <w:pStyle w:val="BodyText"/>
      </w:pPr>
    </w:p>
    <w:p w:rsidR="00000000" w:rsidRPr="006764DB" w:rsidP="006764DB">
      <w:pPr>
        <w:pStyle w:val="AllowPageBreak"/>
      </w:pPr>
    </w:p>
    <w:p w:rsidR="00000000" w:rsidRPr="006764DB" w:rsidP="006764DB">
      <w:pPr>
        <w:pStyle w:val="Heading1"/>
      </w:pPr>
      <w:bookmarkStart w:id="2" w:name="O_937982"/>
      <w:bookmarkEnd w:id="2"/>
      <w:r w:rsidRPr="006764DB">
        <w:t>Application</w:t>
      </w:r>
    </w:p>
    <w:p w:rsidR="00000000" w:rsidRPr="006764DB" w:rsidP="008413F2">
      <w:pPr>
        <w:pStyle w:val="BodyText"/>
      </w:pPr>
      <w:r w:rsidRPr="006764DB">
        <w:t>This unit of competency describes the skills and knowledge required to plan and monitor plans for prescribed burning in areas associated with fuel management and for the conservation of ecological and cultural assets.</w:t>
      </w:r>
    </w:p>
    <w:p w:rsidR="00000000" w:rsidRPr="006764DB" w:rsidP="008413F2">
      <w:pPr>
        <w:pStyle w:val="BodyText"/>
      </w:pPr>
      <w:r w:rsidRPr="006764DB">
        <w:t xml:space="preserve">The unit includes the identification </w:t>
      </w:r>
      <w:r w:rsidRPr="006764DB">
        <w:t>of advantages and risks in burning for fuel management, identification of ecological and cultural assets and values and the conducting, monitoring and evaluation of a prescribed burn.</w:t>
      </w:r>
    </w:p>
    <w:p w:rsidR="00000000" w:rsidRPr="006764DB" w:rsidP="008413F2">
      <w:pPr>
        <w:pStyle w:val="BodyText"/>
      </w:pPr>
      <w:r w:rsidRPr="006764DB">
        <w:t xml:space="preserve">This unit applies to individuals whose job roles include preparing and </w:t>
      </w:r>
      <w:r w:rsidRPr="006764DB">
        <w:t>monitoring plans for prescribed burning for fuel management taking into consideration the ecological and cultural assets and values of the target area. Work is undertaken without supervision. They may also have responsibility for the work of others involve</w:t>
      </w:r>
      <w:r w:rsidRPr="006764DB">
        <w:t>d in the program.</w:t>
      </w:r>
    </w:p>
    <w:p w:rsidR="00000000" w:rsidRPr="006764DB" w:rsidP="008413F2">
      <w:pPr>
        <w:pStyle w:val="BodyText"/>
      </w:pPr>
      <w:r w:rsidRPr="006764DB">
        <w:t xml:space="preserve">No occupational licensing, legislative or certification requirements are known to apply to this unit at the time of publication. However, all units of competency dealing with animals in the AHC Training Package have the requirements for </w:t>
      </w:r>
      <w:r w:rsidRPr="006764DB">
        <w:t>animals to be handled humanely to minimise stress and discomfort.</w:t>
      </w:r>
    </w:p>
    <w:p w:rsidR="00000000" w:rsidRPr="006764DB" w:rsidP="006764DB">
      <w:pPr>
        <w:pStyle w:val="Heading1"/>
      </w:pPr>
      <w:bookmarkStart w:id="3" w:name="O_937981"/>
      <w:bookmarkEnd w:id="3"/>
      <w:r w:rsidRPr="006764DB">
        <w:t>Pre-requisite Unit</w:t>
      </w:r>
    </w:p>
    <w:p w:rsidR="00000000" w:rsidRPr="006764DB" w:rsidP="006764DB">
      <w:pPr>
        <w:pStyle w:val="Heading1"/>
      </w:pPr>
      <w:bookmarkStart w:id="4" w:name="O_937980"/>
      <w:bookmarkEnd w:id="4"/>
      <w:r w:rsidRPr="006764DB">
        <w:t>Unit Sector</w:t>
      </w:r>
    </w:p>
    <w:p w:rsidR="00000000" w:rsidRPr="006764DB" w:rsidP="008413F2">
      <w:pPr>
        <w:pStyle w:val="BodyText"/>
      </w:pPr>
      <w:r w:rsidRPr="006764DB">
        <w:t>Fire (FIR)</w:t>
      </w:r>
    </w:p>
    <w:p w:rsidR="00000000" w:rsidRPr="006764DB" w:rsidP="006764DB">
      <w:pPr>
        <w:pStyle w:val="Heading1"/>
      </w:pPr>
      <w:bookmarkStart w:id="5" w:name="O_937979"/>
      <w:bookmarkEnd w:id="5"/>
      <w:r w:rsidRPr="006764DB">
        <w:t>Elements and Performance Criteria</w:t>
      </w:r>
    </w:p>
    <w:tbl>
      <w:tblPr>
        <w:tblW w:w="9570" w:type="dxa"/>
        <w:tblLayout w:type="fixed"/>
        <w:tblCellMar>
          <w:left w:w="62" w:type="dxa"/>
          <w:right w:w="62" w:type="dxa"/>
        </w:tblCellMar>
        <w:tblLook w:val="0000"/>
      </w:tblPr>
      <w:tblGrid>
        <w:gridCol w:w="2731"/>
        <w:gridCol w:w="6839"/>
      </w:tblGrid>
      <w:tr w:rsidTr="008413F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64DB">
            <w:pPr>
              <w:pStyle w:val="TableHeading"/>
              <w:rPr>
                <w:lang w:val="en-NZ"/>
              </w:rPr>
            </w:pPr>
            <w:r w:rsidRPr="006764D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64DB">
            <w:pPr>
              <w:pStyle w:val="TableHeading"/>
              <w:rPr>
                <w:lang w:val="en-NZ"/>
              </w:rPr>
            </w:pPr>
            <w:r w:rsidRPr="006764DB">
              <w:t>Performance criteria</w:t>
            </w:r>
          </w:p>
        </w:tc>
      </w:tr>
      <w:tr w:rsidTr="008413F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64DB">
            <w:pPr>
              <w:pStyle w:val="BodyText"/>
              <w:rPr>
                <w:lang w:val="en-NZ"/>
              </w:rPr>
            </w:pPr>
            <w:r w:rsidRPr="006764D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64DB">
            <w:pPr>
              <w:pStyle w:val="BodyText"/>
              <w:rPr>
                <w:lang w:val="en-NZ"/>
              </w:rPr>
            </w:pPr>
            <w:r w:rsidRPr="006764DB">
              <w:t>Performance criteria describe the performance needed to demonstrate achievement of the element.</w:t>
            </w:r>
          </w:p>
        </w:tc>
      </w:tr>
      <w:tr w:rsidTr="008413F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4DB">
            <w:pPr>
              <w:pStyle w:val="List"/>
              <w:rPr>
                <w:lang w:val="en-NZ"/>
              </w:rPr>
            </w:pPr>
            <w:r w:rsidRPr="006764DB">
              <w:t>1.</w:t>
            </w:r>
            <w:r w:rsidRPr="006764DB">
              <w:tab/>
              <w:t>Assess a designated site/area for prescribed burning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4DB" w:rsidP="006764DB">
            <w:pPr>
              <w:pStyle w:val="List"/>
            </w:pPr>
            <w:r w:rsidRPr="006764DB">
              <w:t>1.1</w:t>
            </w:r>
            <w:r w:rsidRPr="006764DB">
              <w:tab/>
              <w:t>Locate, assess and record accumulated fuel, cultural heri</w:t>
            </w:r>
            <w:r w:rsidRPr="006764DB">
              <w:t xml:space="preserve">tage and environmental assets </w:t>
            </w:r>
          </w:p>
          <w:p w:rsidR="00000000" w:rsidRPr="006764DB" w:rsidP="006764DB">
            <w:pPr>
              <w:pStyle w:val="List"/>
            </w:pPr>
            <w:r w:rsidRPr="006764DB">
              <w:t>1.2</w:t>
            </w:r>
            <w:r w:rsidRPr="006764DB">
              <w:tab/>
              <w:t>Locate, assess and record reference areas, experimental plots, populations of flora and fauna that may be affected by fire</w:t>
            </w:r>
          </w:p>
          <w:p w:rsidR="00000000" w:rsidRPr="006764DB" w:rsidP="006764DB">
            <w:pPr>
              <w:pStyle w:val="List"/>
            </w:pPr>
            <w:r w:rsidRPr="006764DB">
              <w:t>1.3</w:t>
            </w:r>
            <w:r w:rsidRPr="006764DB">
              <w:tab/>
              <w:t>Assess and record potential impacts on natural and cultural heritage assets from prescribed bu</w:t>
            </w:r>
            <w:r w:rsidRPr="006764DB">
              <w:t xml:space="preserve">rn preparation and burning activities </w:t>
            </w:r>
          </w:p>
          <w:p w:rsidR="00000000" w:rsidRPr="006764DB" w:rsidP="006764DB">
            <w:pPr>
              <w:pStyle w:val="List"/>
            </w:pPr>
            <w:r w:rsidRPr="006764DB">
              <w:t>1.4</w:t>
            </w:r>
            <w:r w:rsidRPr="006764DB">
              <w:tab/>
              <w:t>Assess potential risks and hazards</w:t>
            </w:r>
          </w:p>
          <w:p w:rsidR="00000000" w:rsidRPr="006764DB" w:rsidP="006764DB">
            <w:pPr>
              <w:pStyle w:val="List"/>
            </w:pPr>
            <w:r w:rsidRPr="006764DB">
              <w:t>1.5</w:t>
            </w:r>
            <w:r w:rsidRPr="006764DB">
              <w:tab/>
              <w:t>Identify the history of previous burns on the site, including frequency, season, intensity and extent</w:t>
            </w:r>
          </w:p>
          <w:p w:rsidR="00000000" w:rsidRPr="006764DB" w:rsidP="006764DB">
            <w:pPr>
              <w:pStyle w:val="List"/>
            </w:pPr>
            <w:r w:rsidRPr="006764DB">
              <w:t>1.6</w:t>
            </w:r>
            <w:r w:rsidRPr="006764DB">
              <w:tab/>
            </w:r>
            <w:r w:rsidRPr="006764DB">
              <w:t>Take into account legislation, regulations and codes of practice relating to prescribed burn preparation and burning activities</w:t>
            </w:r>
          </w:p>
          <w:p w:rsidR="00000000" w:rsidRPr="006764DB" w:rsidP="006764DB">
            <w:pPr>
              <w:pStyle w:val="List"/>
            </w:pPr>
            <w:r w:rsidRPr="006764DB">
              <w:t>1.7</w:t>
            </w:r>
            <w:r w:rsidRPr="006764DB">
              <w:tab/>
              <w:t>Assess the suitability of a site or area for fuel reduction using prescribed burning and identify alternative strategies whe</w:t>
            </w:r>
            <w:r w:rsidRPr="006764DB">
              <w:t>re necessary</w:t>
            </w:r>
          </w:p>
          <w:p w:rsidR="00000000" w:rsidP="006764DB">
            <w:pPr>
              <w:pStyle w:val="List"/>
              <w:rPr>
                <w:lang w:val="en-NZ"/>
              </w:rPr>
            </w:pPr>
            <w:r w:rsidRPr="006764DB">
              <w:t>1.8</w:t>
            </w:r>
            <w:r w:rsidRPr="006764DB">
              <w:tab/>
              <w:t>Determine resources and equipment required to implement the plan</w:t>
            </w:r>
          </w:p>
        </w:tc>
      </w:tr>
      <w:tr w:rsidTr="008413F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4DB">
            <w:pPr>
              <w:pStyle w:val="List"/>
              <w:rPr>
                <w:lang w:val="en-NZ"/>
              </w:rPr>
            </w:pPr>
            <w:r w:rsidRPr="006764DB">
              <w:t>2.</w:t>
            </w:r>
            <w:r w:rsidRPr="006764DB">
              <w:tab/>
              <w:t>Plan for prescribed burning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4DB" w:rsidP="006764DB">
            <w:pPr>
              <w:pStyle w:val="List"/>
            </w:pPr>
            <w:r w:rsidRPr="006764DB">
              <w:t>2.1</w:t>
            </w:r>
            <w:r w:rsidRPr="006764DB">
              <w:tab/>
              <w:t>Conduct site assessment to confirm targeted selection of sites or areas for prescribed burning</w:t>
            </w:r>
          </w:p>
          <w:p w:rsidR="00000000" w:rsidRPr="006764DB" w:rsidP="006764DB">
            <w:pPr>
              <w:pStyle w:val="List"/>
            </w:pPr>
            <w:r w:rsidRPr="006764DB">
              <w:t>2.2</w:t>
            </w:r>
            <w:r w:rsidRPr="006764DB">
              <w:tab/>
              <w:t>Establish objectives for fuel reduction</w:t>
            </w:r>
            <w:r w:rsidRPr="006764DB">
              <w:t xml:space="preserve">, ecological and cultural heritage protection </w:t>
            </w:r>
          </w:p>
          <w:p w:rsidR="00000000" w:rsidRPr="006764DB" w:rsidP="006764DB">
            <w:pPr>
              <w:pStyle w:val="List"/>
            </w:pPr>
            <w:r w:rsidRPr="006764DB">
              <w:t>2.3</w:t>
            </w:r>
            <w:r w:rsidRPr="006764DB">
              <w:tab/>
              <w:t xml:space="preserve">Select strategies and tactics suitable for the area and consistent with the burn objectives </w:t>
            </w:r>
          </w:p>
          <w:p w:rsidR="00000000" w:rsidRPr="006764DB" w:rsidP="006764DB">
            <w:pPr>
              <w:pStyle w:val="List"/>
            </w:pPr>
            <w:r w:rsidRPr="006764DB">
              <w:t>2.4</w:t>
            </w:r>
            <w:r w:rsidRPr="006764DB">
              <w:tab/>
              <w:t>Assess wildfire hazards and risks of selected strategies and tactics</w:t>
            </w:r>
          </w:p>
          <w:p w:rsidR="00000000" w:rsidRPr="006764DB" w:rsidP="006764DB">
            <w:pPr>
              <w:pStyle w:val="List"/>
            </w:pPr>
            <w:r w:rsidRPr="006764DB">
              <w:t>2.5</w:t>
            </w:r>
            <w:r w:rsidRPr="006764DB">
              <w:tab/>
              <w:t>Conduct consultation and ongoing li</w:t>
            </w:r>
            <w:r w:rsidRPr="006764DB">
              <w:t xml:space="preserve">aison with stakeholders </w:t>
            </w:r>
          </w:p>
          <w:p w:rsidR="00000000" w:rsidRPr="006764DB" w:rsidP="006764DB">
            <w:pPr>
              <w:pStyle w:val="List"/>
            </w:pPr>
            <w:r w:rsidRPr="006764DB">
              <w:t>2.6</w:t>
            </w:r>
            <w:r w:rsidRPr="006764DB">
              <w:tab/>
              <w:t>Ensure plan addresses work health and safety, protection of life, property, assets and the environment and is in accordance with legislative requirements</w:t>
            </w:r>
          </w:p>
          <w:p w:rsidR="00000000" w:rsidP="006764DB">
            <w:pPr>
              <w:pStyle w:val="List"/>
              <w:rPr>
                <w:lang w:val="en-NZ"/>
              </w:rPr>
            </w:pPr>
            <w:r w:rsidRPr="006764DB">
              <w:t>2.7</w:t>
            </w:r>
            <w:r w:rsidRPr="006764DB">
              <w:tab/>
              <w:t>Ensure required resources and the optimum timing to reduce risk are i</w:t>
            </w:r>
            <w:r w:rsidRPr="006764DB">
              <w:t>ncluded in the plan</w:t>
            </w:r>
          </w:p>
        </w:tc>
      </w:tr>
      <w:tr w:rsidTr="008413F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4DB">
            <w:pPr>
              <w:pStyle w:val="List"/>
              <w:rPr>
                <w:lang w:val="en-NZ"/>
              </w:rPr>
            </w:pPr>
            <w:r w:rsidRPr="006764DB">
              <w:t>3.</w:t>
            </w:r>
            <w:r w:rsidRPr="006764DB">
              <w:tab/>
              <w:t>Conduct post burn monitoring and evaluation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4DB" w:rsidP="006764DB">
            <w:pPr>
              <w:pStyle w:val="List"/>
            </w:pPr>
            <w:r w:rsidRPr="006764DB">
              <w:t>3.1</w:t>
            </w:r>
            <w:r w:rsidRPr="006764DB">
              <w:tab/>
              <w:t>Develop and record post burn monitoring and evaluation activities</w:t>
            </w:r>
          </w:p>
          <w:p w:rsidR="00000000" w:rsidRPr="006764DB" w:rsidP="006764DB">
            <w:pPr>
              <w:pStyle w:val="List"/>
            </w:pPr>
            <w:r w:rsidRPr="006764DB">
              <w:t>3.2</w:t>
            </w:r>
            <w:r w:rsidRPr="006764DB">
              <w:tab/>
              <w:t>Assess outcomes of the prescribed burn against established objectives for fuel management and protection of ecolog</w:t>
            </w:r>
            <w:r w:rsidRPr="006764DB">
              <w:t>ical and cultural heritage assets</w:t>
            </w:r>
          </w:p>
          <w:p w:rsidR="00000000" w:rsidRPr="006764DB" w:rsidP="006764DB">
            <w:pPr>
              <w:pStyle w:val="List"/>
            </w:pPr>
            <w:r w:rsidRPr="006764DB">
              <w:t>3.3</w:t>
            </w:r>
            <w:r w:rsidRPr="006764DB">
              <w:tab/>
              <w:t xml:space="preserve">Develop recommendations based on information from monitoring and evaluation activities that are consistent with relevant legislation, regulations and codes of practice and organisational </w:t>
            </w:r>
            <w:r w:rsidRPr="006764DB">
              <w:t>obligations</w:t>
            </w:r>
          </w:p>
          <w:p w:rsidR="00000000" w:rsidRPr="006764DB" w:rsidP="006764DB">
            <w:pPr>
              <w:pStyle w:val="List"/>
            </w:pPr>
            <w:r w:rsidRPr="006764DB">
              <w:t>3.4</w:t>
            </w:r>
            <w:r w:rsidRPr="006764DB">
              <w:tab/>
              <w:t>Document and re</w:t>
            </w:r>
            <w:r w:rsidRPr="006764DB">
              <w:t xml:space="preserve">port monitoring and evaluation findings </w:t>
            </w:r>
          </w:p>
        </w:tc>
      </w:tr>
    </w:tbl>
    <w:p w:rsidR="00000000" w:rsidRPr="006764DB" w:rsidP="006764DB">
      <w:pPr>
        <w:pStyle w:val="BodyText"/>
      </w:pPr>
    </w:p>
    <w:p w:rsidR="00000000" w:rsidRPr="006764DB" w:rsidP="006764DB">
      <w:pPr>
        <w:pStyle w:val="AllowPageBreak"/>
      </w:pPr>
    </w:p>
    <w:p w:rsidR="00000000" w:rsidRPr="006764DB" w:rsidP="006764DB">
      <w:pPr>
        <w:pStyle w:val="Heading1"/>
      </w:pPr>
      <w:bookmarkStart w:id="6" w:name="O_937978"/>
      <w:bookmarkEnd w:id="6"/>
      <w:r w:rsidRPr="006764DB">
        <w:t>Foundation Skills</w:t>
      </w:r>
    </w:p>
    <w:p w:rsidR="00000000" w:rsidRPr="006764DB" w:rsidP="008413F2">
      <w:pPr>
        <w:pStyle w:val="BodyText"/>
      </w:pPr>
      <w:r w:rsidRPr="006764DB">
        <w:t>Foundation Skills essential to performance are explicit in the performance criteria of this unit of competency.</w:t>
      </w:r>
    </w:p>
    <w:p w:rsidR="00000000" w:rsidRPr="006764DB" w:rsidP="006764DB">
      <w:pPr>
        <w:pStyle w:val="Heading1"/>
      </w:pPr>
      <w:bookmarkStart w:id="7" w:name="O_937977"/>
      <w:bookmarkEnd w:id="7"/>
      <w:r w:rsidRPr="006764DB">
        <w:t>Range of Conditions</w:t>
      </w:r>
    </w:p>
    <w:p w:rsidR="00000000" w:rsidRPr="006764DB" w:rsidP="006764DB">
      <w:pPr>
        <w:pStyle w:val="Heading1"/>
      </w:pPr>
      <w:bookmarkStart w:id="8" w:name="O_937976"/>
      <w:bookmarkEnd w:id="8"/>
      <w:r w:rsidRPr="006764DB">
        <w:t>Unit Mapping Information</w:t>
      </w:r>
    </w:p>
    <w:p w:rsidR="00000000" w:rsidRPr="006764DB" w:rsidP="008413F2">
      <w:pPr>
        <w:pStyle w:val="BodyText"/>
      </w:pPr>
      <w:r w:rsidRPr="006764DB">
        <w:t>Maps to AHCILM509A Plan burning activities for natural and cultural resource management. NOT equivalent - Code and Title changed to reflect outcomes. Significant changes to unit content and outcomes.</w:t>
      </w:r>
    </w:p>
    <w:p w:rsidR="00000000" w:rsidRPr="006764DB" w:rsidP="006764DB">
      <w:pPr>
        <w:pStyle w:val="Heading1"/>
      </w:pPr>
      <w:bookmarkStart w:id="9" w:name="O_937984"/>
      <w:bookmarkEnd w:id="9"/>
      <w:r w:rsidRPr="006764DB">
        <w:t>Links</w:t>
      </w:r>
    </w:p>
    <w:p w:rsidR="00000000" w:rsidRPr="006764DB" w:rsidP="008413F2">
      <w:pPr>
        <w:pStyle w:val="BodyText"/>
      </w:pPr>
      <w:r w:rsidRPr="006764DB">
        <w:t>Companio</w:t>
      </w:r>
      <w:r w:rsidRPr="006764DB">
        <w:t xml:space="preserve">n Volume implementation guides are found in VETNet - </w:t>
      </w:r>
      <w:r>
        <w:fldChar w:fldCharType="begin"/>
      </w:r>
      <w:r>
        <w:instrText xml:space="preserve"> HYPERLINK "https://vetnet.gov.au/Pages/TrainingDocs.aspx?q=c6399549-9c62-4a5e-bf1a-524b2322cf72" </w:instrText>
      </w:r>
      <w:r>
        <w:fldChar w:fldCharType="separate"/>
      </w:r>
      <w:r w:rsidRPr="00E760D2">
        <w:rPr>
          <w:rStyle w:val="Hyperlink"/>
        </w:rPr>
        <w:t>https://vetnet.gov.au/Pages/TrainingDocs.aspx?q=c6399549-9c62-4a5e-bf1a-524b2322cf72</w:t>
      </w:r>
      <w:r>
        <w:fldChar w:fldCharType="end"/>
      </w:r>
    </w:p>
    <w:p w:rsidR="00000000" w:rsidRPr="006764DB" w:rsidP="008413F2">
      <w:pPr>
        <w:pStyle w:val="BodyText"/>
        <w:sectPr w:rsidSect="006764DB">
          <w:headerReference w:type="default" r:id="rId10"/>
          <w:footerReference w:type="default" r:id="rId11"/>
          <w:pgSz w:w="11908" w:h="16833"/>
          <w:pgMar w:top="1702" w:right="1418" w:bottom="1702" w:left="1418" w:header="992" w:footer="992" w:gutter="0"/>
          <w:cols w:space="720"/>
          <w:noEndnote/>
          <w:docGrid w:linePitch="299"/>
        </w:sectPr>
      </w:pPr>
    </w:p>
    <w:p w:rsidR="00000000" w:rsidRPr="006764DB" w:rsidP="006764DB">
      <w:pPr>
        <w:pStyle w:val="SuperHeading"/>
      </w:pPr>
      <w:r w:rsidRPr="006764DB">
        <w:t>Assessment Requirements for AHCFIR502 Plan prescribed burning for fuel,</w:t>
      </w:r>
      <w:r w:rsidRPr="006764DB">
        <w:t xml:space="preserve"> ecological and cultural resource management</w:t>
      </w:r>
    </w:p>
    <w:p w:rsidR="00000000" w:rsidRPr="006764DB" w:rsidP="006764DB">
      <w:pPr>
        <w:pStyle w:val="Heading1"/>
      </w:pPr>
      <w:bookmarkStart w:id="10" w:name="O_937974"/>
      <w:bookmarkEnd w:id="10"/>
      <w:r w:rsidRPr="006764DB">
        <w:t>Modification History</w:t>
      </w:r>
    </w:p>
    <w:tbl>
      <w:tblPr>
        <w:tblW w:w="0" w:type="auto"/>
        <w:tblLayout w:type="fixed"/>
        <w:tblCellMar>
          <w:left w:w="62" w:type="dxa"/>
          <w:right w:w="62" w:type="dxa"/>
        </w:tblCellMar>
        <w:tblLook w:val="0000"/>
      </w:tblPr>
      <w:tblGrid>
        <w:gridCol w:w="1179"/>
        <w:gridCol w:w="1524"/>
        <w:gridCol w:w="4869"/>
      </w:tblGrid>
      <w:tr w:rsidTr="006764DB">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764DB">
            <w:pPr>
              <w:pStyle w:val="TableHeading"/>
              <w:rPr>
                <w:lang w:val="en-NZ"/>
              </w:rPr>
            </w:pPr>
            <w:r w:rsidRPr="006764D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764DB">
            <w:pPr>
              <w:pStyle w:val="TableHeading"/>
              <w:rPr>
                <w:lang w:val="en-NZ"/>
              </w:rPr>
            </w:pPr>
            <w:r w:rsidRPr="006764D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764DB">
            <w:pPr>
              <w:pStyle w:val="TableHeading"/>
              <w:rPr>
                <w:lang w:val="en-NZ"/>
              </w:rPr>
            </w:pPr>
            <w:r w:rsidRPr="006764DB">
              <w:t>Comment</w:t>
            </w:r>
          </w:p>
        </w:tc>
      </w:tr>
      <w:tr w:rsidTr="006764DB">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764DB">
            <w:pPr>
              <w:pStyle w:val="BodyText"/>
              <w:rPr>
                <w:lang w:val="en-NZ"/>
              </w:rPr>
            </w:pPr>
            <w:r w:rsidRPr="006764D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764DB">
            <w:pPr>
              <w:pStyle w:val="BodyText"/>
              <w:rPr>
                <w:lang w:val="en-NZ"/>
              </w:rPr>
            </w:pPr>
            <w:r w:rsidRPr="006764D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764DB" w:rsidP="006764DB">
            <w:pPr>
              <w:pStyle w:val="BodyText"/>
            </w:pPr>
            <w:r w:rsidRPr="006764DB">
              <w:t>Initial release</w:t>
            </w:r>
          </w:p>
        </w:tc>
      </w:tr>
    </w:tbl>
    <w:p w:rsidR="00000000" w:rsidRPr="006764DB" w:rsidP="006764DB">
      <w:pPr>
        <w:pStyle w:val="BodyText"/>
      </w:pPr>
    </w:p>
    <w:p w:rsidR="00000000" w:rsidRPr="006764DB" w:rsidP="006764DB">
      <w:pPr>
        <w:pStyle w:val="AllowPageBreak"/>
      </w:pPr>
    </w:p>
    <w:p w:rsidR="00000000" w:rsidRPr="006764DB" w:rsidP="006764DB">
      <w:pPr>
        <w:pStyle w:val="Heading1"/>
      </w:pPr>
      <w:bookmarkStart w:id="11" w:name="O_937973"/>
      <w:bookmarkEnd w:id="11"/>
      <w:r w:rsidRPr="006764DB">
        <w:t>Performance Evidence</w:t>
      </w:r>
    </w:p>
    <w:p w:rsidR="00000000" w:rsidRPr="006764DB" w:rsidP="008413F2">
      <w:pPr>
        <w:pStyle w:val="BodyText"/>
      </w:pPr>
      <w:r w:rsidRPr="006764DB">
        <w:t>The candidate must be assessed on their ability to integrate and apply the performance requirements of this unit in a workplace setting. Performance must be demonstrated consistently over time and in a suitable range of contexts.</w:t>
      </w:r>
    </w:p>
    <w:p w:rsidR="00000000" w:rsidRPr="006764DB" w:rsidP="008413F2">
      <w:pPr>
        <w:pStyle w:val="BodyText"/>
      </w:pPr>
      <w:r w:rsidRPr="006764DB">
        <w:t>The candidate must provid</w:t>
      </w:r>
      <w:r w:rsidRPr="006764DB">
        <w:t>e evidence that they can:</w:t>
      </w:r>
    </w:p>
    <w:p w:rsidR="00000000" w:rsidRPr="006764DB" w:rsidP="006764DB">
      <w:pPr>
        <w:pStyle w:val="ListBullet"/>
      </w:pPr>
      <w:r w:rsidRPr="006764DB">
        <w:t>plan, monitor, evaluate and report prescribed burning according to organisational procedures and legislative requirements</w:t>
      </w:r>
    </w:p>
    <w:p w:rsidR="00000000" w:rsidRPr="006764DB" w:rsidP="006764DB">
      <w:pPr>
        <w:pStyle w:val="ListBullet"/>
      </w:pPr>
      <w:r w:rsidRPr="006764DB">
        <w:t>identify wildfire hazards and risks of wildfire impacts</w:t>
      </w:r>
    </w:p>
    <w:p w:rsidR="00000000" w:rsidRPr="006764DB" w:rsidP="006764DB">
      <w:pPr>
        <w:pStyle w:val="ListBullet"/>
      </w:pPr>
      <w:r w:rsidRPr="006764DB">
        <w:t>identify ecological and cultural assets that may be affected by burning and preparation for burning activities</w:t>
      </w:r>
    </w:p>
    <w:p w:rsidR="00000000" w:rsidRPr="006764DB" w:rsidP="006764DB">
      <w:pPr>
        <w:pStyle w:val="ListBullet"/>
      </w:pPr>
      <w:r w:rsidRPr="006764DB">
        <w:t>develop and meet objectives for prescribed burn strategies, tactics and outcomes</w:t>
      </w:r>
    </w:p>
    <w:p w:rsidR="00000000" w:rsidRPr="006764DB" w:rsidP="006764DB">
      <w:pPr>
        <w:pStyle w:val="ListBullet"/>
      </w:pPr>
      <w:r w:rsidRPr="006764DB">
        <w:t>minimise environmental impact</w:t>
      </w:r>
    </w:p>
    <w:p w:rsidR="00000000" w:rsidRPr="006764DB" w:rsidP="006764DB">
      <w:pPr>
        <w:pStyle w:val="ListBullet"/>
      </w:pPr>
      <w:r w:rsidRPr="006764DB">
        <w:t>minimise impact on cultural assets</w:t>
      </w:r>
    </w:p>
    <w:p w:rsidR="00000000" w:rsidRPr="006764DB" w:rsidP="006764DB">
      <w:pPr>
        <w:pStyle w:val="ListBullet"/>
      </w:pPr>
      <w:r w:rsidRPr="006764DB">
        <w:t>recognise and consult with stakeholders</w:t>
      </w:r>
    </w:p>
    <w:p w:rsidR="00000000" w:rsidRPr="006764DB" w:rsidP="006764DB">
      <w:pPr>
        <w:pStyle w:val="ListBullet"/>
      </w:pPr>
      <w:r w:rsidRPr="006764DB">
        <w:t xml:space="preserve">research and apply lessons of history of burns in the area or site </w:t>
      </w:r>
    </w:p>
    <w:p w:rsidR="00000000" w:rsidRPr="006764DB" w:rsidP="006764DB">
      <w:pPr>
        <w:pStyle w:val="ListBullet"/>
      </w:pPr>
      <w:r w:rsidRPr="006764DB">
        <w:t>apply work health and safety legislative requirements to prescribed burn plans</w:t>
      </w:r>
    </w:p>
    <w:p w:rsidR="00000000" w:rsidRPr="006764DB" w:rsidP="006764DB">
      <w:pPr>
        <w:pStyle w:val="AllowPageBreak"/>
      </w:pPr>
    </w:p>
    <w:p w:rsidR="00000000" w:rsidRPr="006764DB" w:rsidP="006764DB">
      <w:pPr>
        <w:pStyle w:val="Heading1"/>
      </w:pPr>
      <w:bookmarkStart w:id="12" w:name="O_937972"/>
      <w:bookmarkEnd w:id="12"/>
      <w:r w:rsidRPr="006764DB">
        <w:t>Knowledge Evidence</w:t>
      </w:r>
    </w:p>
    <w:p w:rsidR="00000000" w:rsidRPr="006764DB" w:rsidP="008413F2">
      <w:pPr>
        <w:pStyle w:val="BodyText"/>
      </w:pPr>
      <w:r w:rsidRPr="006764DB">
        <w:t>The candidate must demonstrate k</w:t>
      </w:r>
      <w:r w:rsidRPr="006764DB">
        <w:t>nowledge of:</w:t>
      </w:r>
    </w:p>
    <w:p w:rsidR="00000000" w:rsidRPr="006764DB" w:rsidP="006764DB">
      <w:pPr>
        <w:pStyle w:val="ListBullet"/>
      </w:pPr>
      <w:r w:rsidRPr="006764DB">
        <w:t>wildfire hazards and risk management strategies</w:t>
      </w:r>
    </w:p>
    <w:p w:rsidR="00000000" w:rsidRPr="006764DB" w:rsidP="006764DB">
      <w:pPr>
        <w:pStyle w:val="ListBullet"/>
      </w:pPr>
      <w:r w:rsidRPr="006764DB">
        <w:t>prescribed burning strategies</w:t>
      </w:r>
    </w:p>
    <w:p w:rsidR="00000000" w:rsidRPr="006764DB" w:rsidP="006764DB">
      <w:pPr>
        <w:pStyle w:val="ListBullet"/>
      </w:pPr>
      <w:r w:rsidRPr="006764DB">
        <w:t>basic wildfire behaviour</w:t>
      </w:r>
    </w:p>
    <w:p w:rsidR="00000000" w:rsidRPr="006764DB" w:rsidP="006764DB">
      <w:pPr>
        <w:pStyle w:val="ListBullet"/>
      </w:pPr>
      <w:r w:rsidRPr="006764DB">
        <w:t>legislation relevant to wildfire hazard reduction, cultural heritage and protection of flora and fauna</w:t>
      </w:r>
    </w:p>
    <w:p w:rsidR="00000000" w:rsidRPr="006764DB" w:rsidP="006764DB">
      <w:pPr>
        <w:pStyle w:val="ListBullet"/>
      </w:pPr>
      <w:r w:rsidRPr="006764DB">
        <w:t>effects of fire on vegetation, fauna</w:t>
      </w:r>
      <w:r w:rsidRPr="006764DB">
        <w:t xml:space="preserve"> and fuel accumulation</w:t>
      </w:r>
    </w:p>
    <w:p w:rsidR="00000000" w:rsidRPr="006764DB" w:rsidP="006764DB">
      <w:pPr>
        <w:pStyle w:val="ListBullet"/>
      </w:pPr>
      <w:r w:rsidRPr="006764DB">
        <w:t>effects of fire on areas and places of cultural significance</w:t>
      </w:r>
    </w:p>
    <w:p w:rsidR="00000000" w:rsidRPr="006764DB" w:rsidP="006764DB">
      <w:pPr>
        <w:pStyle w:val="ListBullet"/>
      </w:pPr>
      <w:r w:rsidRPr="006764DB">
        <w:t>resource requirements to conduct burning activities</w:t>
      </w:r>
    </w:p>
    <w:p w:rsidR="00000000" w:rsidRPr="006764DB" w:rsidP="006764DB">
      <w:pPr>
        <w:pStyle w:val="ListBullet"/>
      </w:pPr>
      <w:r w:rsidRPr="006764DB">
        <w:t>risks in burning for fuel management</w:t>
      </w:r>
    </w:p>
    <w:p w:rsidR="00000000" w:rsidRPr="006764DB" w:rsidP="006764DB">
      <w:pPr>
        <w:pStyle w:val="AllowPageBreak"/>
      </w:pPr>
    </w:p>
    <w:p w:rsidR="00000000" w:rsidRPr="006764DB" w:rsidP="006764DB">
      <w:pPr>
        <w:pStyle w:val="Heading1"/>
      </w:pPr>
      <w:bookmarkStart w:id="13" w:name="O_937971"/>
      <w:bookmarkEnd w:id="13"/>
      <w:r w:rsidRPr="006764DB">
        <w:t>Assessment Conditions</w:t>
      </w:r>
    </w:p>
    <w:p w:rsidR="00000000" w:rsidRPr="006764DB" w:rsidP="008413F2">
      <w:pPr>
        <w:pStyle w:val="BodyText"/>
      </w:pPr>
      <w:r w:rsidRPr="006764DB">
        <w:t>Assessors must satisfy current standards for RTOs.</w:t>
      </w:r>
    </w:p>
    <w:p w:rsidR="00000000" w:rsidRPr="006764DB" w:rsidP="006764DB">
      <w:pPr>
        <w:pStyle w:val="Heading1"/>
      </w:pPr>
      <w:bookmarkStart w:id="14" w:name="O_937985"/>
      <w:bookmarkEnd w:id="14"/>
      <w:r w:rsidRPr="006764DB">
        <w:t>Links</w:t>
      </w:r>
    </w:p>
    <w:p w:rsidR="00000000" w:rsidRPr="006764DB" w:rsidP="008413F2">
      <w:pPr>
        <w:pStyle w:val="BodyText"/>
      </w:pPr>
      <w:r w:rsidRPr="006764D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760D2">
        <w:rPr>
          <w:rStyle w:val="Hyperlink"/>
        </w:rPr>
        <w:t>https://vetnet.gov.au/Pages/TrainingDocs.aspx?q=c6399549-9c62-4a5e-bf1a-524b2322cf72</w:t>
      </w:r>
      <w:r>
        <w:fldChar w:fldCharType="end"/>
      </w:r>
    </w:p>
    <w:p w:rsidR="00000000" w:rsidRPr="006764DB" w:rsidP="006764DB"/>
    <w:sectPr w:rsidSect="006764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DB" w:rsidRPr="008413F2" w:rsidP="008413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F2" w:rsidP="006764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13F2" w:rsidP="006764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13F2" w:rsidP="006764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DB" w:rsidP="006764DB">
    <w:pPr>
      <w:pStyle w:val="Footer"/>
      <w:framePr w:wrap="around"/>
    </w:pPr>
    <w:r>
      <w:fldChar w:fldCharType="begin"/>
    </w:r>
    <w:r>
      <w:instrText xml:space="preserve"> DOCPROPERTY  Subject  \* MERGEFORMAT </w:instrText>
    </w:r>
    <w:r>
      <w:fldChar w:fldCharType="separate"/>
    </w:r>
    <w:r w:rsidR="008413F2">
      <w:t>Approved</w:t>
    </w:r>
    <w:r w:rsidR="008413F2">
      <w:fldChar w:fldCharType="end"/>
    </w:r>
    <w:r>
      <w:tab/>
      <w:t xml:space="preserve">Page </w:t>
    </w:r>
    <w:r>
      <w:fldChar w:fldCharType="begin"/>
    </w:r>
    <w:r>
      <w:instrText xml:space="preserve"> PAGE  \* Arabic  \* MERGEFORMAT </w:instrText>
    </w:r>
    <w:r>
      <w:fldChar w:fldCharType="separate"/>
    </w:r>
    <w:r w:rsidR="008413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13F2">
      <w:rPr>
        <w:noProof/>
      </w:rPr>
      <w:t>5</w:t>
    </w:r>
    <w:r>
      <w:rPr>
        <w:noProof/>
      </w:rPr>
      <w:fldChar w:fldCharType="end"/>
    </w:r>
  </w:p>
  <w:p w:rsidR="006764DB" w:rsidP="006764DB">
    <w:pPr>
      <w:pStyle w:val="Footer"/>
      <w:framePr w:wrap="around"/>
    </w:pPr>
    <w:r>
      <w:t xml:space="preserve">© Commonwealth of Australia, </w:t>
    </w:r>
    <w:r>
      <w:fldChar w:fldCharType="begin"/>
    </w:r>
    <w:r>
      <w:instrText xml:space="preserve"> DATE  \@ "yyyy"  \* MERGEFORMAT </w:instrText>
    </w:r>
    <w:r>
      <w:fldChar w:fldCharType="separate"/>
    </w:r>
    <w:r w:rsidR="008413F2">
      <w:rPr>
        <w:noProof/>
      </w:rPr>
      <w:t>2025</w:t>
    </w:r>
    <w:r>
      <w:fldChar w:fldCharType="end"/>
    </w:r>
    <w:r>
      <w:tab/>
    </w:r>
    <w:r>
      <w:fldChar w:fldCharType="begin"/>
    </w:r>
    <w:r>
      <w:instrText xml:space="preserve"> DOCPROPERTY  Author  \* MERGEFORMAT </w:instrText>
    </w:r>
    <w:r>
      <w:fldChar w:fldCharType="separate"/>
    </w:r>
    <w:r w:rsidR="008413F2">
      <w:t>Skills Insight</w:t>
    </w:r>
    <w:r w:rsidR="008413F2">
      <w:fldChar w:fldCharType="end"/>
    </w:r>
  </w:p>
  <w:p w:rsidR="006764DB" w:rsidP="006764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4DB" w:rsidRPr="008413F2" w:rsidP="008413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F2" w:rsidRPr="002D2AF8" w:rsidP="006764DB">
    <w:pPr>
      <w:pStyle w:val="Header"/>
      <w:framePr w:wrap="around"/>
    </w:pPr>
    <w:r>
      <w:fldChar w:fldCharType="begin"/>
    </w:r>
    <w:r>
      <w:instrText xml:space="preserve"> TITLE   \* MERGEFORMAT </w:instrText>
    </w:r>
    <w:r>
      <w:fldChar w:fldCharType="separate"/>
    </w:r>
    <w:r>
      <w:t>AHCFIR502 Plan prescribed burning for fuel, ecological and cultural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413F2" w:rsidP="006764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DB" w:rsidRPr="002D2AF8" w:rsidP="006764DB">
    <w:pPr>
      <w:pStyle w:val="Header"/>
      <w:framePr w:wrap="around"/>
    </w:pPr>
    <w:r>
      <w:fldChar w:fldCharType="begin"/>
    </w:r>
    <w:r>
      <w:instrText xml:space="preserve"> TITLE   \* MERGEFORMAT </w:instrText>
    </w:r>
    <w:r>
      <w:fldChar w:fldCharType="separate"/>
    </w:r>
    <w:r w:rsidR="008413F2">
      <w:t>AHCFIR502 Plan prescribed burning for fuel, ecological and cultural resource management</w:t>
    </w:r>
    <w:r w:rsidR="008413F2">
      <w:fldChar w:fldCharType="end"/>
    </w:r>
    <w:r>
      <w:tab/>
      <w:t xml:space="preserve">Date this document was generated: </w:t>
    </w:r>
    <w:r>
      <w:fldChar w:fldCharType="begin"/>
    </w:r>
    <w:r>
      <w:instrText xml:space="preserve"> CREATEDATE  \@ "d MMMM yyyy"  \* MERGEFORMAT </w:instrText>
    </w:r>
    <w:r>
      <w:fldChar w:fldCharType="separate"/>
    </w:r>
    <w:r w:rsidR="008413F2">
      <w:rPr>
        <w:noProof/>
      </w:rPr>
      <w:t>1 March 2025</w:t>
    </w:r>
    <w:r>
      <w:fldChar w:fldCharType="end"/>
    </w:r>
  </w:p>
  <w:p w:rsidR="006764DB" w:rsidP="006764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2CDA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908D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4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4DB"/>
    <w:pPr>
      <w:spacing w:before="360" w:after="60"/>
      <w:outlineLvl w:val="0"/>
    </w:pPr>
    <w:rPr>
      <w:sz w:val="32"/>
    </w:rPr>
  </w:style>
  <w:style w:type="paragraph" w:styleId="Heading2">
    <w:name w:val="heading 2"/>
    <w:basedOn w:val="HeadingBase"/>
    <w:next w:val="BodyText"/>
    <w:link w:val="Heading2Char"/>
    <w:qFormat/>
    <w:rsid w:val="006764DB"/>
    <w:pPr>
      <w:keepLines/>
      <w:spacing w:before="240" w:after="120"/>
      <w:outlineLvl w:val="1"/>
    </w:pPr>
    <w:rPr>
      <w:sz w:val="28"/>
      <w:szCs w:val="40"/>
    </w:rPr>
  </w:style>
  <w:style w:type="paragraph" w:styleId="Heading3">
    <w:name w:val="heading 3"/>
    <w:basedOn w:val="HeadingBase"/>
    <w:next w:val="BodyText"/>
    <w:link w:val="Heading3Char"/>
    <w:qFormat/>
    <w:rsid w:val="006764DB"/>
    <w:pPr>
      <w:spacing w:before="180" w:after="120"/>
      <w:outlineLvl w:val="2"/>
    </w:pPr>
    <w:rPr>
      <w:spacing w:val="-10"/>
      <w:kern w:val="32"/>
    </w:rPr>
  </w:style>
  <w:style w:type="paragraph" w:styleId="Heading4">
    <w:name w:val="heading 4"/>
    <w:basedOn w:val="HeadingBase"/>
    <w:next w:val="BodyText"/>
    <w:link w:val="Heading4Char"/>
    <w:qFormat/>
    <w:rsid w:val="006764DB"/>
    <w:pPr>
      <w:spacing w:before="160" w:after="120"/>
      <w:outlineLvl w:val="3"/>
    </w:pPr>
    <w:rPr>
      <w:sz w:val="22"/>
    </w:rPr>
  </w:style>
  <w:style w:type="paragraph" w:styleId="Heading5">
    <w:name w:val="heading 5"/>
    <w:basedOn w:val="HeadingBase"/>
    <w:next w:val="Normal"/>
    <w:link w:val="Heading5Char"/>
    <w:qFormat/>
    <w:rsid w:val="006764DB"/>
    <w:pPr>
      <w:spacing w:before="80"/>
      <w:outlineLvl w:val="4"/>
    </w:pPr>
    <w:rPr>
      <w:color w:val="918585"/>
      <w:sz w:val="20"/>
    </w:rPr>
  </w:style>
  <w:style w:type="paragraph" w:styleId="Heading6">
    <w:name w:val="heading 6"/>
    <w:basedOn w:val="HeadingBase"/>
    <w:next w:val="Normal"/>
    <w:link w:val="Heading6Char"/>
    <w:qFormat/>
    <w:rsid w:val="006764DB"/>
    <w:pPr>
      <w:spacing w:before="60"/>
      <w:outlineLvl w:val="5"/>
    </w:pPr>
    <w:rPr>
      <w:color w:val="918585"/>
      <w:sz w:val="20"/>
    </w:rPr>
  </w:style>
  <w:style w:type="paragraph" w:styleId="Heading7">
    <w:name w:val="heading 7"/>
    <w:basedOn w:val="Normal"/>
    <w:next w:val="Normal"/>
    <w:link w:val="Heading7Char"/>
    <w:qFormat/>
    <w:rsid w:val="006764DB"/>
    <w:pPr>
      <w:ind w:left="720"/>
      <w:outlineLvl w:val="6"/>
    </w:pPr>
    <w:rPr>
      <w:i/>
    </w:rPr>
  </w:style>
  <w:style w:type="paragraph" w:styleId="Heading8">
    <w:name w:val="heading 8"/>
    <w:basedOn w:val="Normal"/>
    <w:next w:val="Normal"/>
    <w:link w:val="Heading8Char"/>
    <w:qFormat/>
    <w:rsid w:val="006764DB"/>
    <w:pPr>
      <w:ind w:left="720"/>
      <w:outlineLvl w:val="7"/>
    </w:pPr>
    <w:rPr>
      <w:i/>
    </w:rPr>
  </w:style>
  <w:style w:type="paragraph" w:styleId="Heading9">
    <w:name w:val="heading 9"/>
    <w:basedOn w:val="Normal"/>
    <w:next w:val="Normal"/>
    <w:link w:val="Heading9Char"/>
    <w:qFormat/>
    <w:rsid w:val="006764DB"/>
    <w:pPr>
      <w:ind w:left="720"/>
      <w:outlineLvl w:val="8"/>
    </w:pPr>
    <w:rPr>
      <w:i/>
    </w:rPr>
  </w:style>
  <w:style w:type="character" w:default="1" w:styleId="DefaultParagraphFont">
    <w:name w:val="Default Paragraph Font"/>
    <w:uiPriority w:val="1"/>
    <w:unhideWhenUsed/>
    <w:rsid w:val="006764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4DB"/>
  </w:style>
  <w:style w:type="character" w:customStyle="1" w:styleId="Heading1Char">
    <w:name w:val="Heading 1 Char"/>
    <w:basedOn w:val="DefaultParagraphFont"/>
    <w:link w:val="Heading1"/>
    <w:rsid w:val="006764DB"/>
    <w:rPr>
      <w:rFonts w:ascii="Times New Roman" w:eastAsia="Times New Roman" w:hAnsi="Times New Roman" w:cs="Times New Roman"/>
      <w:b/>
      <w:sz w:val="32"/>
      <w:szCs w:val="20"/>
      <w:lang w:eastAsia="en-US"/>
    </w:rPr>
  </w:style>
  <w:style w:type="paragraph" w:styleId="BodyText">
    <w:name w:val="Body Text"/>
    <w:basedOn w:val="Normal"/>
    <w:link w:val="BodyTextChar"/>
    <w:rsid w:val="006764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4DB"/>
    <w:rPr>
      <w:rFonts w:ascii="Times New Roman" w:eastAsia="Times New Roman" w:hAnsi="Times New Roman" w:cs="Times New Roman"/>
      <w:sz w:val="24"/>
      <w:lang w:eastAsia="en-US"/>
    </w:rPr>
  </w:style>
  <w:style w:type="paragraph" w:styleId="List">
    <w:name w:val="List"/>
    <w:basedOn w:val="BodyText"/>
    <w:next w:val="BodyText"/>
    <w:rsid w:val="006764DB"/>
    <w:pPr>
      <w:tabs>
        <w:tab w:val="left" w:pos="340"/>
      </w:tabs>
      <w:spacing w:before="60" w:after="60"/>
      <w:ind w:left="340" w:hanging="340"/>
    </w:pPr>
  </w:style>
  <w:style w:type="paragraph" w:styleId="ListBullet">
    <w:name w:val="List Bullet"/>
    <w:basedOn w:val="List"/>
    <w:rsid w:val="006764DB"/>
    <w:pPr>
      <w:numPr>
        <w:numId w:val="11"/>
      </w:numPr>
      <w:tabs>
        <w:tab w:val="clear" w:pos="340"/>
      </w:tabs>
      <w:spacing w:before="40" w:after="40"/>
    </w:pPr>
  </w:style>
  <w:style w:type="paragraph" w:customStyle="1" w:styleId="SuperHeading">
    <w:name w:val="SuperHeading"/>
    <w:basedOn w:val="Normal"/>
    <w:rsid w:val="006764DB"/>
    <w:pPr>
      <w:spacing w:before="240" w:after="120"/>
      <w:outlineLvl w:val="0"/>
    </w:pPr>
    <w:rPr>
      <w:rFonts w:ascii="Times New Roman" w:hAnsi="Times New Roman"/>
      <w:b/>
      <w:sz w:val="32"/>
    </w:rPr>
  </w:style>
  <w:style w:type="paragraph" w:customStyle="1" w:styleId="TableHeading">
    <w:name w:val="Table Heading"/>
    <w:basedOn w:val="HeadingBase"/>
    <w:rsid w:val="006764DB"/>
    <w:pPr>
      <w:keepLines/>
      <w:pBdr>
        <w:bottom w:val="single" w:sz="6" w:space="1" w:color="918585"/>
      </w:pBdr>
      <w:spacing w:before="240"/>
    </w:pPr>
  </w:style>
  <w:style w:type="paragraph" w:customStyle="1" w:styleId="AllowPageBreak">
    <w:name w:val="AllowPageBreak"/>
    <w:rsid w:val="006764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4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4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4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4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4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4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4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4DB"/>
    <w:rPr>
      <w:rFonts w:ascii="Courier New" w:eastAsia="Times New Roman" w:hAnsi="Courier New" w:cs="Times New Roman"/>
      <w:i/>
      <w:szCs w:val="20"/>
      <w:lang w:eastAsia="en-US"/>
    </w:rPr>
  </w:style>
  <w:style w:type="paragraph" w:customStyle="1" w:styleId="HeadingBase">
    <w:name w:val="Heading Base"/>
    <w:rsid w:val="006764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4DB"/>
    <w:pPr>
      <w:tabs>
        <w:tab w:val="right" w:leader="dot" w:pos="9072"/>
      </w:tabs>
      <w:ind w:left="567"/>
    </w:pPr>
    <w:rPr>
      <w:szCs w:val="22"/>
    </w:rPr>
  </w:style>
  <w:style w:type="paragraph" w:customStyle="1" w:styleId="TOCBase">
    <w:name w:val="TOC Base"/>
    <w:rsid w:val="006764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4DB"/>
    <w:pPr>
      <w:tabs>
        <w:tab w:val="right" w:leader="dot" w:pos="9072"/>
      </w:tabs>
      <w:spacing w:before="40" w:after="40"/>
      <w:ind w:left="284"/>
    </w:pPr>
    <w:rPr>
      <w:rFonts w:ascii="Times New Roman" w:hAnsi="Times New Roman"/>
    </w:rPr>
  </w:style>
  <w:style w:type="paragraph" w:styleId="TOC1">
    <w:name w:val="toc 1"/>
    <w:basedOn w:val="TOCBase"/>
    <w:next w:val="Normal"/>
    <w:rsid w:val="006764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4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4DB"/>
    <w:rPr>
      <w:rFonts w:ascii="Times New Roman" w:eastAsia="Times New Roman" w:hAnsi="Times New Roman" w:cs="Times New Roman"/>
      <w:sz w:val="16"/>
      <w:lang w:eastAsia="en-US"/>
    </w:rPr>
  </w:style>
  <w:style w:type="paragraph" w:styleId="Title">
    <w:name w:val="Title"/>
    <w:basedOn w:val="HeadingBase"/>
    <w:link w:val="TitleChar"/>
    <w:qFormat/>
    <w:rsid w:val="006764DB"/>
    <w:pPr>
      <w:spacing w:before="5040"/>
      <w:jc w:val="center"/>
    </w:pPr>
    <w:rPr>
      <w:sz w:val="48"/>
      <w:szCs w:val="72"/>
      <w:lang w:val="en-US"/>
    </w:rPr>
  </w:style>
  <w:style w:type="character" w:customStyle="1" w:styleId="TitleChar">
    <w:name w:val="Title Char"/>
    <w:basedOn w:val="DefaultParagraphFont"/>
    <w:link w:val="Title"/>
    <w:rsid w:val="006764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4DB"/>
    <w:pPr>
      <w:tabs>
        <w:tab w:val="left" w:pos="3600"/>
        <w:tab w:val="left" w:pos="3958"/>
      </w:tabs>
    </w:pPr>
  </w:style>
  <w:style w:type="paragraph" w:customStyle="1" w:styleId="Note">
    <w:name w:val="Note"/>
    <w:basedOn w:val="BodyText"/>
    <w:rsid w:val="006764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64DB"/>
    <w:rPr>
      <w:b/>
      <w:spacing w:val="0"/>
    </w:rPr>
  </w:style>
  <w:style w:type="paragraph" w:customStyle="1" w:styleId="SuperTitle">
    <w:name w:val="SuperTitle"/>
    <w:basedOn w:val="Title"/>
    <w:rsid w:val="006764DB"/>
    <w:pPr>
      <w:framePr w:wrap="auto" w:hAnchor="text" w:y="6049"/>
    </w:pPr>
    <w:rPr>
      <w:color w:val="000000"/>
      <w:sz w:val="40"/>
    </w:rPr>
  </w:style>
  <w:style w:type="paragraph" w:customStyle="1" w:styleId="TOCTitle">
    <w:name w:val="TOCTitle"/>
    <w:basedOn w:val="Heading1"/>
    <w:rsid w:val="006764DB"/>
    <w:pPr>
      <w:spacing w:after="240"/>
      <w:jc w:val="center"/>
      <w:outlineLvl w:val="9"/>
    </w:pPr>
    <w:rPr>
      <w:caps/>
    </w:rPr>
  </w:style>
  <w:style w:type="paragraph" w:customStyle="1" w:styleId="Version">
    <w:name w:val="Version"/>
    <w:rsid w:val="006764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64DB"/>
    <w:pPr>
      <w:numPr>
        <w:numId w:val="12"/>
      </w:numPr>
      <w:tabs>
        <w:tab w:val="clear" w:pos="680"/>
      </w:tabs>
    </w:pPr>
  </w:style>
  <w:style w:type="paragraph" w:styleId="Index1">
    <w:name w:val="index 1"/>
    <w:basedOn w:val="Normal"/>
    <w:next w:val="Normal"/>
    <w:semiHidden/>
    <w:rsid w:val="006764DB"/>
    <w:pPr>
      <w:keepNext w:val="0"/>
      <w:tabs>
        <w:tab w:val="right" w:pos="4176"/>
      </w:tabs>
      <w:ind w:left="198" w:hanging="198"/>
    </w:pPr>
    <w:rPr>
      <w:rFonts w:ascii="Garamond" w:hAnsi="Garamond"/>
    </w:rPr>
  </w:style>
  <w:style w:type="paragraph" w:styleId="IndexHeading">
    <w:name w:val="index heading"/>
    <w:basedOn w:val="Normal"/>
    <w:next w:val="Index1"/>
    <w:semiHidden/>
    <w:rsid w:val="006764DB"/>
    <w:pPr>
      <w:spacing w:before="120" w:after="120"/>
    </w:pPr>
    <w:rPr>
      <w:rFonts w:ascii="Arial" w:hAnsi="Arial"/>
      <w:b/>
      <w:color w:val="918585"/>
      <w:sz w:val="24"/>
    </w:rPr>
  </w:style>
  <w:style w:type="paragraph" w:styleId="Header">
    <w:name w:val="header"/>
    <w:basedOn w:val="Normal"/>
    <w:link w:val="HeaderChar"/>
    <w:rsid w:val="006764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4DB"/>
    <w:rPr>
      <w:rFonts w:ascii="Times New Roman" w:eastAsia="Times New Roman" w:hAnsi="Times New Roman" w:cs="Times New Roman"/>
      <w:sz w:val="16"/>
      <w:szCs w:val="20"/>
      <w:lang w:val="en-GB" w:eastAsia="en-US"/>
    </w:rPr>
  </w:style>
  <w:style w:type="paragraph" w:customStyle="1" w:styleId="Chapter">
    <w:name w:val="Chapter"/>
    <w:basedOn w:val="Normal"/>
    <w:rsid w:val="006764DB"/>
    <w:pPr>
      <w:spacing w:before="240"/>
    </w:pPr>
    <w:rPr>
      <w:rFonts w:ascii="Times New Roman" w:hAnsi="Times New Roman"/>
      <w:smallCaps/>
      <w:spacing w:val="80"/>
      <w:sz w:val="28"/>
    </w:rPr>
  </w:style>
  <w:style w:type="paragraph" w:customStyle="1" w:styleId="InChapter">
    <w:name w:val="InChapter"/>
    <w:basedOn w:val="Heading3"/>
    <w:rsid w:val="006764DB"/>
    <w:pPr>
      <w:spacing w:after="240"/>
      <w:outlineLvl w:val="9"/>
    </w:pPr>
    <w:rPr>
      <w:noProof/>
    </w:rPr>
  </w:style>
  <w:style w:type="paragraph" w:styleId="Index2">
    <w:name w:val="index 2"/>
    <w:basedOn w:val="Normal"/>
    <w:next w:val="Normal"/>
    <w:semiHidden/>
    <w:rsid w:val="006764DB"/>
    <w:pPr>
      <w:tabs>
        <w:tab w:val="right" w:pos="4176"/>
      </w:tabs>
      <w:ind w:left="568" w:hanging="284"/>
    </w:pPr>
    <w:rPr>
      <w:rFonts w:ascii="Garamond" w:hAnsi="Garamond"/>
    </w:rPr>
  </w:style>
  <w:style w:type="paragraph" w:customStyle="1" w:styleId="Byline">
    <w:name w:val="Byline"/>
    <w:rsid w:val="006764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4DB"/>
    <w:pPr>
      <w:tabs>
        <w:tab w:val="clear" w:pos="3600"/>
        <w:tab w:val="clear" w:pos="3958"/>
      </w:tabs>
      <w:jc w:val="right"/>
    </w:pPr>
  </w:style>
  <w:style w:type="character" w:styleId="Emphasis">
    <w:name w:val="Emphasis"/>
    <w:basedOn w:val="DefaultParagraphFont"/>
    <w:qFormat/>
    <w:rsid w:val="006764DB"/>
    <w:rPr>
      <w:i/>
    </w:rPr>
  </w:style>
  <w:style w:type="paragraph" w:styleId="Caption">
    <w:name w:val="caption"/>
    <w:basedOn w:val="BodyText"/>
    <w:next w:val="Normal"/>
    <w:qFormat/>
    <w:rsid w:val="006764DB"/>
    <w:pPr>
      <w:framePr w:w="2268" w:hSpace="181" w:vSpace="181" w:wrap="around" w:vAnchor="text" w:hAnchor="page" w:x="1135" w:y="285" w:anchorLock="1"/>
    </w:pPr>
    <w:rPr>
      <w:i/>
    </w:rPr>
  </w:style>
  <w:style w:type="paragraph" w:customStyle="1" w:styleId="MiniTOCTitle">
    <w:name w:val="MiniTOCTitle"/>
    <w:basedOn w:val="Heading4"/>
    <w:rsid w:val="006764DB"/>
    <w:pPr>
      <w:spacing w:before="240"/>
      <w:outlineLvl w:val="9"/>
    </w:pPr>
    <w:rPr>
      <w:noProof/>
      <w:sz w:val="24"/>
    </w:rPr>
  </w:style>
  <w:style w:type="paragraph" w:customStyle="1" w:styleId="MiniTOCItem">
    <w:name w:val="MiniTOCItem"/>
    <w:basedOn w:val="ListBullet"/>
    <w:rsid w:val="006764DB"/>
    <w:pPr>
      <w:numPr>
        <w:numId w:val="0"/>
      </w:numPr>
      <w:tabs>
        <w:tab w:val="right" w:leader="dot" w:pos="6521"/>
      </w:tabs>
      <w:spacing w:before="0" w:after="0"/>
    </w:pPr>
  </w:style>
  <w:style w:type="paragraph" w:customStyle="1" w:styleId="TOFTitle">
    <w:name w:val="TOFTitle"/>
    <w:basedOn w:val="TOCTitle"/>
    <w:rsid w:val="006764DB"/>
  </w:style>
  <w:style w:type="paragraph" w:styleId="TableofFigures">
    <w:name w:val="table of figures"/>
    <w:basedOn w:val="Normal"/>
    <w:next w:val="Normal"/>
    <w:semiHidden/>
    <w:rsid w:val="006764DB"/>
    <w:pPr>
      <w:tabs>
        <w:tab w:val="right" w:leader="dot" w:pos="9072"/>
      </w:tabs>
      <w:ind w:left="970" w:hanging="403"/>
    </w:pPr>
    <w:rPr>
      <w:rFonts w:ascii="Times New Roman" w:hAnsi="Times New Roman"/>
      <w:b/>
    </w:rPr>
  </w:style>
  <w:style w:type="paragraph" w:styleId="ListNumber">
    <w:name w:val="List Number"/>
    <w:basedOn w:val="List"/>
    <w:rsid w:val="006764DB"/>
    <w:pPr>
      <w:numPr>
        <w:numId w:val="14"/>
      </w:numPr>
      <w:tabs>
        <w:tab w:val="clear" w:pos="340"/>
      </w:tabs>
    </w:pPr>
  </w:style>
  <w:style w:type="character" w:customStyle="1" w:styleId="WingdingSymbols">
    <w:name w:val="Wingding Symbols"/>
    <w:rsid w:val="006764DB"/>
    <w:rPr>
      <w:rFonts w:ascii="Wingdings" w:hAnsi="Wingdings"/>
    </w:rPr>
  </w:style>
  <w:style w:type="character" w:customStyle="1" w:styleId="HotSpot">
    <w:name w:val="HotSpot"/>
    <w:rsid w:val="006764DB"/>
    <w:rPr>
      <w:color w:val="0033CC"/>
      <w:u w:val="none"/>
    </w:rPr>
  </w:style>
  <w:style w:type="paragraph" w:customStyle="1" w:styleId="BodyTextRight">
    <w:name w:val="Body Text Right"/>
    <w:basedOn w:val="BodyText"/>
    <w:rsid w:val="006764DB"/>
    <w:pPr>
      <w:spacing w:before="0" w:after="0"/>
      <w:jc w:val="right"/>
    </w:pPr>
  </w:style>
  <w:style w:type="paragraph" w:styleId="Index3">
    <w:name w:val="index 3"/>
    <w:basedOn w:val="ListNumber2"/>
    <w:next w:val="Normal"/>
    <w:semiHidden/>
    <w:rsid w:val="006764DB"/>
    <w:pPr>
      <w:numPr>
        <w:numId w:val="0"/>
      </w:numPr>
      <w:tabs>
        <w:tab w:val="right" w:leader="dot" w:pos="4176"/>
      </w:tabs>
    </w:pPr>
  </w:style>
  <w:style w:type="paragraph" w:styleId="ListNumber2">
    <w:name w:val="List Number 2"/>
    <w:basedOn w:val="List2"/>
    <w:rsid w:val="006764DB"/>
    <w:pPr>
      <w:numPr>
        <w:numId w:val="9"/>
      </w:numPr>
      <w:tabs>
        <w:tab w:val="clear" w:pos="1060"/>
      </w:tabs>
    </w:pPr>
  </w:style>
  <w:style w:type="paragraph" w:customStyle="1" w:styleId="MarginNote">
    <w:name w:val="Margin Note"/>
    <w:basedOn w:val="BodyText"/>
    <w:rsid w:val="006764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4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4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4DB"/>
    <w:rPr>
      <w:sz w:val="32"/>
    </w:rPr>
  </w:style>
  <w:style w:type="paragraph" w:customStyle="1" w:styleId="HeadingProcedure">
    <w:name w:val="Heading Procedure"/>
    <w:basedOn w:val="HeadingBase"/>
    <w:next w:val="Normal"/>
    <w:rsid w:val="006764DB"/>
    <w:pPr>
      <w:tabs>
        <w:tab w:val="left" w:pos="0"/>
      </w:tabs>
      <w:spacing w:before="120" w:after="60"/>
    </w:pPr>
    <w:rPr>
      <w:i/>
      <w:color w:val="918585"/>
      <w:sz w:val="22"/>
    </w:rPr>
  </w:style>
  <w:style w:type="paragraph" w:customStyle="1" w:styleId="TableBodyText">
    <w:name w:val="Table Body Text"/>
    <w:basedOn w:val="BodyText"/>
    <w:rsid w:val="006764DB"/>
    <w:pPr>
      <w:spacing w:before="60" w:after="60"/>
    </w:pPr>
  </w:style>
  <w:style w:type="paragraph" w:styleId="ListContinue">
    <w:name w:val="List Continue"/>
    <w:basedOn w:val="List"/>
    <w:rsid w:val="006764DB"/>
    <w:pPr>
      <w:ind w:firstLine="0"/>
    </w:pPr>
  </w:style>
  <w:style w:type="paragraph" w:customStyle="1" w:styleId="ListNote">
    <w:name w:val="List Note"/>
    <w:basedOn w:val="List"/>
    <w:rsid w:val="006764DB"/>
    <w:pPr>
      <w:pBdr>
        <w:top w:val="single" w:sz="6" w:space="2" w:color="918585"/>
        <w:bottom w:val="single" w:sz="6" w:space="2" w:color="918585"/>
      </w:pBdr>
      <w:tabs>
        <w:tab w:val="left" w:pos="1021"/>
      </w:tabs>
      <w:ind w:firstLine="0"/>
    </w:pPr>
  </w:style>
  <w:style w:type="paragraph" w:customStyle="1" w:styleId="Warning">
    <w:name w:val="Warning"/>
    <w:basedOn w:val="BodyText"/>
    <w:rsid w:val="006764DB"/>
    <w:pPr>
      <w:shd w:val="clear" w:color="auto" w:fill="D9D9D9"/>
      <w:tabs>
        <w:tab w:val="left" w:pos="992"/>
      </w:tabs>
      <w:ind w:left="119" w:right="119"/>
    </w:pPr>
    <w:rPr>
      <w:sz w:val="20"/>
    </w:rPr>
  </w:style>
  <w:style w:type="paragraph" w:customStyle="1" w:styleId="MarginIcons">
    <w:name w:val="Margin Icons"/>
    <w:basedOn w:val="BodyText"/>
    <w:rsid w:val="006764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4DB"/>
    <w:rPr>
      <w:rFonts w:ascii="Courier New" w:hAnsi="Courier New"/>
    </w:rPr>
  </w:style>
  <w:style w:type="paragraph" w:customStyle="1" w:styleId="NoteBullet">
    <w:name w:val="Note Bullet"/>
    <w:basedOn w:val="Note"/>
    <w:rsid w:val="006764DB"/>
    <w:pPr>
      <w:tabs>
        <w:tab w:val="clear" w:pos="680"/>
      </w:tabs>
      <w:spacing w:before="60" w:after="60"/>
    </w:pPr>
  </w:style>
  <w:style w:type="paragraph" w:customStyle="1" w:styleId="SubHeading2">
    <w:name w:val="SubHeading2"/>
    <w:basedOn w:val="HeadingBase"/>
    <w:rsid w:val="006764DB"/>
    <w:pPr>
      <w:spacing w:before="240" w:after="60"/>
    </w:pPr>
    <w:rPr>
      <w:sz w:val="20"/>
    </w:rPr>
  </w:style>
  <w:style w:type="paragraph" w:customStyle="1" w:styleId="SubHeading1">
    <w:name w:val="SubHeading1"/>
    <w:basedOn w:val="HeadingBase"/>
    <w:rsid w:val="006764DB"/>
    <w:pPr>
      <w:spacing w:before="240" w:after="60"/>
    </w:pPr>
    <w:rPr>
      <w:color w:val="918585"/>
      <w:sz w:val="22"/>
    </w:rPr>
  </w:style>
  <w:style w:type="paragraph" w:customStyle="1" w:styleId="SideHeading">
    <w:name w:val="Side Heading"/>
    <w:basedOn w:val="HeadingBase"/>
    <w:rsid w:val="006764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4DB"/>
    <w:pPr>
      <w:numPr>
        <w:numId w:val="10"/>
      </w:numPr>
    </w:pPr>
  </w:style>
  <w:style w:type="paragraph" w:styleId="PlainText">
    <w:name w:val="Plain Text"/>
    <w:basedOn w:val="Normal"/>
    <w:link w:val="PlainTextChar"/>
    <w:rsid w:val="006764DB"/>
    <w:rPr>
      <w:sz w:val="20"/>
    </w:rPr>
  </w:style>
  <w:style w:type="character" w:customStyle="1" w:styleId="PlainTextChar">
    <w:name w:val="Plain Text Char"/>
    <w:basedOn w:val="DefaultParagraphFont"/>
    <w:link w:val="PlainText"/>
    <w:rsid w:val="006764DB"/>
    <w:rPr>
      <w:rFonts w:ascii="Courier New" w:eastAsia="Times New Roman" w:hAnsi="Courier New" w:cs="Times New Roman"/>
      <w:sz w:val="20"/>
      <w:szCs w:val="20"/>
      <w:lang w:eastAsia="en-US"/>
    </w:rPr>
  </w:style>
  <w:style w:type="character" w:customStyle="1" w:styleId="MenuOption">
    <w:name w:val="Menu Option"/>
    <w:basedOn w:val="DefaultParagraphFont"/>
    <w:rsid w:val="006764DB"/>
    <w:rPr>
      <w:b/>
      <w:smallCaps/>
    </w:rPr>
  </w:style>
  <w:style w:type="paragraph" w:customStyle="1" w:styleId="TableListNumber">
    <w:name w:val="Table List Number"/>
    <w:basedOn w:val="ListNumber"/>
    <w:rsid w:val="006764DB"/>
    <w:pPr>
      <w:numPr>
        <w:numId w:val="0"/>
      </w:numPr>
    </w:pPr>
  </w:style>
  <w:style w:type="paragraph" w:styleId="TOC4">
    <w:name w:val="toc 4"/>
    <w:basedOn w:val="TOCBase"/>
    <w:next w:val="Normal"/>
    <w:semiHidden/>
    <w:rsid w:val="006764DB"/>
    <w:pPr>
      <w:tabs>
        <w:tab w:val="right" w:leader="dot" w:pos="9071"/>
      </w:tabs>
      <w:ind w:left="1701"/>
    </w:pPr>
  </w:style>
  <w:style w:type="paragraph" w:customStyle="1" w:styleId="ListAlpha">
    <w:name w:val="List Alpha"/>
    <w:basedOn w:val="List"/>
    <w:rsid w:val="006764DB"/>
    <w:pPr>
      <w:numPr>
        <w:numId w:val="8"/>
      </w:numPr>
    </w:pPr>
  </w:style>
  <w:style w:type="paragraph" w:customStyle="1" w:styleId="ListAlpha2">
    <w:name w:val="List Alpha 2"/>
    <w:basedOn w:val="List2"/>
    <w:rsid w:val="006764DB"/>
    <w:pPr>
      <w:numPr>
        <w:numId w:val="7"/>
      </w:numPr>
    </w:pPr>
  </w:style>
  <w:style w:type="paragraph" w:styleId="List2">
    <w:name w:val="List 2"/>
    <w:basedOn w:val="BodyText"/>
    <w:rsid w:val="006764DB"/>
    <w:pPr>
      <w:tabs>
        <w:tab w:val="left" w:pos="680"/>
      </w:tabs>
      <w:spacing w:before="60" w:after="60"/>
      <w:ind w:left="680" w:hanging="340"/>
    </w:pPr>
  </w:style>
  <w:style w:type="paragraph" w:styleId="List3">
    <w:name w:val="List 3"/>
    <w:basedOn w:val="BodyText"/>
    <w:rsid w:val="006764DB"/>
    <w:pPr>
      <w:tabs>
        <w:tab w:val="left" w:pos="1021"/>
      </w:tabs>
      <w:spacing w:before="60" w:after="60"/>
      <w:ind w:left="1020" w:hanging="340"/>
    </w:pPr>
  </w:style>
  <w:style w:type="paragraph" w:styleId="List4">
    <w:name w:val="List 4"/>
    <w:basedOn w:val="BodyText"/>
    <w:rsid w:val="006764DB"/>
    <w:pPr>
      <w:tabs>
        <w:tab w:val="left" w:pos="1361"/>
      </w:tabs>
      <w:spacing w:before="60" w:after="60"/>
      <w:ind w:left="1361" w:hanging="340"/>
    </w:pPr>
  </w:style>
  <w:style w:type="paragraph" w:styleId="List5">
    <w:name w:val="List 5"/>
    <w:basedOn w:val="BodyText"/>
    <w:rsid w:val="006764DB"/>
    <w:pPr>
      <w:tabs>
        <w:tab w:val="left" w:pos="1701"/>
      </w:tabs>
      <w:spacing w:before="60" w:after="60"/>
      <w:ind w:left="1701" w:hanging="340"/>
    </w:pPr>
  </w:style>
  <w:style w:type="paragraph" w:styleId="ListBullet3">
    <w:name w:val="List Bullet 3"/>
    <w:basedOn w:val="List3"/>
    <w:rsid w:val="006764DB"/>
    <w:pPr>
      <w:numPr>
        <w:numId w:val="13"/>
      </w:numPr>
      <w:tabs>
        <w:tab w:val="clear" w:pos="1021"/>
      </w:tabs>
      <w:ind w:left="1037" w:hanging="357"/>
    </w:pPr>
  </w:style>
  <w:style w:type="paragraph" w:styleId="ListBullet4">
    <w:name w:val="List Bullet 4"/>
    <w:basedOn w:val="List4"/>
    <w:rsid w:val="006764DB"/>
    <w:pPr>
      <w:numPr>
        <w:numId w:val="2"/>
      </w:numPr>
      <w:tabs>
        <w:tab w:val="clear" w:pos="1361"/>
      </w:tabs>
    </w:pPr>
  </w:style>
  <w:style w:type="paragraph" w:styleId="ListBullet5">
    <w:name w:val="List Bullet 5"/>
    <w:basedOn w:val="List5"/>
    <w:rsid w:val="006764DB"/>
    <w:pPr>
      <w:numPr>
        <w:numId w:val="3"/>
      </w:numPr>
    </w:pPr>
  </w:style>
  <w:style w:type="paragraph" w:styleId="ListContinue2">
    <w:name w:val="List Continue 2"/>
    <w:basedOn w:val="List2"/>
    <w:rsid w:val="006764DB"/>
    <w:pPr>
      <w:ind w:firstLine="0"/>
    </w:pPr>
  </w:style>
  <w:style w:type="paragraph" w:styleId="ListContinue3">
    <w:name w:val="List Continue 3"/>
    <w:basedOn w:val="List3"/>
    <w:rsid w:val="006764DB"/>
    <w:pPr>
      <w:ind w:left="1021" w:firstLine="0"/>
    </w:pPr>
  </w:style>
  <w:style w:type="paragraph" w:styleId="ListContinue4">
    <w:name w:val="List Continue 4"/>
    <w:basedOn w:val="List4"/>
    <w:rsid w:val="006764DB"/>
    <w:pPr>
      <w:ind w:firstLine="0"/>
    </w:pPr>
  </w:style>
  <w:style w:type="paragraph" w:styleId="ListContinue5">
    <w:name w:val="List Continue 5"/>
    <w:basedOn w:val="List5"/>
    <w:rsid w:val="006764DB"/>
    <w:pPr>
      <w:ind w:firstLine="0"/>
    </w:pPr>
  </w:style>
  <w:style w:type="paragraph" w:styleId="ListNumber3">
    <w:name w:val="List Number 3"/>
    <w:basedOn w:val="List3"/>
    <w:rsid w:val="006764DB"/>
    <w:pPr>
      <w:numPr>
        <w:numId w:val="4"/>
      </w:numPr>
    </w:pPr>
  </w:style>
  <w:style w:type="paragraph" w:styleId="ListNumber4">
    <w:name w:val="List Number 4"/>
    <w:basedOn w:val="List4"/>
    <w:rsid w:val="006764DB"/>
    <w:pPr>
      <w:numPr>
        <w:numId w:val="5"/>
      </w:numPr>
    </w:pPr>
  </w:style>
  <w:style w:type="paragraph" w:styleId="ListNumber5">
    <w:name w:val="List Number 5"/>
    <w:basedOn w:val="List5"/>
    <w:rsid w:val="006764DB"/>
    <w:pPr>
      <w:numPr>
        <w:numId w:val="6"/>
      </w:numPr>
    </w:pPr>
  </w:style>
  <w:style w:type="paragraph" w:styleId="BlockText">
    <w:name w:val="Block Text"/>
    <w:basedOn w:val="Normal"/>
    <w:rsid w:val="006764DB"/>
    <w:pPr>
      <w:spacing w:after="120"/>
      <w:ind w:left="1440" w:right="1440"/>
    </w:pPr>
  </w:style>
  <w:style w:type="character" w:customStyle="1" w:styleId="Subscript">
    <w:name w:val="Subscript"/>
    <w:basedOn w:val="DefaultParagraphFont"/>
    <w:rsid w:val="006764DB"/>
    <w:rPr>
      <w:sz w:val="16"/>
      <w:vertAlign w:val="subscript"/>
    </w:rPr>
  </w:style>
  <w:style w:type="character" w:customStyle="1" w:styleId="Superscript">
    <w:name w:val="Superscript"/>
    <w:basedOn w:val="DefaultParagraphFont"/>
    <w:rsid w:val="006764DB"/>
    <w:rPr>
      <w:sz w:val="16"/>
      <w:vertAlign w:val="superscript"/>
    </w:rPr>
  </w:style>
  <w:style w:type="character" w:customStyle="1" w:styleId="Symbols">
    <w:name w:val="Symbols"/>
    <w:basedOn w:val="DefaultParagraphFont"/>
    <w:rsid w:val="006764DB"/>
    <w:rPr>
      <w:rFonts w:ascii="Symbol" w:hAnsi="Symbol"/>
    </w:rPr>
  </w:style>
  <w:style w:type="character" w:customStyle="1" w:styleId="MenuOptions">
    <w:name w:val="Menu Options"/>
    <w:basedOn w:val="DefaultParagraphFont"/>
    <w:rsid w:val="006764DB"/>
    <w:rPr>
      <w:rFonts w:ascii="Arial Narrow" w:hAnsi="Arial Narrow"/>
      <w:smallCaps/>
    </w:rPr>
  </w:style>
  <w:style w:type="character" w:customStyle="1" w:styleId="Buttons">
    <w:name w:val="Buttons"/>
    <w:basedOn w:val="DefaultParagraphFont"/>
    <w:rsid w:val="006764DB"/>
    <w:rPr>
      <w:b/>
    </w:rPr>
  </w:style>
  <w:style w:type="character" w:customStyle="1" w:styleId="Underlined">
    <w:name w:val="Underlined"/>
    <w:basedOn w:val="DefaultParagraphFont"/>
    <w:rsid w:val="006764DB"/>
    <w:rPr>
      <w:u w:val="single"/>
    </w:rPr>
  </w:style>
  <w:style w:type="paragraph" w:customStyle="1" w:styleId="TableBodyTextRight">
    <w:name w:val="Table Body Text Right"/>
    <w:basedOn w:val="TableBodyText"/>
    <w:rsid w:val="006764DB"/>
    <w:pPr>
      <w:widowControl w:val="0"/>
      <w:autoSpaceDE w:val="0"/>
      <w:autoSpaceDN w:val="0"/>
      <w:adjustRightInd w:val="0"/>
      <w:jc w:val="right"/>
    </w:pPr>
    <w:rPr>
      <w:rFonts w:cs="Arial"/>
      <w:szCs w:val="18"/>
    </w:rPr>
  </w:style>
  <w:style w:type="paragraph" w:customStyle="1" w:styleId="CopyrightText">
    <w:name w:val="Copyright Text"/>
    <w:basedOn w:val="BodyText"/>
    <w:rsid w:val="006764DB"/>
    <w:rPr>
      <w:sz w:val="18"/>
    </w:rPr>
  </w:style>
  <w:style w:type="paragraph" w:customStyle="1" w:styleId="BodySmallRight">
    <w:name w:val="Body Small Right"/>
    <w:basedOn w:val="BodyTextRight"/>
    <w:rsid w:val="006764DB"/>
    <w:rPr>
      <w:sz w:val="18"/>
      <w:szCs w:val="18"/>
    </w:rPr>
  </w:style>
  <w:style w:type="paragraph" w:customStyle="1" w:styleId="MarginEdition">
    <w:name w:val="Margin Edition"/>
    <w:basedOn w:val="MarginNote"/>
    <w:rsid w:val="006764DB"/>
    <w:pPr>
      <w:spacing w:before="0" w:after="0"/>
    </w:pPr>
    <w:rPr>
      <w:rFonts w:ascii="Times New Roman" w:hAnsi="Times New Roman"/>
      <w:color w:val="999999"/>
    </w:rPr>
  </w:style>
  <w:style w:type="paragraph" w:customStyle="1" w:styleId="Spacer">
    <w:name w:val="Spacer"/>
    <w:basedOn w:val="Normal"/>
    <w:rsid w:val="006764DB"/>
    <w:rPr>
      <w:sz w:val="2"/>
      <w:szCs w:val="2"/>
    </w:rPr>
  </w:style>
  <w:style w:type="character" w:customStyle="1" w:styleId="Small">
    <w:name w:val="Small"/>
    <w:basedOn w:val="DefaultParagraphFont"/>
    <w:rsid w:val="006764DB"/>
    <w:rPr>
      <w:sz w:val="16"/>
    </w:rPr>
  </w:style>
  <w:style w:type="paragraph" w:customStyle="1" w:styleId="WideTable">
    <w:name w:val="Wide Table"/>
    <w:basedOn w:val="Normal"/>
    <w:rsid w:val="006764DB"/>
    <w:pPr>
      <w:ind w:left="-1418"/>
    </w:pPr>
    <w:rPr>
      <w:sz w:val="2"/>
      <w:szCs w:val="2"/>
    </w:rPr>
  </w:style>
  <w:style w:type="character" w:styleId="PageNumber">
    <w:name w:val="page number"/>
    <w:basedOn w:val="DefaultParagraphFont"/>
    <w:rsid w:val="006764DB"/>
  </w:style>
  <w:style w:type="paragraph" w:styleId="Quote">
    <w:name w:val="Quote"/>
    <w:basedOn w:val="Heading1"/>
    <w:link w:val="QuoteChar"/>
    <w:qFormat/>
    <w:rsid w:val="006764DB"/>
    <w:rPr>
      <w:b w:val="0"/>
      <w:sz w:val="72"/>
      <w:szCs w:val="72"/>
      <w:lang w:val="en-NZ"/>
    </w:rPr>
  </w:style>
  <w:style w:type="character" w:customStyle="1" w:styleId="QuoteChar">
    <w:name w:val="Quote Char"/>
    <w:basedOn w:val="DefaultParagraphFont"/>
    <w:link w:val="Quote"/>
    <w:rsid w:val="006764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4DB"/>
    <w:pPr>
      <w:pageBreakBefore/>
    </w:pPr>
  </w:style>
  <w:style w:type="paragraph" w:customStyle="1" w:styleId="Border">
    <w:name w:val="Border"/>
    <w:basedOn w:val="Normal"/>
    <w:qFormat/>
    <w:rsid w:val="006764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4DB"/>
    <w:rPr>
      <w:b/>
      <w:bCs/>
      <w:i/>
      <w:iCs/>
      <w:color w:val="auto"/>
    </w:rPr>
  </w:style>
  <w:style w:type="paragraph" w:styleId="IntenseQuote">
    <w:name w:val="Intense Quote"/>
    <w:basedOn w:val="Normal"/>
    <w:next w:val="Normal"/>
    <w:link w:val="IntenseQuoteChar"/>
    <w:uiPriority w:val="30"/>
    <w:qFormat/>
    <w:rsid w:val="006764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4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4DB"/>
    <w:rPr>
      <w:smallCaps/>
      <w:color w:val="auto"/>
      <w:u w:val="single"/>
    </w:rPr>
  </w:style>
  <w:style w:type="character" w:styleId="IntenseReference">
    <w:name w:val="Intense Reference"/>
    <w:basedOn w:val="DefaultParagraphFont"/>
    <w:uiPriority w:val="32"/>
    <w:qFormat/>
    <w:rsid w:val="006764DB"/>
    <w:rPr>
      <w:b/>
      <w:bCs/>
      <w:smallCaps/>
      <w:color w:val="auto"/>
      <w:spacing w:val="5"/>
      <w:u w:val="single"/>
    </w:rPr>
  </w:style>
  <w:style w:type="paragraph" w:customStyle="1" w:styleId="2ColumnHeading">
    <w:name w:val="2Column Heading"/>
    <w:basedOn w:val="BodyText"/>
    <w:qFormat/>
    <w:rsid w:val="006764DB"/>
    <w:pPr>
      <w:spacing w:after="60"/>
      <w:ind w:left="-2268"/>
    </w:pPr>
    <w:rPr>
      <w:b/>
    </w:rPr>
  </w:style>
  <w:style w:type="paragraph" w:customStyle="1" w:styleId="Heading1TOC">
    <w:name w:val="Heading1 TOC"/>
    <w:basedOn w:val="Normal"/>
    <w:qFormat/>
    <w:rsid w:val="006764DB"/>
    <w:pPr>
      <w:spacing w:before="240" w:after="120"/>
    </w:pPr>
    <w:rPr>
      <w:rFonts w:ascii="Times New Roman" w:hAnsi="Times New Roman"/>
      <w:b/>
      <w:sz w:val="32"/>
    </w:rPr>
  </w:style>
  <w:style w:type="paragraph" w:customStyle="1" w:styleId="Heading2TOC">
    <w:name w:val="Heading2 TOC"/>
    <w:basedOn w:val="Normal"/>
    <w:qFormat/>
    <w:rsid w:val="006764DB"/>
    <w:pPr>
      <w:spacing w:before="240" w:after="60"/>
    </w:pPr>
    <w:rPr>
      <w:rFonts w:ascii="Times New Roman" w:hAnsi="Times New Roman"/>
      <w:b/>
      <w:sz w:val="28"/>
    </w:rPr>
  </w:style>
  <w:style w:type="character" w:customStyle="1" w:styleId="Underline">
    <w:name w:val="Underline"/>
    <w:basedOn w:val="DefaultParagraphFont"/>
    <w:qFormat/>
    <w:rsid w:val="006764DB"/>
    <w:rPr>
      <w:u w:val="single"/>
    </w:rPr>
  </w:style>
  <w:style w:type="character" w:customStyle="1" w:styleId="BoldandItalics">
    <w:name w:val="Bold and Italics"/>
    <w:qFormat/>
    <w:rsid w:val="006764DB"/>
    <w:rPr>
      <w:b/>
      <w:i/>
      <w:u w:val="none"/>
    </w:rPr>
  </w:style>
  <w:style w:type="paragraph" w:styleId="BalloonText">
    <w:name w:val="Balloon Text"/>
    <w:basedOn w:val="Normal"/>
    <w:link w:val="BalloonTextChar"/>
    <w:rsid w:val="006764DB"/>
    <w:rPr>
      <w:rFonts w:ascii="Tahoma" w:hAnsi="Tahoma" w:cs="Tahoma"/>
      <w:sz w:val="16"/>
      <w:szCs w:val="16"/>
    </w:rPr>
  </w:style>
  <w:style w:type="character" w:customStyle="1" w:styleId="BalloonTextChar">
    <w:name w:val="Balloon Text Char"/>
    <w:basedOn w:val="DefaultParagraphFont"/>
    <w:link w:val="BalloonText"/>
    <w:rsid w:val="006764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4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4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4DB"/>
    <w:rPr>
      <w:b/>
      <w:color w:val="660033"/>
      <w:spacing w:val="0"/>
    </w:rPr>
  </w:style>
  <w:style w:type="paragraph" w:customStyle="1" w:styleId="Nameditemlist">
    <w:name w:val="Named item list"/>
    <w:basedOn w:val="BodyText"/>
    <w:qFormat/>
    <w:rsid w:val="006764DB"/>
    <w:pPr>
      <w:tabs>
        <w:tab w:val="left" w:pos="2835"/>
      </w:tabs>
      <w:ind w:left="2835" w:hanging="2835"/>
    </w:pPr>
  </w:style>
  <w:style w:type="paragraph" w:customStyle="1" w:styleId="BodyTextnopadding">
    <w:name w:val="Body Text no padding"/>
    <w:basedOn w:val="BodyText"/>
    <w:qFormat/>
    <w:rsid w:val="006764DB"/>
    <w:pPr>
      <w:spacing w:before="0" w:after="0"/>
    </w:pPr>
  </w:style>
  <w:style w:type="paragraph" w:customStyle="1" w:styleId="BodyTextBold">
    <w:name w:val="Body Text Bold"/>
    <w:basedOn w:val="BodyText"/>
    <w:qFormat/>
    <w:rsid w:val="006764DB"/>
    <w:rPr>
      <w:b/>
    </w:rPr>
  </w:style>
  <w:style w:type="character" w:styleId="Hyperlink">
    <w:name w:val="Hyperlink"/>
    <w:basedOn w:val="DefaultParagraphFont"/>
    <w:uiPriority w:val="99"/>
    <w:unhideWhenUsed/>
    <w:rsid w:val="008413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876</Words>
  <Characters>5498</Characters>
  <Application>Microsoft Office Word</Application>
  <DocSecurity>0</DocSecurity>
  <Lines>166</Lines>
  <Paragraphs>102</Paragraphs>
  <ScaleCrop>false</ScaleCrop>
  <Company>Author-it Software Corporation Ltd.</Company>
  <LinksUpToDate>false</LinksUpToDate>
  <CharactersWithSpaces>6272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AHCFIR502 Plan prescribed burning for fuel, ecological and cultural resource management</dc:title>
  <dc:subject>Approved</dc:subject>
  <dc:creator>Skills Insight</dc:creator>
  <cp:keywords>Release: 2</cp:keywords>
  <dc:description>Review Date: 12 April 2008</dc:description>
  <cp:lastModifiedBy>HSD_TPCMSd.prod</cp:lastModifiedBy>
  <cp:revision>3</cp:revision>
  <dcterms:created xsi:type="dcterms:W3CDTF">2025-03-01T12:26:00Z</dcterms:created>
  <dcterms:modified xsi:type="dcterms:W3CDTF">2025-03-01T12:26:00Z</dcterms:modified>
</cp:coreProperties>
</file>