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4130" w:rsidP="000A41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AHCFAU301 Respond to wildlife emergencies</w:t>
      </w:r>
      <w:r>
        <w:fldChar w:fldCharType="end"/>
      </w:r>
    </w:p>
    <w:p w:rsidR="000A4130" w:rsidP="000A4130">
      <w:pPr>
        <w:pStyle w:val="Version"/>
        <w:sectPr w:rsidSect="00BF6A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6A35" w:rsidP="00BF6A35">
      <w:pPr>
        <w:pStyle w:val="SuperHeading"/>
      </w:pPr>
      <w:r w:rsidRPr="00BF6A35">
        <w:t>AHCFAU301 Respond to wildlife emergencies</w:t>
      </w:r>
    </w:p>
    <w:p w:rsidR="00000000" w:rsidRPr="00BF6A35" w:rsidP="00BF6A35">
      <w:pPr>
        <w:pStyle w:val="Heading1"/>
      </w:pPr>
      <w:bookmarkStart w:id="1" w:name="O_878895"/>
      <w:bookmarkEnd w:id="1"/>
      <w:r w:rsidRPr="00BF6A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F6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35">
            <w:pPr>
              <w:pStyle w:val="TableHeading"/>
              <w:rPr>
                <w:lang w:val="en-NZ"/>
              </w:rPr>
            </w:pPr>
            <w:r w:rsidRPr="00BF6A3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35">
            <w:pPr>
              <w:pStyle w:val="TableHeading"/>
              <w:rPr>
                <w:lang w:val="en-NZ"/>
              </w:rPr>
            </w:pPr>
            <w:r w:rsidRPr="00BF6A3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35">
            <w:pPr>
              <w:pStyle w:val="TableHeading"/>
              <w:rPr>
                <w:lang w:val="en-NZ"/>
              </w:rPr>
            </w:pPr>
            <w:r w:rsidRPr="00BF6A35">
              <w:t>Comment</w:t>
            </w:r>
          </w:p>
        </w:tc>
      </w:tr>
      <w:tr w:rsidTr="00BF6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35">
            <w:pPr>
              <w:pStyle w:val="BodyText"/>
              <w:rPr>
                <w:lang w:val="en-NZ"/>
              </w:rPr>
            </w:pPr>
            <w:r w:rsidRPr="00BF6A3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35">
            <w:pPr>
              <w:pStyle w:val="BodyText"/>
              <w:rPr>
                <w:lang w:val="en-NZ"/>
              </w:rPr>
            </w:pPr>
            <w:r w:rsidRPr="00BF6A3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35" w:rsidP="00BF6A35">
            <w:pPr>
              <w:pStyle w:val="BodyText"/>
            </w:pPr>
            <w:r w:rsidRPr="00BF6A35">
              <w:t>Initial release</w:t>
            </w:r>
          </w:p>
        </w:tc>
      </w:tr>
    </w:tbl>
    <w:p w:rsidR="00000000" w:rsidRPr="00BF6A35" w:rsidP="00BF6A35">
      <w:pPr>
        <w:pStyle w:val="BodyText"/>
      </w:pPr>
    </w:p>
    <w:p w:rsidR="00000000" w:rsidRPr="00BF6A35" w:rsidP="00BF6A35">
      <w:pPr>
        <w:pStyle w:val="AllowPageBreak"/>
      </w:pPr>
    </w:p>
    <w:p w:rsidR="00000000" w:rsidRPr="00BF6A35" w:rsidP="00BF6A35">
      <w:pPr>
        <w:pStyle w:val="Heading1"/>
      </w:pPr>
      <w:bookmarkStart w:id="2" w:name="O_878896"/>
      <w:bookmarkEnd w:id="2"/>
      <w:r w:rsidRPr="00BF6A35">
        <w:t>Application</w:t>
      </w:r>
    </w:p>
    <w:p w:rsidR="00000000" w:rsidRPr="00BF6A35" w:rsidP="000A4130">
      <w:pPr>
        <w:pStyle w:val="BodyText"/>
      </w:pPr>
      <w:r w:rsidRPr="00BF6A35">
        <w:t>This unit of competency describes the skills and knowledge required to evaluate and coordinate a response to natural resource emergencies involving fauna.</w:t>
      </w:r>
    </w:p>
    <w:p w:rsidR="00000000" w:rsidRPr="00BF6A35" w:rsidP="000A4130">
      <w:pPr>
        <w:pStyle w:val="BodyText"/>
      </w:pPr>
      <w:r w:rsidRPr="00BF6A35">
        <w:t>This unit applies to working within own area of responsibility in a response to a wildlife emergency</w:t>
      </w:r>
      <w:r w:rsidRPr="00BF6A35">
        <w:t>. These individuals are required to take responsibility for their own work and take limited responsibility for other workers and possibly volunteers.</w:t>
      </w:r>
    </w:p>
    <w:p w:rsidR="00000000" w:rsidRPr="00BF6A35" w:rsidP="000A4130">
      <w:pPr>
        <w:pStyle w:val="BodyText"/>
      </w:pPr>
      <w:r w:rsidRPr="00BF6A35">
        <w:t>No occupational licensing, legislative or certification requirements are known to apply to this unit at t</w:t>
      </w:r>
      <w:r w:rsidRPr="00BF6A35">
        <w:t>he time of publication.</w:t>
      </w:r>
    </w:p>
    <w:p w:rsidR="00000000" w:rsidRPr="00BF6A35" w:rsidP="000A4130">
      <w:pPr>
        <w:pStyle w:val="BodyText"/>
      </w:pPr>
      <w:r w:rsidRPr="00BF6A35">
        <w:t xml:space="preserve">In addition to legal responsibilities, all units of competency dealing with animals in the AHC Training Package have the requirements for animals to be handled humanely to minimise stress and discomfort. </w:t>
      </w:r>
    </w:p>
    <w:p w:rsidR="00000000" w:rsidRPr="00BF6A35" w:rsidP="00BF6A35">
      <w:pPr>
        <w:pStyle w:val="Heading1"/>
      </w:pPr>
      <w:bookmarkStart w:id="3" w:name="O_878897"/>
      <w:bookmarkEnd w:id="3"/>
      <w:r w:rsidRPr="00BF6A35">
        <w:t>Pre-requi</w:t>
      </w:r>
      <w:r w:rsidRPr="00BF6A35">
        <w:t>site Unit</w:t>
      </w:r>
    </w:p>
    <w:p w:rsidR="00000000" w:rsidRPr="00BF6A35" w:rsidP="000A4130">
      <w:pPr>
        <w:pStyle w:val="BodyText"/>
      </w:pPr>
      <w:r w:rsidRPr="00BF6A35">
        <w:t>Nil.</w:t>
      </w:r>
    </w:p>
    <w:p w:rsidR="00000000" w:rsidRPr="00BF6A35" w:rsidP="00BF6A35">
      <w:pPr>
        <w:pStyle w:val="Heading1"/>
      </w:pPr>
      <w:bookmarkStart w:id="4" w:name="O_878899"/>
      <w:bookmarkEnd w:id="4"/>
      <w:r w:rsidRPr="00BF6A35">
        <w:t>Unit Sector</w:t>
      </w:r>
    </w:p>
    <w:p w:rsidR="00000000" w:rsidRPr="00BF6A35" w:rsidP="000A4130">
      <w:pPr>
        <w:pStyle w:val="BodyText"/>
      </w:pPr>
      <w:r w:rsidRPr="00BF6A35">
        <w:t>Fauna (FAU)</w:t>
      </w:r>
    </w:p>
    <w:p w:rsidR="00000000" w:rsidRPr="00BF6A35" w:rsidP="00BF6A35">
      <w:pPr>
        <w:pStyle w:val="Heading1"/>
      </w:pPr>
      <w:bookmarkStart w:id="5" w:name="O_878900"/>
      <w:bookmarkEnd w:id="5"/>
      <w:r w:rsidRPr="00BF6A3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A41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35">
            <w:pPr>
              <w:pStyle w:val="TableHeading"/>
              <w:rPr>
                <w:lang w:val="en-NZ"/>
              </w:rPr>
            </w:pPr>
            <w:r w:rsidRPr="00BF6A3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35">
            <w:pPr>
              <w:pStyle w:val="TableHeading"/>
              <w:rPr>
                <w:lang w:val="en-NZ"/>
              </w:rPr>
            </w:pPr>
            <w:r w:rsidRPr="00BF6A35">
              <w:t>Performance criteria</w:t>
            </w:r>
          </w:p>
        </w:tc>
      </w:tr>
      <w:tr w:rsidTr="000A41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35">
            <w:pPr>
              <w:pStyle w:val="BodyText"/>
              <w:rPr>
                <w:lang w:val="en-NZ"/>
              </w:rPr>
            </w:pPr>
            <w:r w:rsidRPr="00BF6A3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35">
            <w:pPr>
              <w:pStyle w:val="BodyText"/>
              <w:rPr>
                <w:lang w:val="en-NZ"/>
              </w:rPr>
            </w:pPr>
            <w:r w:rsidRPr="00BF6A35">
              <w:t>Performance criteria describe the performance needed to demonstrate achievement of the element.</w:t>
            </w:r>
          </w:p>
        </w:tc>
      </w:tr>
      <w:tr w:rsidTr="000A41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35">
            <w:pPr>
              <w:pStyle w:val="List"/>
              <w:rPr>
                <w:lang w:val="en-NZ"/>
              </w:rPr>
            </w:pPr>
            <w:r w:rsidRPr="00BF6A35">
              <w:t>1.</w:t>
            </w:r>
            <w:r w:rsidRPr="00BF6A35">
              <w:tab/>
              <w:t xml:space="preserve">Evaluate wildlife </w:t>
            </w:r>
            <w:r w:rsidRPr="00BF6A35">
              <w:t>emergency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35" w:rsidP="00BF6A35">
            <w:pPr>
              <w:pStyle w:val="List"/>
            </w:pPr>
            <w:r w:rsidRPr="00BF6A35">
              <w:t>1.1</w:t>
            </w:r>
            <w:r w:rsidRPr="00BF6A35">
              <w:tab/>
              <w:t xml:space="preserve">Investigate nature of emergency from eyewitness reports or own </w:t>
            </w:r>
            <w:r w:rsidRPr="00BF6A35">
              <w:t>inspection</w:t>
            </w:r>
          </w:p>
          <w:p w:rsidR="00000000" w:rsidRPr="00BF6A35" w:rsidP="00BF6A35">
            <w:pPr>
              <w:pStyle w:val="List"/>
            </w:pPr>
            <w:r w:rsidRPr="00BF6A35">
              <w:t>1.2</w:t>
            </w:r>
            <w:r w:rsidRPr="00BF6A35">
              <w:tab/>
              <w:t>Make assessment of key factors that may impact</w:t>
            </w:r>
            <w:r w:rsidRPr="00BF6A35">
              <w:t xml:space="preserve"> on an appropriate response, including public and personal health and safety, animal care, biosecurity and environmental factors</w:t>
            </w:r>
          </w:p>
          <w:p w:rsidR="00000000" w:rsidRPr="00BF6A35" w:rsidP="00BF6A35">
            <w:pPr>
              <w:pStyle w:val="List"/>
            </w:pPr>
            <w:r w:rsidRPr="00BF6A35">
              <w:t>1.3</w:t>
            </w:r>
            <w:r w:rsidRPr="00BF6A35">
              <w:tab/>
              <w:t>Notify authorities of incident according to enterprise procedures</w:t>
            </w:r>
          </w:p>
          <w:p w:rsidR="00000000" w:rsidRPr="00BF6A35" w:rsidP="00BF6A35">
            <w:pPr>
              <w:pStyle w:val="List"/>
            </w:pPr>
            <w:r w:rsidRPr="00BF6A35">
              <w:t>1.4</w:t>
            </w:r>
            <w:r w:rsidRPr="00BF6A35">
              <w:tab/>
              <w:t>Implement interim care of animals pending instruction</w:t>
            </w:r>
            <w:r w:rsidRPr="00BF6A35">
              <w:t>s from authorities</w:t>
            </w:r>
          </w:p>
          <w:p w:rsidR="00000000" w:rsidRPr="00BF6A35" w:rsidP="00BF6A35">
            <w:pPr>
              <w:pStyle w:val="List"/>
            </w:pPr>
            <w:r w:rsidRPr="00BF6A35">
              <w:t>1.5</w:t>
            </w:r>
            <w:r w:rsidRPr="00BF6A35">
              <w:tab/>
              <w:t>Delegate appropriate staff to provide interim care for animals</w:t>
            </w:r>
          </w:p>
          <w:p w:rsidR="00000000" w:rsidRPr="00BF6A35" w:rsidP="00BF6A35">
            <w:pPr>
              <w:pStyle w:val="List"/>
            </w:pPr>
            <w:r w:rsidRPr="00BF6A35">
              <w:t>1.6</w:t>
            </w:r>
            <w:r w:rsidRPr="00BF6A35">
              <w:tab/>
              <w:t>Ensure personnel assisting in interim care are equipped and briefed</w:t>
            </w:r>
          </w:p>
          <w:p w:rsidR="00000000" w:rsidRPr="00BF6A35" w:rsidP="00BF6A35">
            <w:pPr>
              <w:pStyle w:val="List"/>
            </w:pPr>
            <w:r w:rsidRPr="00BF6A35">
              <w:t>1.7</w:t>
            </w:r>
            <w:r w:rsidRPr="00BF6A35">
              <w:tab/>
              <w:t>Implement care instructions provided by authorities or veterinarians</w:t>
            </w:r>
          </w:p>
          <w:p w:rsidR="00000000" w:rsidRPr="00BF6A35" w:rsidP="00BF6A35">
            <w:pPr>
              <w:pStyle w:val="List"/>
            </w:pPr>
            <w:r w:rsidRPr="00BF6A35">
              <w:t>1.8</w:t>
            </w:r>
            <w:r w:rsidRPr="00BF6A35">
              <w:tab/>
              <w:t>Collect information t</w:t>
            </w:r>
            <w:r w:rsidRPr="00BF6A35">
              <w:t>o determine further action</w:t>
            </w:r>
          </w:p>
          <w:p w:rsidR="00000000" w:rsidP="00BF6A35">
            <w:pPr>
              <w:pStyle w:val="List"/>
              <w:rPr>
                <w:lang w:val="en-NZ"/>
              </w:rPr>
            </w:pPr>
            <w:r w:rsidRPr="00BF6A35">
              <w:t>1.9</w:t>
            </w:r>
            <w:r w:rsidRPr="00BF6A35">
              <w:tab/>
              <w:t>Interview informants to obtain details of the situation</w:t>
            </w:r>
          </w:p>
        </w:tc>
      </w:tr>
      <w:tr w:rsidTr="000A41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35">
            <w:pPr>
              <w:pStyle w:val="List"/>
              <w:rPr>
                <w:lang w:val="en-NZ"/>
              </w:rPr>
            </w:pPr>
            <w:r w:rsidRPr="00BF6A35">
              <w:t>2.</w:t>
            </w:r>
            <w:r w:rsidRPr="00BF6A35">
              <w:tab/>
              <w:t>Implement response to emergency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35" w:rsidP="00BF6A35">
            <w:pPr>
              <w:pStyle w:val="List"/>
            </w:pPr>
            <w:r w:rsidRPr="00BF6A35">
              <w:t>2.1</w:t>
            </w:r>
            <w:r w:rsidRPr="00BF6A35">
              <w:tab/>
              <w:t>Establish communications necessary to manage situation</w:t>
            </w:r>
          </w:p>
          <w:p w:rsidR="00000000" w:rsidRPr="00BF6A35" w:rsidP="00BF6A35">
            <w:pPr>
              <w:pStyle w:val="List"/>
            </w:pPr>
            <w:r w:rsidRPr="00BF6A35">
              <w:t>2.2</w:t>
            </w:r>
            <w:r w:rsidRPr="00BF6A35">
              <w:tab/>
              <w:t>Transport resources and personnel to site</w:t>
            </w:r>
          </w:p>
          <w:p w:rsidR="00000000" w:rsidRPr="00BF6A35" w:rsidP="00BF6A35">
            <w:pPr>
              <w:pStyle w:val="List"/>
            </w:pPr>
            <w:r w:rsidRPr="00BF6A35">
              <w:t>2.3</w:t>
            </w:r>
            <w:r w:rsidRPr="00BF6A35">
              <w:tab/>
            </w:r>
            <w:r w:rsidRPr="00BF6A35">
              <w:t>Establish site procedures and implement emergency plans according to legislative requirements and enterprise procedures</w:t>
            </w:r>
          </w:p>
          <w:p w:rsidR="00000000" w:rsidRPr="00BF6A35" w:rsidP="00BF6A35">
            <w:pPr>
              <w:pStyle w:val="List"/>
            </w:pPr>
            <w:r w:rsidRPr="00BF6A35">
              <w:t>2.4</w:t>
            </w:r>
            <w:r w:rsidRPr="00BF6A35">
              <w:tab/>
              <w:t xml:space="preserve">Move live fauna </w:t>
            </w:r>
          </w:p>
          <w:p w:rsidR="00000000" w:rsidRPr="00BF6A35" w:rsidP="00BF6A35">
            <w:pPr>
              <w:pStyle w:val="List"/>
            </w:pPr>
            <w:r w:rsidRPr="00BF6A35">
              <w:t>2.5</w:t>
            </w:r>
            <w:r w:rsidRPr="00BF6A35">
              <w:tab/>
              <w:t>Remove dead fauna from site and dispose of biological matter in accordance with enterprise procedures and healt</w:t>
            </w:r>
            <w:r w:rsidRPr="00BF6A35">
              <w:t>h and safety requirements</w:t>
            </w:r>
          </w:p>
          <w:p w:rsidR="00000000" w:rsidRPr="00BF6A35" w:rsidP="00BF6A35">
            <w:pPr>
              <w:pStyle w:val="List"/>
            </w:pPr>
            <w:r w:rsidRPr="00BF6A35">
              <w:t>2.6</w:t>
            </w:r>
            <w:r w:rsidRPr="00BF6A35">
              <w:tab/>
              <w:t>Clean site in accordance with enterprise procedures to maintain public and environmental health and safety</w:t>
            </w:r>
          </w:p>
          <w:p w:rsidR="00000000" w:rsidP="00BF6A35">
            <w:pPr>
              <w:pStyle w:val="List"/>
              <w:rPr>
                <w:lang w:val="en-NZ"/>
              </w:rPr>
            </w:pPr>
            <w:r w:rsidRPr="00BF6A35">
              <w:t>2.7</w:t>
            </w:r>
            <w:r w:rsidRPr="00BF6A35">
              <w:tab/>
              <w:t>Implement measures that minimise risk to significant places, area, habitats, species and communities</w:t>
            </w:r>
          </w:p>
        </w:tc>
      </w:tr>
      <w:tr w:rsidTr="000A41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35">
            <w:pPr>
              <w:pStyle w:val="List"/>
              <w:rPr>
                <w:lang w:val="en-NZ"/>
              </w:rPr>
            </w:pPr>
            <w:r w:rsidRPr="00BF6A35">
              <w:t>3.</w:t>
            </w:r>
            <w:r w:rsidRPr="00BF6A35">
              <w:tab/>
              <w:t>Coordinate</w:t>
            </w:r>
            <w:r w:rsidRPr="00BF6A35">
              <w:t xml:space="preserve"> response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35" w:rsidP="00BF6A35">
            <w:pPr>
              <w:pStyle w:val="List"/>
            </w:pPr>
            <w:r w:rsidRPr="00BF6A35">
              <w:t>3.1</w:t>
            </w:r>
            <w:r w:rsidRPr="00BF6A35">
              <w:tab/>
              <w:t>Inform general public and media of the nature of the incident and agency decisions</w:t>
            </w:r>
          </w:p>
          <w:p w:rsidR="00000000" w:rsidRPr="00BF6A35" w:rsidP="00BF6A35">
            <w:pPr>
              <w:pStyle w:val="List"/>
            </w:pPr>
            <w:r w:rsidRPr="00BF6A35">
              <w:t>3.2</w:t>
            </w:r>
            <w:r w:rsidRPr="00BF6A35">
              <w:tab/>
              <w:t>Brief volunteers and staff on workplace health and safety hazards, preventive measures and reporting requirements</w:t>
            </w:r>
          </w:p>
          <w:p w:rsidR="00000000" w:rsidRPr="00BF6A35" w:rsidP="00BF6A35">
            <w:pPr>
              <w:pStyle w:val="List"/>
            </w:pPr>
            <w:r w:rsidRPr="00BF6A35">
              <w:t>3.3</w:t>
            </w:r>
            <w:r w:rsidRPr="00BF6A35">
              <w:tab/>
              <w:t>Coordinate and deploy volunteers acco</w:t>
            </w:r>
            <w:r w:rsidRPr="00BF6A35">
              <w:t>rding to their skills and available personal protective equipment</w:t>
            </w:r>
          </w:p>
          <w:p w:rsidR="00000000" w:rsidRPr="00BF6A35" w:rsidP="00BF6A35">
            <w:pPr>
              <w:pStyle w:val="List"/>
            </w:pPr>
            <w:r w:rsidRPr="00BF6A35">
              <w:t>3.4</w:t>
            </w:r>
            <w:r w:rsidRPr="00BF6A35">
              <w:tab/>
              <w:t>Establish physical barriers to keep public away from animals to minimise their distress and to protect the public</w:t>
            </w:r>
          </w:p>
          <w:p w:rsidR="00000000" w:rsidRPr="00BF6A35" w:rsidP="00BF6A35">
            <w:pPr>
              <w:pStyle w:val="List"/>
            </w:pPr>
            <w:r w:rsidRPr="00BF6A35">
              <w:t>3.5</w:t>
            </w:r>
            <w:r w:rsidRPr="00BF6A35">
              <w:tab/>
              <w:t>Manage media until authorities provide instructions</w:t>
            </w:r>
          </w:p>
          <w:p w:rsidR="00000000" w:rsidP="00BF6A35">
            <w:pPr>
              <w:pStyle w:val="List"/>
              <w:rPr>
                <w:lang w:val="en-NZ"/>
              </w:rPr>
            </w:pPr>
            <w:r w:rsidRPr="00BF6A35">
              <w:t>3.6</w:t>
            </w:r>
            <w:r w:rsidRPr="00BF6A35">
              <w:tab/>
              <w:t>Use media ac</w:t>
            </w:r>
            <w:r w:rsidRPr="00BF6A35">
              <w:t>cording to enterprise procedures</w:t>
            </w:r>
          </w:p>
        </w:tc>
      </w:tr>
      <w:tr w:rsidTr="000A41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35">
            <w:pPr>
              <w:pStyle w:val="List"/>
              <w:rPr>
                <w:lang w:val="en-NZ"/>
              </w:rPr>
            </w:pPr>
            <w:r w:rsidRPr="00BF6A35">
              <w:t>4.</w:t>
            </w:r>
            <w:r w:rsidRPr="00BF6A35">
              <w:tab/>
              <w:t>Care for affected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35" w:rsidP="00BF6A35">
            <w:pPr>
              <w:pStyle w:val="List"/>
            </w:pPr>
            <w:r w:rsidRPr="00BF6A35">
              <w:t>4.1</w:t>
            </w:r>
            <w:r w:rsidRPr="00BF6A35">
              <w:tab/>
              <w:t>Assign teams to animals according to incident assessment, care instructions and skills within teams</w:t>
            </w:r>
          </w:p>
          <w:p w:rsidR="00000000" w:rsidRPr="00BF6A35" w:rsidP="00BF6A35">
            <w:pPr>
              <w:pStyle w:val="List"/>
            </w:pPr>
            <w:r w:rsidRPr="00BF6A35">
              <w:t>4.2</w:t>
            </w:r>
            <w:r w:rsidRPr="00BF6A35">
              <w:tab/>
              <w:t>Apply animal first aid</w:t>
            </w:r>
          </w:p>
          <w:p w:rsidR="00000000" w:rsidRPr="00BF6A35" w:rsidP="00BF6A35">
            <w:pPr>
              <w:pStyle w:val="List"/>
            </w:pPr>
            <w:r w:rsidRPr="00BF6A35">
              <w:t>4.3</w:t>
            </w:r>
            <w:r w:rsidRPr="00BF6A35">
              <w:tab/>
              <w:t xml:space="preserve">Perform role in wildlife operations team according to the </w:t>
            </w:r>
            <w:r w:rsidRPr="00BF6A35">
              <w:t>command structure and procedures of the management plan</w:t>
            </w:r>
          </w:p>
          <w:p w:rsidR="00000000" w:rsidP="00BF6A35">
            <w:pPr>
              <w:pStyle w:val="List"/>
              <w:rPr>
                <w:lang w:val="en-NZ"/>
              </w:rPr>
            </w:pPr>
            <w:r w:rsidRPr="00BF6A35">
              <w:t>4.4</w:t>
            </w:r>
            <w:r w:rsidRPr="00BF6A35">
              <w:tab/>
              <w:t>Care for animals using a range of skills and according to veterinary instructions and enterprise procedures</w:t>
            </w:r>
          </w:p>
        </w:tc>
      </w:tr>
      <w:tr w:rsidTr="000A41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35">
            <w:pPr>
              <w:pStyle w:val="List"/>
              <w:rPr>
                <w:lang w:val="en-NZ"/>
              </w:rPr>
            </w:pPr>
            <w:r w:rsidRPr="00BF6A35">
              <w:t>5.</w:t>
            </w:r>
            <w:r w:rsidRPr="00BF6A35">
              <w:tab/>
              <w:t>Determine management options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35" w:rsidP="00BF6A35">
            <w:pPr>
              <w:pStyle w:val="List"/>
            </w:pPr>
            <w:r w:rsidRPr="00BF6A35">
              <w:t>5.1</w:t>
            </w:r>
            <w:r w:rsidRPr="00BF6A35">
              <w:tab/>
              <w:t>Seek veterinary advice where appropriate</w:t>
            </w:r>
          </w:p>
          <w:p w:rsidR="00000000" w:rsidRPr="00BF6A35" w:rsidP="00BF6A35">
            <w:pPr>
              <w:pStyle w:val="List"/>
            </w:pPr>
            <w:r w:rsidRPr="00BF6A35">
              <w:t>5.2</w:t>
            </w:r>
            <w:r w:rsidRPr="00BF6A35">
              <w:tab/>
            </w:r>
            <w:r w:rsidRPr="00BF6A35">
              <w:t>Collect biological and incident data on animals</w:t>
            </w:r>
          </w:p>
          <w:p w:rsidR="00000000" w:rsidRPr="00BF6A35" w:rsidP="00BF6A35">
            <w:pPr>
              <w:pStyle w:val="List"/>
            </w:pPr>
            <w:r w:rsidRPr="00BF6A35">
              <w:t>5.3</w:t>
            </w:r>
            <w:r w:rsidRPr="00BF6A35">
              <w:tab/>
              <w:t>Evaluate management options according to advice, condition of animal and risk assessment</w:t>
            </w:r>
          </w:p>
          <w:p w:rsidR="00000000" w:rsidRPr="00BF6A35" w:rsidP="00BF6A35">
            <w:pPr>
              <w:pStyle w:val="List"/>
            </w:pPr>
            <w:r w:rsidRPr="00BF6A35">
              <w:t>5.4</w:t>
            </w:r>
            <w:r w:rsidRPr="00BF6A35">
              <w:tab/>
              <w:t>Band or tag released animals where required for scientific purposes</w:t>
            </w:r>
          </w:p>
          <w:p w:rsidR="00000000" w:rsidP="00BF6A35">
            <w:pPr>
              <w:pStyle w:val="List"/>
              <w:rPr>
                <w:lang w:val="en-NZ"/>
              </w:rPr>
            </w:pPr>
            <w:r w:rsidRPr="00BF6A35">
              <w:t>5.5</w:t>
            </w:r>
            <w:r w:rsidRPr="00BF6A35">
              <w:tab/>
              <w:t>Source equipment and staff for returnin</w:t>
            </w:r>
            <w:r w:rsidRPr="00BF6A35">
              <w:t>g animal to wild or temporary captive management</w:t>
            </w:r>
          </w:p>
        </w:tc>
      </w:tr>
      <w:tr w:rsidTr="000A41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35">
            <w:pPr>
              <w:pStyle w:val="List"/>
              <w:rPr>
                <w:lang w:val="en-NZ"/>
              </w:rPr>
            </w:pPr>
            <w:r w:rsidRPr="00BF6A35">
              <w:t>6.</w:t>
            </w:r>
            <w:r w:rsidRPr="00BF6A35">
              <w:tab/>
              <w:t>Remove carcass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35" w:rsidP="00BF6A35">
            <w:pPr>
              <w:pStyle w:val="List"/>
            </w:pPr>
            <w:r w:rsidRPr="00BF6A35">
              <w:t>6.1</w:t>
            </w:r>
            <w:r w:rsidRPr="00BF6A35">
              <w:tab/>
              <w:t>Develop inter-agency agreement with local authority for removal of carcases</w:t>
            </w:r>
          </w:p>
          <w:p w:rsidR="00000000" w:rsidRPr="00BF6A35" w:rsidP="00BF6A35">
            <w:pPr>
              <w:pStyle w:val="List"/>
            </w:pPr>
            <w:r w:rsidRPr="00BF6A35">
              <w:t>6.2</w:t>
            </w:r>
            <w:r w:rsidRPr="00BF6A35">
              <w:tab/>
              <w:t>Dispose of carcases according to authority instructions</w:t>
            </w:r>
          </w:p>
          <w:p w:rsidR="00000000" w:rsidP="00BF6A35">
            <w:pPr>
              <w:pStyle w:val="List"/>
              <w:rPr>
                <w:lang w:val="en-NZ"/>
              </w:rPr>
            </w:pPr>
            <w:r w:rsidRPr="00BF6A35">
              <w:t>6.3</w:t>
            </w:r>
            <w:r w:rsidRPr="00BF6A35">
              <w:tab/>
              <w:t>Source equipment and staff for disposal</w:t>
            </w:r>
          </w:p>
        </w:tc>
      </w:tr>
      <w:tr w:rsidTr="000A41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35">
            <w:pPr>
              <w:pStyle w:val="List"/>
              <w:rPr>
                <w:lang w:val="en-NZ"/>
              </w:rPr>
            </w:pPr>
            <w:r w:rsidRPr="00BF6A35">
              <w:t>7.</w:t>
            </w:r>
            <w:r w:rsidRPr="00BF6A35">
              <w:tab/>
            </w:r>
            <w:r w:rsidRPr="00BF6A35">
              <w:t>Complete debrief and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35" w:rsidP="00BF6A35">
            <w:pPr>
              <w:pStyle w:val="List"/>
            </w:pPr>
            <w:r w:rsidRPr="00BF6A35">
              <w:t>7.1</w:t>
            </w:r>
            <w:r w:rsidRPr="00BF6A35">
              <w:tab/>
              <w:t>Follow incident management processes for debrief and wash-up</w:t>
            </w:r>
          </w:p>
          <w:p w:rsidR="00000000" w:rsidRPr="00BF6A35" w:rsidP="00BF6A35">
            <w:pPr>
              <w:pStyle w:val="List"/>
            </w:pPr>
            <w:r w:rsidRPr="00BF6A35">
              <w:t>7.2</w:t>
            </w:r>
            <w:r w:rsidRPr="00BF6A35">
              <w:tab/>
              <w:t>Provide report to management to determine what procedures should be implemented</w:t>
            </w:r>
          </w:p>
        </w:tc>
      </w:tr>
    </w:tbl>
    <w:p w:rsidR="00000000" w:rsidRPr="00BF6A35" w:rsidP="00BF6A35">
      <w:pPr>
        <w:pStyle w:val="BodyText"/>
      </w:pPr>
    </w:p>
    <w:p w:rsidR="00000000" w:rsidRPr="00BF6A35" w:rsidP="00BF6A35">
      <w:pPr>
        <w:pStyle w:val="AllowPageBreak"/>
      </w:pPr>
    </w:p>
    <w:p w:rsidR="00000000" w:rsidRPr="00BF6A35" w:rsidP="00BF6A35">
      <w:pPr>
        <w:pStyle w:val="Heading1"/>
      </w:pPr>
      <w:bookmarkStart w:id="6" w:name="O_878901"/>
      <w:bookmarkEnd w:id="6"/>
      <w:r w:rsidRPr="00BF6A35">
        <w:t>Foundation Skills</w:t>
      </w:r>
    </w:p>
    <w:p w:rsidR="00000000" w:rsidRPr="00BF6A35" w:rsidP="000A4130">
      <w:pPr>
        <w:pStyle w:val="BodyText"/>
      </w:pPr>
      <w:r w:rsidRPr="00BF6A35">
        <w:t>Foundation Skills essential to performance</w:t>
      </w:r>
      <w:r w:rsidRPr="00BF6A35">
        <w:t xml:space="preserve"> are explicit in the performance criteria of this unit of competency.</w:t>
      </w:r>
    </w:p>
    <w:p w:rsidR="00000000" w:rsidRPr="00BF6A35" w:rsidP="00BF6A35">
      <w:pPr>
        <w:pStyle w:val="Heading1"/>
      </w:pPr>
      <w:bookmarkStart w:id="7" w:name="O_878902"/>
      <w:bookmarkEnd w:id="7"/>
      <w:r w:rsidRPr="00BF6A35">
        <w:t>Range of Conditions</w:t>
      </w:r>
    </w:p>
    <w:p w:rsidR="00000000" w:rsidRPr="00BF6A35" w:rsidP="00BF6A35">
      <w:pPr>
        <w:pStyle w:val="Heading1"/>
      </w:pPr>
      <w:bookmarkStart w:id="8" w:name="O_878903"/>
      <w:bookmarkEnd w:id="8"/>
      <w:r w:rsidRPr="00BF6A35">
        <w:t>Unit Mapping Information</w:t>
      </w:r>
    </w:p>
    <w:p w:rsidR="00000000" w:rsidRPr="00BF6A35" w:rsidP="000A4130">
      <w:pPr>
        <w:pStyle w:val="BodyText"/>
      </w:pPr>
      <w:r w:rsidRPr="00BF6A35">
        <w:t>This unit is equivalent to AHCFAU301A Respond to wildlife emergencies.</w:t>
      </w:r>
    </w:p>
    <w:p w:rsidR="00000000" w:rsidRPr="00BF6A35" w:rsidP="00BF6A35">
      <w:pPr>
        <w:pStyle w:val="Heading1"/>
      </w:pPr>
      <w:bookmarkStart w:id="9" w:name="O_878910"/>
      <w:bookmarkEnd w:id="9"/>
      <w:r w:rsidRPr="00BF6A35">
        <w:t>Links</w:t>
      </w:r>
    </w:p>
    <w:p w:rsidR="00000000" w:rsidRPr="00BF6A35" w:rsidP="000A4130">
      <w:pPr>
        <w:pStyle w:val="BodyText"/>
      </w:pPr>
      <w:r w:rsidRPr="00BF6A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A4CE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F6A35" w:rsidP="00BF6A35"/>
    <w:sectPr w:rsidSect="00BF6A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35" w:rsidRPr="000A4130" w:rsidP="000A41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130" w:rsidP="00BF6A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4130" w:rsidP="00BF6A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A4130" w:rsidP="00BF6A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1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6A35" w:rsidRPr="000A4130" w:rsidP="000A41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130" w:rsidRPr="002D2AF8" w:rsidP="00BF6A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AHCFAU301 Respond to wildlife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0A4130" w:rsidP="00BF6A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A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6A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6A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6A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6A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6A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6A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6A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6A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6A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6A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6A35"/>
  </w:style>
  <w:style w:type="character" w:customStyle="1" w:styleId="Heading1Char">
    <w:name w:val="Heading 1 Char"/>
    <w:basedOn w:val="DefaultParagraphFont"/>
    <w:link w:val="Heading1"/>
    <w:rsid w:val="00BF6A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6A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6A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6A3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F6A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F6A3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F6A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6A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6A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6A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6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6A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6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6A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6A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6A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6A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6A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6A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6A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6A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6A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6A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6A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6A3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F6A3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6A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6A35"/>
    <w:rPr>
      <w:b/>
      <w:spacing w:val="0"/>
    </w:rPr>
  </w:style>
  <w:style w:type="paragraph" w:customStyle="1" w:styleId="SuperTitle">
    <w:name w:val="SuperTitle"/>
    <w:basedOn w:val="Title"/>
    <w:rsid w:val="00BF6A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6A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6A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6A3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6A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6A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6A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6A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6A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6A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6A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6A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6A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6A35"/>
    <w:rPr>
      <w:i/>
    </w:rPr>
  </w:style>
  <w:style w:type="paragraph" w:styleId="Caption">
    <w:name w:val="caption"/>
    <w:basedOn w:val="BodyText"/>
    <w:next w:val="Normal"/>
    <w:qFormat/>
    <w:rsid w:val="00BF6A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6A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6A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6A35"/>
  </w:style>
  <w:style w:type="paragraph" w:styleId="TableofFigures">
    <w:name w:val="table of figures"/>
    <w:basedOn w:val="Normal"/>
    <w:next w:val="Normal"/>
    <w:semiHidden/>
    <w:rsid w:val="00BF6A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6A3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F6A35"/>
    <w:rPr>
      <w:rFonts w:ascii="Wingdings" w:hAnsi="Wingdings"/>
    </w:rPr>
  </w:style>
  <w:style w:type="character" w:customStyle="1" w:styleId="HotSpot">
    <w:name w:val="HotSpot"/>
    <w:rsid w:val="00BF6A35"/>
    <w:rPr>
      <w:color w:val="0033CC"/>
      <w:u w:val="none"/>
    </w:rPr>
  </w:style>
  <w:style w:type="paragraph" w:customStyle="1" w:styleId="BodyTextRight">
    <w:name w:val="Body Text Right"/>
    <w:basedOn w:val="BodyText"/>
    <w:rsid w:val="00BF6A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6A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6A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6A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6A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6A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6A35"/>
    <w:rPr>
      <w:sz w:val="32"/>
    </w:rPr>
  </w:style>
  <w:style w:type="paragraph" w:customStyle="1" w:styleId="HeadingProcedure">
    <w:name w:val="Heading Procedure"/>
    <w:basedOn w:val="HeadingBase"/>
    <w:next w:val="Normal"/>
    <w:rsid w:val="00BF6A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6A35"/>
    <w:pPr>
      <w:spacing w:before="60" w:after="60"/>
    </w:pPr>
  </w:style>
  <w:style w:type="paragraph" w:styleId="ListContinue">
    <w:name w:val="List Continue"/>
    <w:basedOn w:val="List"/>
    <w:rsid w:val="00BF6A35"/>
    <w:pPr>
      <w:ind w:firstLine="0"/>
    </w:pPr>
  </w:style>
  <w:style w:type="paragraph" w:customStyle="1" w:styleId="ListNote">
    <w:name w:val="List Note"/>
    <w:basedOn w:val="List"/>
    <w:rsid w:val="00BF6A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6A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6A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6A35"/>
    <w:rPr>
      <w:rFonts w:ascii="Courier New" w:hAnsi="Courier New"/>
    </w:rPr>
  </w:style>
  <w:style w:type="paragraph" w:customStyle="1" w:styleId="NoteBullet">
    <w:name w:val="Note Bullet"/>
    <w:basedOn w:val="Note"/>
    <w:rsid w:val="00BF6A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6A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6A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6A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6A3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F6A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6A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6A35"/>
    <w:rPr>
      <w:b/>
      <w:smallCaps/>
    </w:rPr>
  </w:style>
  <w:style w:type="paragraph" w:customStyle="1" w:styleId="TableListNumber">
    <w:name w:val="Table List Number"/>
    <w:basedOn w:val="ListNumber"/>
    <w:rsid w:val="00BF6A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6A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6A35"/>
    <w:pPr>
      <w:numPr>
        <w:numId w:val="7"/>
      </w:numPr>
    </w:pPr>
  </w:style>
  <w:style w:type="paragraph" w:customStyle="1" w:styleId="ListAlpha2">
    <w:name w:val="List Alpha 2"/>
    <w:basedOn w:val="List2"/>
    <w:rsid w:val="00BF6A35"/>
    <w:pPr>
      <w:numPr>
        <w:numId w:val="6"/>
      </w:numPr>
    </w:pPr>
  </w:style>
  <w:style w:type="paragraph" w:styleId="List2">
    <w:name w:val="List 2"/>
    <w:basedOn w:val="BodyText"/>
    <w:rsid w:val="00BF6A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6A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6A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6A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6A3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6A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F6A35"/>
    <w:pPr>
      <w:numPr>
        <w:numId w:val="2"/>
      </w:numPr>
    </w:pPr>
  </w:style>
  <w:style w:type="paragraph" w:styleId="ListContinue2">
    <w:name w:val="List Continue 2"/>
    <w:basedOn w:val="List2"/>
    <w:rsid w:val="00BF6A35"/>
    <w:pPr>
      <w:ind w:firstLine="0"/>
    </w:pPr>
  </w:style>
  <w:style w:type="paragraph" w:styleId="ListContinue3">
    <w:name w:val="List Continue 3"/>
    <w:basedOn w:val="List3"/>
    <w:rsid w:val="00BF6A35"/>
    <w:pPr>
      <w:ind w:left="1021" w:firstLine="0"/>
    </w:pPr>
  </w:style>
  <w:style w:type="paragraph" w:styleId="ListContinue4">
    <w:name w:val="List Continue 4"/>
    <w:basedOn w:val="List4"/>
    <w:rsid w:val="00BF6A35"/>
    <w:pPr>
      <w:ind w:firstLine="0"/>
    </w:pPr>
  </w:style>
  <w:style w:type="paragraph" w:styleId="ListContinue5">
    <w:name w:val="List Continue 5"/>
    <w:basedOn w:val="List5"/>
    <w:rsid w:val="00BF6A35"/>
    <w:pPr>
      <w:ind w:firstLine="0"/>
    </w:pPr>
  </w:style>
  <w:style w:type="paragraph" w:styleId="ListNumber3">
    <w:name w:val="List Number 3"/>
    <w:basedOn w:val="List3"/>
    <w:rsid w:val="00BF6A35"/>
    <w:pPr>
      <w:numPr>
        <w:numId w:val="3"/>
      </w:numPr>
    </w:pPr>
  </w:style>
  <w:style w:type="paragraph" w:styleId="ListNumber4">
    <w:name w:val="List Number 4"/>
    <w:basedOn w:val="List4"/>
    <w:rsid w:val="00BF6A35"/>
    <w:pPr>
      <w:numPr>
        <w:numId w:val="4"/>
      </w:numPr>
    </w:pPr>
  </w:style>
  <w:style w:type="paragraph" w:styleId="ListNumber5">
    <w:name w:val="List Number 5"/>
    <w:basedOn w:val="List5"/>
    <w:rsid w:val="00BF6A35"/>
    <w:pPr>
      <w:numPr>
        <w:numId w:val="5"/>
      </w:numPr>
    </w:pPr>
  </w:style>
  <w:style w:type="paragraph" w:styleId="BlockText">
    <w:name w:val="Block Text"/>
    <w:basedOn w:val="Normal"/>
    <w:rsid w:val="00BF6A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6A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6A35"/>
    <w:rPr>
      <w:sz w:val="16"/>
      <w:vertAlign w:val="superscript"/>
    </w:rPr>
  </w:style>
  <w:style w:type="character" w:customStyle="1" w:styleId="Symbols">
    <w:name w:val="Symbols"/>
    <w:basedOn w:val="DefaultParagraphFont"/>
    <w:rsid w:val="00BF6A35"/>
    <w:rPr>
      <w:rFonts w:ascii="Symbol" w:hAnsi="Symbol"/>
    </w:rPr>
  </w:style>
  <w:style w:type="character" w:customStyle="1" w:styleId="MenuOptions">
    <w:name w:val="Menu Options"/>
    <w:basedOn w:val="DefaultParagraphFont"/>
    <w:rsid w:val="00BF6A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6A35"/>
    <w:rPr>
      <w:b/>
    </w:rPr>
  </w:style>
  <w:style w:type="character" w:customStyle="1" w:styleId="Underlined">
    <w:name w:val="Underlined"/>
    <w:basedOn w:val="DefaultParagraphFont"/>
    <w:rsid w:val="00BF6A35"/>
    <w:rPr>
      <w:u w:val="single"/>
    </w:rPr>
  </w:style>
  <w:style w:type="paragraph" w:customStyle="1" w:styleId="TableBodyTextRight">
    <w:name w:val="Table Body Text Right"/>
    <w:basedOn w:val="TableBodyText"/>
    <w:rsid w:val="00BF6A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6A35"/>
    <w:rPr>
      <w:sz w:val="18"/>
    </w:rPr>
  </w:style>
  <w:style w:type="paragraph" w:customStyle="1" w:styleId="BodySmallRight">
    <w:name w:val="Body Small Right"/>
    <w:basedOn w:val="BodyTextRight"/>
    <w:rsid w:val="00BF6A35"/>
    <w:rPr>
      <w:sz w:val="18"/>
      <w:szCs w:val="18"/>
    </w:rPr>
  </w:style>
  <w:style w:type="paragraph" w:customStyle="1" w:styleId="MarginEdition">
    <w:name w:val="Margin Edition"/>
    <w:basedOn w:val="MarginNote"/>
    <w:rsid w:val="00BF6A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6A35"/>
    <w:rPr>
      <w:sz w:val="2"/>
      <w:szCs w:val="2"/>
    </w:rPr>
  </w:style>
  <w:style w:type="character" w:customStyle="1" w:styleId="Small">
    <w:name w:val="Small"/>
    <w:basedOn w:val="DefaultParagraphFont"/>
    <w:rsid w:val="00BF6A35"/>
    <w:rPr>
      <w:sz w:val="16"/>
    </w:rPr>
  </w:style>
  <w:style w:type="paragraph" w:customStyle="1" w:styleId="WideTable">
    <w:name w:val="Wide Table"/>
    <w:basedOn w:val="Normal"/>
    <w:rsid w:val="00BF6A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6A35"/>
  </w:style>
  <w:style w:type="paragraph" w:styleId="Quote">
    <w:name w:val="Quote"/>
    <w:basedOn w:val="Heading1"/>
    <w:link w:val="QuoteChar"/>
    <w:qFormat/>
    <w:rsid w:val="00BF6A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6A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6A35"/>
    <w:pPr>
      <w:pageBreakBefore/>
    </w:pPr>
  </w:style>
  <w:style w:type="paragraph" w:customStyle="1" w:styleId="Border">
    <w:name w:val="Border"/>
    <w:basedOn w:val="Normal"/>
    <w:qFormat/>
    <w:rsid w:val="00BF6A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6A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A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A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6A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6A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6A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6A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6A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6A35"/>
    <w:rPr>
      <w:u w:val="single"/>
    </w:rPr>
  </w:style>
  <w:style w:type="character" w:customStyle="1" w:styleId="BoldandItalics">
    <w:name w:val="Bold and Italics"/>
    <w:qFormat/>
    <w:rsid w:val="00BF6A35"/>
    <w:rPr>
      <w:b/>
      <w:i/>
      <w:u w:val="none"/>
    </w:rPr>
  </w:style>
  <w:style w:type="paragraph" w:styleId="BalloonText">
    <w:name w:val="Balloon Text"/>
    <w:basedOn w:val="Normal"/>
    <w:link w:val="BalloonTextChar"/>
    <w:rsid w:val="00BF6A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6A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6A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6A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6A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6A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6A35"/>
    <w:pPr>
      <w:spacing w:before="0" w:after="0"/>
    </w:pPr>
  </w:style>
  <w:style w:type="paragraph" w:customStyle="1" w:styleId="BodyTextBold">
    <w:name w:val="Body Text Bold"/>
    <w:basedOn w:val="BodyText"/>
    <w:qFormat/>
    <w:rsid w:val="00BF6A35"/>
    <w:rPr>
      <w:b/>
    </w:rPr>
  </w:style>
  <w:style w:type="character" w:styleId="Hyperlink">
    <w:name w:val="Hyperlink"/>
    <w:basedOn w:val="DefaultParagraphFont"/>
    <w:uiPriority w:val="99"/>
    <w:unhideWhenUsed/>
    <w:rsid w:val="000A41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4187</Characters>
  <Application>Microsoft Office Word</Application>
  <DocSecurity>0</DocSecurity>
  <Lines>135</Lines>
  <Paragraphs>88</Paragraphs>
  <ScaleCrop>false</ScaleCrop>
  <Company>Author-it Software Corporation Ltd.</Company>
  <LinksUpToDate>false</LinksUpToDate>
  <CharactersWithSpaces>4781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AHCFAU301 Respond to wildlife emergencies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2022-07-31T14:21:00Z</dcterms:created>
  <dcterms:modified xsi:type="dcterms:W3CDTF">2022-07-31T14:21:00Z</dcterms:modified>
</cp:coreProperties>
</file>