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BAD" w:rsidP="00F22B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AHCFAU201 Recognise fauna</w:t>
      </w:r>
      <w:r>
        <w:fldChar w:fldCharType="end"/>
      </w:r>
    </w:p>
    <w:p w:rsidR="00F22BAD" w:rsidP="00F22BAD">
      <w:pPr>
        <w:pStyle w:val="Version"/>
        <w:sectPr w:rsidSect="00C849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49DB" w:rsidP="00C849DB">
      <w:pPr>
        <w:pStyle w:val="SuperHeading"/>
      </w:pPr>
      <w:r w:rsidRPr="00C849DB">
        <w:t>Assessment Requirements for AHCFAU201 Recognise fauna</w:t>
      </w:r>
    </w:p>
    <w:p w:rsidR="00000000" w:rsidRPr="00C849DB" w:rsidP="00C849DB">
      <w:pPr>
        <w:pStyle w:val="Heading1"/>
      </w:pPr>
      <w:bookmarkStart w:id="1" w:name="O_987353"/>
      <w:bookmarkEnd w:id="1"/>
      <w:r w:rsidRPr="00C849DB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C849D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9DB" w:rsidP="00C849DB">
            <w:pPr>
              <w:pStyle w:val="BodyText"/>
            </w:pPr>
            <w:r w:rsidRPr="00C849DB">
              <w:rPr>
                <w:rStyle w:val="SpecialBold"/>
              </w:rPr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9DB">
            <w:pPr>
              <w:pStyle w:val="BodyText"/>
              <w:rPr>
                <w:lang w:val="en-NZ"/>
              </w:rPr>
            </w:pPr>
            <w:r w:rsidRPr="00C849DB">
              <w:rPr>
                <w:rStyle w:val="SpecialBold"/>
              </w:rPr>
              <w:t>Comments</w:t>
            </w:r>
          </w:p>
        </w:tc>
      </w:tr>
      <w:tr w:rsidTr="00C849D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9DB">
            <w:pPr>
              <w:pStyle w:val="BodyText"/>
              <w:rPr>
                <w:lang w:val="en-NZ"/>
              </w:rPr>
            </w:pPr>
            <w:r w:rsidRPr="00C849DB">
              <w:t>Release 2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9DB">
            <w:pPr>
              <w:pStyle w:val="BodyText"/>
              <w:rPr>
                <w:lang w:val="en-NZ"/>
              </w:rPr>
            </w:pPr>
            <w:r w:rsidRPr="00C849DB">
              <w:t>This version released with AHC Agriculture, Horticulture and Conservation and Land Management Training Package Version 3.0.</w:t>
            </w:r>
          </w:p>
        </w:tc>
      </w:tr>
      <w:tr w:rsidTr="00C849D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9DB">
            <w:pPr>
              <w:pStyle w:val="BodyText"/>
              <w:rPr>
                <w:lang w:val="en-NZ"/>
              </w:rPr>
            </w:pPr>
            <w:r w:rsidRPr="00C849DB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9DB" w:rsidP="00C849DB">
            <w:pPr>
              <w:pStyle w:val="BodyText"/>
            </w:pPr>
            <w:r w:rsidRPr="00C849DB">
              <w:t>This version released with AHC Agriculture, Horticulture</w:t>
            </w:r>
            <w:r w:rsidRPr="00C849DB">
              <w:t xml:space="preserve"> and Conservation and Land Management Training Package Version 1.0.</w:t>
            </w:r>
          </w:p>
        </w:tc>
      </w:tr>
    </w:tbl>
    <w:p w:rsidR="00000000" w:rsidRPr="00C849DB" w:rsidP="00C849DB">
      <w:pPr>
        <w:pStyle w:val="BodyText"/>
      </w:pPr>
    </w:p>
    <w:p w:rsidR="00000000" w:rsidRPr="00C849DB" w:rsidP="00C849DB">
      <w:pPr>
        <w:pStyle w:val="AllowPageBreak"/>
      </w:pPr>
    </w:p>
    <w:p w:rsidR="00000000" w:rsidRPr="00C849DB" w:rsidP="00C849DB">
      <w:pPr>
        <w:pStyle w:val="Heading1"/>
      </w:pPr>
      <w:bookmarkStart w:id="2" w:name="O_987352"/>
      <w:bookmarkEnd w:id="2"/>
      <w:r w:rsidRPr="00C849DB">
        <w:t>Performance Evidence</w:t>
      </w:r>
    </w:p>
    <w:p w:rsidR="00000000" w:rsidRPr="00C849DB" w:rsidP="00F22BAD">
      <w:pPr>
        <w:pStyle w:val="BodyText"/>
      </w:pPr>
      <w:r w:rsidRPr="00C849DB">
        <w:t>An individual demonstrating competency must satisfy all of the elements and performance criteria in this unit. There must be evidence that on at lea</w:t>
      </w:r>
      <w:r w:rsidRPr="00C849DB">
        <w:t>st one occasion the individual has demonstrated that they have recognised fauna in the field, including:</w:t>
      </w:r>
    </w:p>
    <w:p w:rsidR="00000000" w:rsidRPr="00C849DB" w:rsidP="00C849DB">
      <w:pPr>
        <w:pStyle w:val="ListBullet"/>
      </w:pPr>
      <w:r w:rsidRPr="00C849DB">
        <w:t xml:space="preserve">accessed a natural area in a manner suitable to observe fauna causing minimal disruption and damage to the environment </w:t>
      </w:r>
    </w:p>
    <w:p w:rsidR="00000000" w:rsidRPr="00C849DB" w:rsidP="00C849DB">
      <w:pPr>
        <w:pStyle w:val="ListBullet"/>
      </w:pPr>
      <w:r w:rsidRPr="00C849DB">
        <w:t>identified and selected processes, situations, equipment and resources for observation of fauna</w:t>
      </w:r>
    </w:p>
    <w:p w:rsidR="00000000" w:rsidRPr="00C849DB" w:rsidP="00C849DB">
      <w:pPr>
        <w:pStyle w:val="ListBullet"/>
      </w:pPr>
      <w:r w:rsidRPr="00C849DB">
        <w:t>observed and record the details of observations according to enterprise requirements</w:t>
      </w:r>
    </w:p>
    <w:p w:rsidR="00000000" w:rsidRPr="00C849DB" w:rsidP="00C849DB">
      <w:pPr>
        <w:pStyle w:val="ListBullet"/>
      </w:pPr>
      <w:r w:rsidRPr="00C849DB">
        <w:t>recognise fauna according to characteristics</w:t>
      </w:r>
    </w:p>
    <w:p w:rsidR="00000000" w:rsidRPr="00C849DB" w:rsidP="00C849DB">
      <w:pPr>
        <w:pStyle w:val="ListBullet"/>
      </w:pPr>
      <w:r w:rsidRPr="00C849DB">
        <w:t xml:space="preserve">followed workplace procedures </w:t>
      </w:r>
      <w:r w:rsidRPr="00C849DB">
        <w:t>and supervisor instructions for identifying, recognising and recording fauna</w:t>
      </w:r>
    </w:p>
    <w:p w:rsidR="00000000" w:rsidRPr="00C849DB" w:rsidP="00C849DB">
      <w:pPr>
        <w:pStyle w:val="ListBullet"/>
      </w:pPr>
      <w:r w:rsidRPr="00C849DB">
        <w:t xml:space="preserve">applied work health and safety policies and procedures to fauna observation activities </w:t>
      </w:r>
    </w:p>
    <w:p w:rsidR="00000000" w:rsidRPr="00C849DB" w:rsidP="00C849DB">
      <w:pPr>
        <w:pStyle w:val="ListBullet"/>
      </w:pPr>
      <w:r w:rsidRPr="00C849DB">
        <w:t>applied animal welfare practices when observing fauna</w:t>
      </w:r>
    </w:p>
    <w:p w:rsidR="00000000" w:rsidRPr="00C849DB" w:rsidP="00C849DB">
      <w:pPr>
        <w:pStyle w:val="ListBullet"/>
      </w:pPr>
      <w:r w:rsidRPr="00C849DB">
        <w:t>prepared documentation relevant to fa</w:t>
      </w:r>
      <w:r w:rsidRPr="00C849DB">
        <w:t>una observations and identification.</w:t>
      </w:r>
    </w:p>
    <w:p w:rsidR="00000000" w:rsidRPr="00C849DB" w:rsidP="00C849DB">
      <w:pPr>
        <w:pStyle w:val="AllowPageBreak"/>
      </w:pPr>
    </w:p>
    <w:p w:rsidR="00000000" w:rsidRPr="00C849DB" w:rsidP="00C849DB">
      <w:pPr>
        <w:pStyle w:val="Heading1"/>
      </w:pPr>
      <w:bookmarkStart w:id="3" w:name="O_987351"/>
      <w:bookmarkEnd w:id="3"/>
      <w:r w:rsidRPr="00C849DB">
        <w:t>Knowledge Evidence</w:t>
      </w:r>
    </w:p>
    <w:p w:rsidR="00000000" w:rsidRPr="00C849DB" w:rsidP="00F22BAD">
      <w:pPr>
        <w:pStyle w:val="BodyText"/>
      </w:pPr>
      <w:r w:rsidRPr="00C849DB">
        <w:t>An individual must be able to demonstrate the knowledge required to perform the tasks outlined in the elements and performance criteria of this unit. This includes knowledge of:</w:t>
      </w:r>
    </w:p>
    <w:p w:rsidR="00000000" w:rsidRPr="00C849DB" w:rsidP="00C849DB">
      <w:pPr>
        <w:pStyle w:val="ListBullet"/>
      </w:pPr>
      <w:r w:rsidRPr="00C849DB">
        <w:t>prin</w:t>
      </w:r>
      <w:r w:rsidRPr="00C849DB">
        <w:t>ciples and practices for identifying fauna, including:</w:t>
      </w:r>
    </w:p>
    <w:p w:rsidR="00000000" w:rsidRPr="00C849DB" w:rsidP="00C849DB">
      <w:pPr>
        <w:pStyle w:val="ListBullet2"/>
      </w:pPr>
      <w:r w:rsidRPr="00C849DB">
        <w:t>identification techniques and resources</w:t>
      </w:r>
    </w:p>
    <w:p w:rsidR="00000000" w:rsidRPr="00C849DB" w:rsidP="00C849DB">
      <w:pPr>
        <w:pStyle w:val="ListBullet2"/>
      </w:pPr>
      <w:r w:rsidRPr="00C849DB">
        <w:t>fauna behaviour</w:t>
      </w:r>
    </w:p>
    <w:p w:rsidR="00000000" w:rsidRPr="00C849DB" w:rsidP="00C849DB">
      <w:pPr>
        <w:pStyle w:val="ListBullet2"/>
      </w:pPr>
      <w:r w:rsidRPr="00C849DB">
        <w:t>fauna habitats</w:t>
      </w:r>
    </w:p>
    <w:p w:rsidR="00000000" w:rsidRPr="00C849DB" w:rsidP="00C849DB">
      <w:pPr>
        <w:pStyle w:val="ListBullet2"/>
      </w:pPr>
      <w:r w:rsidRPr="00C849DB">
        <w:t>tracks, scats and traces</w:t>
      </w:r>
    </w:p>
    <w:p w:rsidR="00000000" w:rsidRPr="00C849DB" w:rsidP="00C849DB">
      <w:pPr>
        <w:pStyle w:val="ListBullet2"/>
      </w:pPr>
      <w:r w:rsidRPr="00C849DB">
        <w:t>typical characteristics of fauna</w:t>
      </w:r>
    </w:p>
    <w:p w:rsidR="00000000" w:rsidRPr="00C849DB" w:rsidP="00C849DB">
      <w:pPr>
        <w:pStyle w:val="ListBullet"/>
      </w:pPr>
      <w:r w:rsidRPr="00C849DB">
        <w:t>nomenclature and naming conventions</w:t>
      </w:r>
    </w:p>
    <w:p w:rsidR="00000000" w:rsidRPr="00C849DB" w:rsidP="00C849DB">
      <w:pPr>
        <w:pStyle w:val="ListBullet"/>
      </w:pPr>
      <w:r w:rsidRPr="00C849DB">
        <w:t>techniques for observing, identifying and reporting fauna</w:t>
      </w:r>
    </w:p>
    <w:p w:rsidR="00000000" w:rsidRPr="00C849DB" w:rsidP="00C849DB">
      <w:pPr>
        <w:pStyle w:val="ListBullet"/>
      </w:pPr>
      <w:r w:rsidRPr="00C849DB">
        <w:t>purposes for observing and monitoring fauna</w:t>
      </w:r>
    </w:p>
    <w:p w:rsidR="00000000" w:rsidRPr="00C849DB" w:rsidP="00C849DB">
      <w:pPr>
        <w:pStyle w:val="ListBullet"/>
      </w:pPr>
      <w:r w:rsidRPr="00C849DB">
        <w:t>workplace health and safety procedures when conducting observations</w:t>
      </w:r>
    </w:p>
    <w:p w:rsidR="00000000" w:rsidRPr="00C849DB" w:rsidP="00C849DB">
      <w:pPr>
        <w:pStyle w:val="ListBullet"/>
      </w:pPr>
      <w:r w:rsidRPr="00C849DB">
        <w:t>procedures for reporting rare, uncommon or notifiable fauna</w:t>
      </w:r>
    </w:p>
    <w:p w:rsidR="00000000" w:rsidRPr="00C849DB" w:rsidP="00C849DB">
      <w:pPr>
        <w:pStyle w:val="ListBullet"/>
      </w:pPr>
      <w:r w:rsidRPr="00C849DB">
        <w:t>animal welfare and environ</w:t>
      </w:r>
      <w:r w:rsidRPr="00C849DB">
        <w:t>mental codes of practice relevant to the observation of fauna.</w:t>
      </w:r>
    </w:p>
    <w:p w:rsidR="00000000" w:rsidRPr="00C849DB" w:rsidP="00C849DB">
      <w:pPr>
        <w:pStyle w:val="AllowPageBreak"/>
      </w:pPr>
    </w:p>
    <w:p w:rsidR="00000000" w:rsidRPr="00C849DB" w:rsidP="00C849DB">
      <w:pPr>
        <w:pStyle w:val="Heading1"/>
      </w:pPr>
      <w:bookmarkStart w:id="4" w:name="O_987350"/>
      <w:bookmarkEnd w:id="4"/>
      <w:r w:rsidRPr="00C849DB">
        <w:t>Assessment Conditions</w:t>
      </w:r>
    </w:p>
    <w:p w:rsidR="00000000" w:rsidRPr="00C849DB" w:rsidP="00F22BAD">
      <w:pPr>
        <w:pStyle w:val="BodyText"/>
      </w:pPr>
      <w:r w:rsidRPr="00C849DB">
        <w:t xml:space="preserve">Assessment of skills must take place under the following conditions: </w:t>
      </w:r>
    </w:p>
    <w:p w:rsidR="00000000" w:rsidRPr="00C849DB" w:rsidP="00C849DB">
      <w:pPr>
        <w:pStyle w:val="ListBullet"/>
      </w:pPr>
      <w:r w:rsidRPr="00C849DB">
        <w:t>physical conditions:</w:t>
      </w:r>
    </w:p>
    <w:p w:rsidR="00000000" w:rsidRPr="00C849DB" w:rsidP="00C849DB">
      <w:pPr>
        <w:pStyle w:val="ListBullet2"/>
      </w:pPr>
      <w:r w:rsidRPr="00C849DB">
        <w:t>skills must be demonstrated where target fauna species inhabi</w:t>
      </w:r>
      <w:r w:rsidRPr="00C849DB">
        <w:t>t or an environment that accurately represents these conditions</w:t>
      </w:r>
    </w:p>
    <w:p w:rsidR="00000000" w:rsidRPr="00C849DB" w:rsidP="00C849DB">
      <w:pPr>
        <w:pStyle w:val="ListBullet"/>
      </w:pPr>
      <w:r w:rsidRPr="00C849DB">
        <w:t>resources, equipment and materials:</w:t>
      </w:r>
    </w:p>
    <w:p w:rsidR="00000000" w:rsidRPr="00C849DB" w:rsidP="00C849DB">
      <w:pPr>
        <w:pStyle w:val="ListBullet2"/>
      </w:pPr>
      <w:r w:rsidRPr="00C849DB">
        <w:t>target fauna</w:t>
      </w:r>
    </w:p>
    <w:p w:rsidR="00000000" w:rsidRPr="00C849DB" w:rsidP="00C849DB">
      <w:pPr>
        <w:pStyle w:val="ListBullet2"/>
      </w:pPr>
      <w:r w:rsidRPr="00C849DB">
        <w:t>tools and equipment required for fauna observations</w:t>
      </w:r>
    </w:p>
    <w:p w:rsidR="00000000" w:rsidRPr="00C849DB" w:rsidP="00C849DB">
      <w:pPr>
        <w:pStyle w:val="ListBullet2"/>
      </w:pPr>
      <w:r w:rsidRPr="00C849DB">
        <w:t>personal protective equipment required while conducting observations</w:t>
      </w:r>
    </w:p>
    <w:p w:rsidR="00000000" w:rsidRPr="00C849DB" w:rsidP="00C849DB">
      <w:pPr>
        <w:pStyle w:val="ListBullet"/>
      </w:pPr>
      <w:r w:rsidRPr="00C849DB">
        <w:t>specifications:</w:t>
      </w:r>
    </w:p>
    <w:p w:rsidR="00000000" w:rsidRPr="00C849DB" w:rsidP="00C849DB">
      <w:pPr>
        <w:pStyle w:val="ListBullet2"/>
      </w:pPr>
      <w:r w:rsidRPr="00C849DB">
        <w:t>workplace policies, procedures, processes and instructions</w:t>
      </w:r>
    </w:p>
    <w:p w:rsidR="00000000" w:rsidRPr="00C849DB" w:rsidP="00C849DB">
      <w:pPr>
        <w:pStyle w:val="ListBullet2"/>
      </w:pPr>
      <w:r w:rsidRPr="00C849DB">
        <w:t>specifications for fauna recognition activity</w:t>
      </w:r>
    </w:p>
    <w:p w:rsidR="00000000" w:rsidRPr="00C849DB" w:rsidP="00C849DB">
      <w:pPr>
        <w:pStyle w:val="ListBullet2"/>
      </w:pPr>
      <w:r w:rsidRPr="00C849DB">
        <w:t>legislation/codes of practice relevant to fauna and environment.</w:t>
      </w:r>
    </w:p>
    <w:p w:rsidR="00000000" w:rsidRPr="00C849DB" w:rsidP="00C849DB">
      <w:pPr>
        <w:pStyle w:val="BodyText"/>
      </w:pPr>
    </w:p>
    <w:p w:rsidR="00000000" w:rsidRPr="00C849DB" w:rsidP="00F22BAD">
      <w:pPr>
        <w:pStyle w:val="BodyText"/>
      </w:pPr>
      <w:r w:rsidRPr="00C849DB">
        <w:t>Assessors of this unit must satisfy the requirements for assessors in applicable voca</w:t>
      </w:r>
      <w:r w:rsidRPr="00C849DB">
        <w:t>tional education and training legislation, frameworks and/or standards.</w:t>
      </w:r>
    </w:p>
    <w:p w:rsidR="00000000" w:rsidRPr="00C849DB" w:rsidP="00C849DB">
      <w:pPr>
        <w:pStyle w:val="Heading1"/>
      </w:pPr>
      <w:bookmarkStart w:id="5" w:name="O_987364"/>
      <w:bookmarkEnd w:id="5"/>
      <w:r w:rsidRPr="00C849DB">
        <w:t>Links</w:t>
      </w:r>
    </w:p>
    <w:p w:rsidR="00000000" w:rsidRPr="00C849DB" w:rsidP="00F22BAD">
      <w:pPr>
        <w:pStyle w:val="BodyText"/>
      </w:pPr>
      <w:r w:rsidRPr="00C849D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47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849DB" w:rsidP="00C849DB"/>
    <w:sectPr w:rsidSect="00C849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DB" w:rsidRPr="00F22BAD" w:rsidP="00F22B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AD" w:rsidP="00C84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2BAD" w:rsidP="00C84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2BAD" w:rsidP="00C849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49DB" w:rsidRPr="00F22BAD" w:rsidP="00F22B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AD" w:rsidRPr="002D2AF8" w:rsidP="00C84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AHCFAU201 Recognise fauna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22BAD" w:rsidP="00C849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F038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ACD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D0A2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9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9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9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9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9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9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9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9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9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9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9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9DB"/>
  </w:style>
  <w:style w:type="character" w:customStyle="1" w:styleId="Heading1Char">
    <w:name w:val="Heading 1 Char"/>
    <w:basedOn w:val="DefaultParagraphFont"/>
    <w:link w:val="Heading1"/>
    <w:rsid w:val="00C849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9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9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49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49DB"/>
    <w:rPr>
      <w:b/>
      <w:spacing w:val="0"/>
    </w:rPr>
  </w:style>
  <w:style w:type="paragraph" w:styleId="ListBullet2">
    <w:name w:val="List Bullet 2"/>
    <w:basedOn w:val="List2"/>
    <w:rsid w:val="00C849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49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49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49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9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9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9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9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9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9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9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9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9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9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9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9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9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49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49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49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9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9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49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9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9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9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9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9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9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9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9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49DB"/>
    <w:rPr>
      <w:i/>
    </w:rPr>
  </w:style>
  <w:style w:type="paragraph" w:styleId="Caption">
    <w:name w:val="caption"/>
    <w:basedOn w:val="BodyText"/>
    <w:next w:val="Normal"/>
    <w:qFormat/>
    <w:rsid w:val="00C849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9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9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9DB"/>
  </w:style>
  <w:style w:type="paragraph" w:styleId="TableofFigures">
    <w:name w:val="table of figures"/>
    <w:basedOn w:val="Normal"/>
    <w:next w:val="Normal"/>
    <w:semiHidden/>
    <w:rsid w:val="00C849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9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49DB"/>
    <w:rPr>
      <w:rFonts w:ascii="Wingdings" w:hAnsi="Wingdings"/>
    </w:rPr>
  </w:style>
  <w:style w:type="paragraph" w:customStyle="1" w:styleId="TableHeading">
    <w:name w:val="Table Heading"/>
    <w:basedOn w:val="HeadingBase"/>
    <w:rsid w:val="00C849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49DB"/>
    <w:rPr>
      <w:color w:val="0033CC"/>
      <w:u w:val="none"/>
    </w:rPr>
  </w:style>
  <w:style w:type="paragraph" w:customStyle="1" w:styleId="BodyTextRight">
    <w:name w:val="Body Text Right"/>
    <w:basedOn w:val="BodyText"/>
    <w:rsid w:val="00C849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9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9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9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9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9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9DB"/>
    <w:rPr>
      <w:sz w:val="32"/>
    </w:rPr>
  </w:style>
  <w:style w:type="paragraph" w:customStyle="1" w:styleId="HeadingProcedure">
    <w:name w:val="Heading Procedure"/>
    <w:basedOn w:val="HeadingBase"/>
    <w:next w:val="Normal"/>
    <w:rsid w:val="00C849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9DB"/>
    <w:pPr>
      <w:spacing w:before="60" w:after="60"/>
    </w:pPr>
  </w:style>
  <w:style w:type="paragraph" w:styleId="ListContinue">
    <w:name w:val="List Continue"/>
    <w:basedOn w:val="List"/>
    <w:rsid w:val="00C849DB"/>
    <w:pPr>
      <w:ind w:firstLine="0"/>
    </w:pPr>
  </w:style>
  <w:style w:type="paragraph" w:customStyle="1" w:styleId="ListNote">
    <w:name w:val="List Note"/>
    <w:basedOn w:val="List"/>
    <w:rsid w:val="00C849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9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9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9DB"/>
    <w:rPr>
      <w:rFonts w:ascii="Courier New" w:hAnsi="Courier New"/>
    </w:rPr>
  </w:style>
  <w:style w:type="paragraph" w:customStyle="1" w:styleId="NoteBullet">
    <w:name w:val="Note Bullet"/>
    <w:basedOn w:val="Note"/>
    <w:rsid w:val="00C849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9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9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9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9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49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9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9DB"/>
    <w:rPr>
      <w:b/>
      <w:smallCaps/>
    </w:rPr>
  </w:style>
  <w:style w:type="paragraph" w:customStyle="1" w:styleId="TableListNumber">
    <w:name w:val="Table List Number"/>
    <w:basedOn w:val="ListNumber"/>
    <w:rsid w:val="00C849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9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9DB"/>
    <w:pPr>
      <w:numPr>
        <w:numId w:val="9"/>
      </w:numPr>
    </w:pPr>
  </w:style>
  <w:style w:type="paragraph" w:customStyle="1" w:styleId="ListAlpha2">
    <w:name w:val="List Alpha 2"/>
    <w:basedOn w:val="List2"/>
    <w:rsid w:val="00C849DB"/>
    <w:pPr>
      <w:numPr>
        <w:numId w:val="8"/>
      </w:numPr>
    </w:pPr>
  </w:style>
  <w:style w:type="paragraph" w:styleId="List2">
    <w:name w:val="List 2"/>
    <w:basedOn w:val="BodyText"/>
    <w:rsid w:val="00C849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9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9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9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9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9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49DB"/>
    <w:pPr>
      <w:numPr>
        <w:numId w:val="4"/>
      </w:numPr>
    </w:pPr>
  </w:style>
  <w:style w:type="paragraph" w:styleId="ListContinue2">
    <w:name w:val="List Continue 2"/>
    <w:basedOn w:val="List2"/>
    <w:rsid w:val="00C849DB"/>
    <w:pPr>
      <w:ind w:firstLine="0"/>
    </w:pPr>
  </w:style>
  <w:style w:type="paragraph" w:styleId="ListContinue3">
    <w:name w:val="List Continue 3"/>
    <w:basedOn w:val="List3"/>
    <w:rsid w:val="00C849DB"/>
    <w:pPr>
      <w:ind w:left="1021" w:firstLine="0"/>
    </w:pPr>
  </w:style>
  <w:style w:type="paragraph" w:styleId="ListContinue4">
    <w:name w:val="List Continue 4"/>
    <w:basedOn w:val="List4"/>
    <w:rsid w:val="00C849DB"/>
    <w:pPr>
      <w:ind w:firstLine="0"/>
    </w:pPr>
  </w:style>
  <w:style w:type="paragraph" w:styleId="ListContinue5">
    <w:name w:val="List Continue 5"/>
    <w:basedOn w:val="List5"/>
    <w:rsid w:val="00C849DB"/>
    <w:pPr>
      <w:ind w:firstLine="0"/>
    </w:pPr>
  </w:style>
  <w:style w:type="paragraph" w:styleId="ListNumber3">
    <w:name w:val="List Number 3"/>
    <w:basedOn w:val="List3"/>
    <w:rsid w:val="00C849DB"/>
    <w:pPr>
      <w:numPr>
        <w:numId w:val="5"/>
      </w:numPr>
    </w:pPr>
  </w:style>
  <w:style w:type="paragraph" w:styleId="ListNumber4">
    <w:name w:val="List Number 4"/>
    <w:basedOn w:val="List4"/>
    <w:rsid w:val="00C849DB"/>
    <w:pPr>
      <w:numPr>
        <w:numId w:val="6"/>
      </w:numPr>
    </w:pPr>
  </w:style>
  <w:style w:type="paragraph" w:styleId="ListNumber5">
    <w:name w:val="List Number 5"/>
    <w:basedOn w:val="List5"/>
    <w:rsid w:val="00C849DB"/>
    <w:pPr>
      <w:numPr>
        <w:numId w:val="7"/>
      </w:numPr>
    </w:pPr>
  </w:style>
  <w:style w:type="paragraph" w:styleId="BlockText">
    <w:name w:val="Block Text"/>
    <w:basedOn w:val="Normal"/>
    <w:rsid w:val="00C849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9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9DB"/>
    <w:rPr>
      <w:sz w:val="16"/>
      <w:vertAlign w:val="superscript"/>
    </w:rPr>
  </w:style>
  <w:style w:type="character" w:customStyle="1" w:styleId="Symbols">
    <w:name w:val="Symbols"/>
    <w:basedOn w:val="DefaultParagraphFont"/>
    <w:rsid w:val="00C849DB"/>
    <w:rPr>
      <w:rFonts w:ascii="Symbol" w:hAnsi="Symbol"/>
    </w:rPr>
  </w:style>
  <w:style w:type="character" w:customStyle="1" w:styleId="MenuOptions">
    <w:name w:val="Menu Options"/>
    <w:basedOn w:val="DefaultParagraphFont"/>
    <w:rsid w:val="00C849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9DB"/>
    <w:rPr>
      <w:b/>
    </w:rPr>
  </w:style>
  <w:style w:type="character" w:customStyle="1" w:styleId="Underlined">
    <w:name w:val="Underlined"/>
    <w:basedOn w:val="DefaultParagraphFont"/>
    <w:rsid w:val="00C849DB"/>
    <w:rPr>
      <w:u w:val="single"/>
    </w:rPr>
  </w:style>
  <w:style w:type="paragraph" w:customStyle="1" w:styleId="TableBodyTextRight">
    <w:name w:val="Table Body Text Right"/>
    <w:basedOn w:val="TableBodyText"/>
    <w:rsid w:val="00C849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9DB"/>
    <w:rPr>
      <w:sz w:val="18"/>
    </w:rPr>
  </w:style>
  <w:style w:type="paragraph" w:customStyle="1" w:styleId="BodySmallRight">
    <w:name w:val="Body Small Right"/>
    <w:basedOn w:val="BodyTextRight"/>
    <w:rsid w:val="00C849DB"/>
    <w:rPr>
      <w:sz w:val="18"/>
      <w:szCs w:val="18"/>
    </w:rPr>
  </w:style>
  <w:style w:type="paragraph" w:customStyle="1" w:styleId="MarginEdition">
    <w:name w:val="Margin Edition"/>
    <w:basedOn w:val="MarginNote"/>
    <w:rsid w:val="00C849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9DB"/>
    <w:rPr>
      <w:sz w:val="2"/>
      <w:szCs w:val="2"/>
    </w:rPr>
  </w:style>
  <w:style w:type="character" w:customStyle="1" w:styleId="Small">
    <w:name w:val="Small"/>
    <w:basedOn w:val="DefaultParagraphFont"/>
    <w:rsid w:val="00C849DB"/>
    <w:rPr>
      <w:sz w:val="16"/>
    </w:rPr>
  </w:style>
  <w:style w:type="paragraph" w:customStyle="1" w:styleId="WideTable">
    <w:name w:val="Wide Table"/>
    <w:basedOn w:val="Normal"/>
    <w:rsid w:val="00C849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9DB"/>
  </w:style>
  <w:style w:type="paragraph" w:styleId="Quote">
    <w:name w:val="Quote"/>
    <w:basedOn w:val="Heading1"/>
    <w:link w:val="QuoteChar"/>
    <w:qFormat/>
    <w:rsid w:val="00C849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9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9DB"/>
    <w:pPr>
      <w:pageBreakBefore/>
    </w:pPr>
  </w:style>
  <w:style w:type="paragraph" w:customStyle="1" w:styleId="Border">
    <w:name w:val="Border"/>
    <w:basedOn w:val="Normal"/>
    <w:qFormat/>
    <w:rsid w:val="00C849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9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9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9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9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9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9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9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9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9DB"/>
    <w:rPr>
      <w:u w:val="single"/>
    </w:rPr>
  </w:style>
  <w:style w:type="character" w:customStyle="1" w:styleId="BoldandItalics">
    <w:name w:val="Bold and Italics"/>
    <w:qFormat/>
    <w:rsid w:val="00C849DB"/>
    <w:rPr>
      <w:b/>
      <w:i/>
      <w:u w:val="none"/>
    </w:rPr>
  </w:style>
  <w:style w:type="paragraph" w:styleId="BalloonText">
    <w:name w:val="Balloon Text"/>
    <w:basedOn w:val="Normal"/>
    <w:link w:val="BalloonTextChar"/>
    <w:rsid w:val="00C84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9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9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9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9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9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49DB"/>
    <w:pPr>
      <w:spacing w:before="0" w:after="0"/>
    </w:pPr>
  </w:style>
  <w:style w:type="paragraph" w:customStyle="1" w:styleId="BodyTextBold">
    <w:name w:val="Body Text Bold"/>
    <w:basedOn w:val="BodyText"/>
    <w:qFormat/>
    <w:rsid w:val="00C849DB"/>
    <w:rPr>
      <w:b/>
    </w:rPr>
  </w:style>
  <w:style w:type="character" w:styleId="Hyperlink">
    <w:name w:val="Hyperlink"/>
    <w:basedOn w:val="DefaultParagraphFont"/>
    <w:uiPriority w:val="99"/>
    <w:unhideWhenUsed/>
    <w:rsid w:val="00F22B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2805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AHCFAU201 Recognise fauna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2023-01-24T14:36:00Z</dcterms:created>
  <dcterms:modified xsi:type="dcterms:W3CDTF">2023-01-24T14:36:00Z</dcterms:modified>
</cp:coreProperties>
</file>