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893" w:rsidP="002F1893">
      <w:pPr>
        <w:pStyle w:val="Title"/>
      </w:pPr>
      <w:r>
        <w:fldChar w:fldCharType="begin"/>
      </w:r>
      <w:r>
        <w:instrText xml:space="preserve"> TITLE   \* MERGEFORMAT </w:instrText>
      </w:r>
      <w:r>
        <w:fldChar w:fldCharType="separate"/>
      </w:r>
      <w:r>
        <w:t>Assessment Requirements for AHCECR504 Manage implementation of ecological restoration programs</w:t>
      </w:r>
      <w:r>
        <w:fldChar w:fldCharType="end"/>
      </w:r>
    </w:p>
    <w:p w:rsidR="002F1893" w:rsidP="002F1893">
      <w:pPr>
        <w:pStyle w:val="Version"/>
        <w:sectPr w:rsidSect="00A056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5654" w:rsidP="00A05654">
      <w:pPr>
        <w:pStyle w:val="SuperHeading"/>
      </w:pPr>
      <w:r w:rsidRPr="00A05654">
        <w:t>Assessment Requirements for AHCECR504 Manage implementation of ecological restoration programs</w:t>
      </w:r>
    </w:p>
    <w:p w:rsidR="00000000" w:rsidRPr="00A05654" w:rsidP="00A05654">
      <w:pPr>
        <w:pStyle w:val="Heading1"/>
      </w:pPr>
      <w:bookmarkStart w:id="1" w:name="O_1150283"/>
      <w:bookmarkEnd w:id="1"/>
      <w:r w:rsidRPr="00A05654">
        <w:t>Modification History</w:t>
      </w:r>
    </w:p>
    <w:tbl>
      <w:tblPr>
        <w:tblW w:w="9520" w:type="dxa"/>
        <w:tblLayout w:type="fixed"/>
        <w:tblCellMar>
          <w:left w:w="62" w:type="dxa"/>
          <w:right w:w="62" w:type="dxa"/>
        </w:tblCellMar>
        <w:tblLook w:val="0000"/>
      </w:tblPr>
      <w:tblGrid>
        <w:gridCol w:w="2581"/>
        <w:gridCol w:w="6939"/>
      </w:tblGrid>
      <w:tr w:rsidTr="00A0565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654">
            <w:pPr>
              <w:pStyle w:val="BodyTextBold"/>
              <w:rPr>
                <w:lang w:val="en-NZ"/>
              </w:rPr>
            </w:pPr>
            <w:r w:rsidRPr="00A0565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654">
            <w:pPr>
              <w:pStyle w:val="BodyTextBold"/>
              <w:rPr>
                <w:lang w:val="en-NZ"/>
              </w:rPr>
            </w:pPr>
            <w:r w:rsidRPr="00A05654">
              <w:t>Comments</w:t>
            </w:r>
          </w:p>
        </w:tc>
      </w:tr>
      <w:tr w:rsidTr="00A0565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654">
            <w:pPr>
              <w:pStyle w:val="BodyText"/>
              <w:rPr>
                <w:lang w:val="en-NZ"/>
              </w:rPr>
            </w:pPr>
            <w:r w:rsidRPr="00A0565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654" w:rsidP="00A05654">
            <w:pPr>
              <w:pStyle w:val="BodyText"/>
            </w:pPr>
            <w:r w:rsidRPr="00A05654">
              <w:t>This version released with AHC Agriculture, Horticulture and Conservation and Land Management Training Package Version 6.0.</w:t>
            </w:r>
          </w:p>
        </w:tc>
      </w:tr>
    </w:tbl>
    <w:p w:rsidR="00000000" w:rsidRPr="00A05654" w:rsidP="00A05654">
      <w:pPr>
        <w:pStyle w:val="BodyText"/>
      </w:pPr>
    </w:p>
    <w:p w:rsidR="00000000" w:rsidRPr="00A05654" w:rsidP="00A05654">
      <w:pPr>
        <w:pStyle w:val="AllowPageBreak"/>
      </w:pPr>
    </w:p>
    <w:p w:rsidR="00000000" w:rsidRPr="00A05654" w:rsidP="00A05654">
      <w:pPr>
        <w:pStyle w:val="Heading1"/>
      </w:pPr>
      <w:bookmarkStart w:id="2" w:name="O_1150284"/>
      <w:bookmarkEnd w:id="2"/>
      <w:r w:rsidRPr="00A05654">
        <w:t>Performance Evidence</w:t>
      </w:r>
    </w:p>
    <w:p w:rsidR="00000000" w:rsidRPr="00A05654" w:rsidP="002F1893">
      <w:pPr>
        <w:pStyle w:val="BodyText"/>
      </w:pPr>
      <w:r w:rsidRPr="00A05654">
        <w:t>An individual demonstrating competency must satisfy all of the elements and performance cr</w:t>
      </w:r>
      <w:r w:rsidRPr="00A05654">
        <w:t xml:space="preserve">iteria in this unit. </w:t>
      </w:r>
    </w:p>
    <w:p w:rsidR="00000000" w:rsidRPr="00A05654" w:rsidP="002F1893">
      <w:pPr>
        <w:pStyle w:val="BodyText"/>
      </w:pPr>
      <w:r w:rsidRPr="00A05654">
        <w:t>There must be evidence that the individual has, on at least one occasion, inspected an ecological site and managed the implementation of an ecological restoration program for an ecological restoration design or plan.</w:t>
      </w:r>
    </w:p>
    <w:p w:rsidR="00000000" w:rsidRPr="00A05654" w:rsidP="002F1893">
      <w:pPr>
        <w:pStyle w:val="BodyText"/>
      </w:pPr>
      <w:r w:rsidRPr="00A05654">
        <w:t>There must also b</w:t>
      </w:r>
      <w:r w:rsidRPr="00A05654">
        <w:t>e evidence that the individual has:</w:t>
      </w:r>
    </w:p>
    <w:p w:rsidR="00000000" w:rsidRPr="00A05654" w:rsidP="00A05654">
      <w:pPr>
        <w:pStyle w:val="ListBullet"/>
      </w:pPr>
      <w:r w:rsidRPr="00A05654">
        <w:t>identified essential elements of ecological restoration program</w:t>
      </w:r>
    </w:p>
    <w:p w:rsidR="00000000" w:rsidRPr="00A05654" w:rsidP="00A05654">
      <w:pPr>
        <w:pStyle w:val="ListBullet"/>
      </w:pPr>
      <w:r w:rsidRPr="00A05654">
        <w:t>conducted a site assessment for implementing ecological restoration works</w:t>
      </w:r>
    </w:p>
    <w:p w:rsidR="00000000" w:rsidRPr="00A05654" w:rsidP="00A05654">
      <w:pPr>
        <w:pStyle w:val="ListBullet"/>
      </w:pPr>
      <w:r w:rsidRPr="00A05654">
        <w:t>confirmed restoration techniques for the program according to planned objectives</w:t>
      </w:r>
    </w:p>
    <w:p w:rsidR="00000000" w:rsidRPr="00A05654" w:rsidP="00A05654">
      <w:pPr>
        <w:pStyle w:val="ListBullet"/>
      </w:pPr>
      <w:r w:rsidRPr="00A05654">
        <w:t>ensured program complies with relevant legislative and program requirements</w:t>
      </w:r>
    </w:p>
    <w:p w:rsidR="00000000" w:rsidRPr="00A05654" w:rsidP="00A05654">
      <w:pPr>
        <w:pStyle w:val="ListBullet"/>
      </w:pPr>
      <w:r w:rsidRPr="00A05654">
        <w:t>calculated labour and other resources required for program</w:t>
      </w:r>
    </w:p>
    <w:p w:rsidR="00000000" w:rsidRPr="00A05654" w:rsidP="00A05654">
      <w:pPr>
        <w:pStyle w:val="ListBullet"/>
      </w:pPr>
      <w:r w:rsidRPr="00A05654">
        <w:t>recorded, monitored and reported on labour and other resource requirements</w:t>
      </w:r>
    </w:p>
    <w:p w:rsidR="00000000" w:rsidRPr="00A05654" w:rsidP="00A05654">
      <w:pPr>
        <w:pStyle w:val="ListBullet"/>
      </w:pPr>
      <w:r w:rsidRPr="00A05654">
        <w:t xml:space="preserve">monitored progress and quality of restoration </w:t>
      </w:r>
      <w:r w:rsidRPr="00A05654">
        <w:t>program delivery</w:t>
      </w:r>
    </w:p>
    <w:p w:rsidR="00000000" w:rsidRPr="00A05654" w:rsidP="00A05654">
      <w:pPr>
        <w:pStyle w:val="ListBullet"/>
      </w:pPr>
      <w:r w:rsidRPr="00A05654">
        <w:t>reviewed ecological restoration implementation program against intended outcomes in management plan.</w:t>
      </w:r>
    </w:p>
    <w:p w:rsidR="00000000" w:rsidRPr="00A05654" w:rsidP="00A05654">
      <w:pPr>
        <w:pStyle w:val="AllowPageBreak"/>
      </w:pPr>
    </w:p>
    <w:p w:rsidR="00000000" w:rsidRPr="00A05654" w:rsidP="00A05654">
      <w:pPr>
        <w:pStyle w:val="Heading1"/>
      </w:pPr>
      <w:bookmarkStart w:id="3" w:name="O_1150285"/>
      <w:bookmarkEnd w:id="3"/>
      <w:r w:rsidRPr="00A05654">
        <w:t>Knowledge Evidence</w:t>
      </w:r>
    </w:p>
    <w:p w:rsidR="00000000" w:rsidRPr="00A05654" w:rsidP="002F1893">
      <w:pPr>
        <w:pStyle w:val="BodyText"/>
      </w:pPr>
      <w:r w:rsidRPr="00A05654">
        <w:t>An individual must be able to demonstrate the knowledge required to perform the tasks outlined in th</w:t>
      </w:r>
      <w:r w:rsidRPr="00A05654">
        <w:t>e elements and performance criteria of this unit. This includes knowledge of:</w:t>
      </w:r>
    </w:p>
    <w:p w:rsidR="00000000" w:rsidRPr="00A05654" w:rsidP="00A05654">
      <w:pPr>
        <w:pStyle w:val="ListBullet"/>
      </w:pPr>
      <w:r w:rsidRPr="00A05654">
        <w:t>biotic and abiotic factors affecting ecological sites, and restoration interventions that can be applied</w:t>
      </w:r>
    </w:p>
    <w:p w:rsidR="00000000" w:rsidRPr="00A05654" w:rsidP="00A05654">
      <w:pPr>
        <w:pStyle w:val="ListBullet"/>
      </w:pPr>
      <w:r w:rsidRPr="00A05654">
        <w:t>principles and methods of prevention and control of weeds and pests</w:t>
      </w:r>
    </w:p>
    <w:p w:rsidR="00000000" w:rsidRPr="00A05654" w:rsidP="00A05654">
      <w:pPr>
        <w:pStyle w:val="ListBullet"/>
      </w:pPr>
      <w:r w:rsidRPr="00A05654">
        <w:t>proj</w:t>
      </w:r>
      <w:r w:rsidRPr="00A05654">
        <w:t>ect management skills, including:</w:t>
      </w:r>
    </w:p>
    <w:p w:rsidR="00000000" w:rsidRPr="00A05654" w:rsidP="00A05654">
      <w:pPr>
        <w:pStyle w:val="ListBullet2"/>
      </w:pPr>
      <w:r w:rsidRPr="00A05654">
        <w:t>work health and safety, environmental and quality hazards associated with restoration works, and controls necessary to remove or ameliorate associated risks</w:t>
      </w:r>
    </w:p>
    <w:p w:rsidR="00000000" w:rsidRPr="00A05654" w:rsidP="00A05654">
      <w:pPr>
        <w:pStyle w:val="ListBullet2"/>
      </w:pPr>
      <w:r w:rsidRPr="00A05654">
        <w:t>calculations for resource requirements, costs and charges</w:t>
      </w:r>
    </w:p>
    <w:p w:rsidR="00000000" w:rsidRPr="00A05654" w:rsidP="00A05654">
      <w:pPr>
        <w:pStyle w:val="ListBullet2"/>
      </w:pPr>
      <w:r w:rsidRPr="00A05654">
        <w:t>preparation of plans, budgets and works reporting</w:t>
      </w:r>
    </w:p>
    <w:p w:rsidR="00000000" w:rsidRPr="00A05654" w:rsidP="00A05654">
      <w:pPr>
        <w:pStyle w:val="ListBullet2"/>
      </w:pPr>
      <w:r w:rsidRPr="00A05654">
        <w:t>financial recording, tracking and reporting</w:t>
      </w:r>
    </w:p>
    <w:p w:rsidR="00000000" w:rsidRPr="00A05654" w:rsidP="00A05654">
      <w:pPr>
        <w:pStyle w:val="ListBullet2"/>
      </w:pPr>
      <w:r w:rsidRPr="00A05654">
        <w:t>use of project management software</w:t>
      </w:r>
    </w:p>
    <w:p w:rsidR="00000000" w:rsidRPr="00A05654" w:rsidP="00A05654">
      <w:pPr>
        <w:pStyle w:val="ListBullet2"/>
      </w:pPr>
      <w:r w:rsidRPr="00A05654">
        <w:t>leading a team</w:t>
      </w:r>
    </w:p>
    <w:p w:rsidR="00000000" w:rsidRPr="00A05654" w:rsidP="00A05654">
      <w:pPr>
        <w:pStyle w:val="ListBullet"/>
      </w:pPr>
      <w:r w:rsidRPr="00A05654">
        <w:t>ecological restoration and management principles, including:</w:t>
      </w:r>
    </w:p>
    <w:p w:rsidR="00000000" w:rsidRPr="00A05654" w:rsidP="00A05654">
      <w:pPr>
        <w:pStyle w:val="ListBullet2"/>
      </w:pPr>
      <w:r w:rsidRPr="00A05654">
        <w:t>planning process, particularly interpreting goals</w:t>
      </w:r>
      <w:r w:rsidRPr="00A05654">
        <w:t xml:space="preserve"> and indicators of success</w:t>
      </w:r>
    </w:p>
    <w:p w:rsidR="00000000" w:rsidRPr="00A05654" w:rsidP="00A05654">
      <w:pPr>
        <w:pStyle w:val="ListBullet2"/>
      </w:pPr>
      <w:r w:rsidRPr="00A05654">
        <w:t>site assessment and evaluation techniques</w:t>
      </w:r>
    </w:p>
    <w:p w:rsidR="00000000" w:rsidRPr="00A05654" w:rsidP="00A05654">
      <w:pPr>
        <w:pStyle w:val="ListBullet2"/>
      </w:pPr>
      <w:r w:rsidRPr="00A05654">
        <w:t>methods of analysing soils, waterways and their condition and threats</w:t>
      </w:r>
    </w:p>
    <w:p w:rsidR="00000000" w:rsidRPr="00A05654" w:rsidP="00A05654">
      <w:pPr>
        <w:pStyle w:val="ListBullet2"/>
      </w:pPr>
      <w:r w:rsidRPr="00A05654">
        <w:t>natural regeneration potential and limits</w:t>
      </w:r>
    </w:p>
    <w:p w:rsidR="00000000" w:rsidRPr="00A05654" w:rsidP="00A05654">
      <w:pPr>
        <w:pStyle w:val="ListBullet2"/>
      </w:pPr>
      <w:r w:rsidRPr="00A05654">
        <w:t>factors affecting the timing and method of plant establishment</w:t>
      </w:r>
    </w:p>
    <w:p w:rsidR="00000000" w:rsidRPr="00A05654" w:rsidP="00A05654">
      <w:pPr>
        <w:pStyle w:val="ListBullet"/>
      </w:pPr>
      <w:r w:rsidRPr="00A05654">
        <w:t>sustainable</w:t>
      </w:r>
      <w:r w:rsidRPr="00A05654">
        <w:t xml:space="preserve"> land and aquatic management strategies, including:</w:t>
      </w:r>
    </w:p>
    <w:p w:rsidR="00000000" w:rsidRPr="00A05654" w:rsidP="00A05654">
      <w:pPr>
        <w:pStyle w:val="ListBullet2"/>
      </w:pPr>
      <w:r w:rsidRPr="00A05654">
        <w:t>reducing degradation of specific ecosystems</w:t>
      </w:r>
    </w:p>
    <w:p w:rsidR="00000000" w:rsidRPr="00A05654" w:rsidP="00A05654">
      <w:pPr>
        <w:pStyle w:val="ListBullet2"/>
      </w:pPr>
      <w:r w:rsidRPr="00A05654">
        <w:t>use of available resources</w:t>
      </w:r>
    </w:p>
    <w:p w:rsidR="00000000" w:rsidRPr="00A05654" w:rsidP="00A05654">
      <w:pPr>
        <w:pStyle w:val="ListBullet2"/>
      </w:pPr>
      <w:r w:rsidRPr="00A05654">
        <w:t xml:space="preserve">environmental sustainability as a </w:t>
      </w:r>
      <w:r>
        <w:t>‘</w:t>
      </w:r>
      <w:r w:rsidRPr="00A05654">
        <w:t>whole-system</w:t>
      </w:r>
      <w:r>
        <w:t>’</w:t>
      </w:r>
      <w:r w:rsidRPr="00A05654">
        <w:t xml:space="preserve"> approach</w:t>
      </w:r>
    </w:p>
    <w:p w:rsidR="00000000" w:rsidRPr="00A05654" w:rsidP="00A05654">
      <w:pPr>
        <w:pStyle w:val="ListBullet"/>
      </w:pPr>
      <w:r w:rsidRPr="00A05654">
        <w:t>environmental issues, including:</w:t>
      </w:r>
    </w:p>
    <w:p w:rsidR="00000000" w:rsidRPr="00A05654" w:rsidP="00A05654">
      <w:pPr>
        <w:pStyle w:val="ListBullet2"/>
      </w:pPr>
      <w:r w:rsidRPr="00A05654">
        <w:t>water use and water catchments</w:t>
      </w:r>
    </w:p>
    <w:p w:rsidR="00000000" w:rsidRPr="00A05654" w:rsidP="00A05654">
      <w:pPr>
        <w:pStyle w:val="ListBullet2"/>
      </w:pPr>
      <w:r w:rsidRPr="00A05654">
        <w:t>pollution sources and damage potential</w:t>
      </w:r>
    </w:p>
    <w:p w:rsidR="00000000" w:rsidRPr="00A05654" w:rsidP="00A05654">
      <w:pPr>
        <w:pStyle w:val="ListBullet2"/>
      </w:pPr>
      <w:r w:rsidRPr="00A05654">
        <w:t>waste minimisation and sustainable disposal</w:t>
      </w:r>
    </w:p>
    <w:p w:rsidR="00000000" w:rsidRPr="00A05654" w:rsidP="00A05654">
      <w:pPr>
        <w:pStyle w:val="ListBullet2"/>
      </w:pPr>
      <w:r w:rsidRPr="00A05654">
        <w:t>natural and human threats to ecological sites</w:t>
      </w:r>
    </w:p>
    <w:p w:rsidR="00000000" w:rsidRPr="00A05654" w:rsidP="00A05654">
      <w:pPr>
        <w:pStyle w:val="ListBullet2"/>
      </w:pPr>
      <w:r w:rsidRPr="00A05654">
        <w:t xml:space="preserve">soil type and geology for revegetation and site access </w:t>
      </w:r>
    </w:p>
    <w:p w:rsidR="00000000" w:rsidRPr="00A05654" w:rsidP="00A05654">
      <w:pPr>
        <w:pStyle w:val="ListBullet2"/>
      </w:pPr>
      <w:r w:rsidRPr="00A05654">
        <w:t>interactions between production systems and ecological sites</w:t>
      </w:r>
    </w:p>
    <w:p w:rsidR="00000000" w:rsidRPr="00A05654" w:rsidP="00A05654">
      <w:pPr>
        <w:pStyle w:val="ListBullet"/>
      </w:pPr>
      <w:r w:rsidRPr="00A05654">
        <w:t>ecologica</w:t>
      </w:r>
      <w:r w:rsidRPr="00A05654">
        <w:t>l principles related to management of ecological sites, including:</w:t>
      </w:r>
    </w:p>
    <w:p w:rsidR="00000000" w:rsidRPr="00A05654" w:rsidP="00A05654">
      <w:pPr>
        <w:pStyle w:val="ListBullet2"/>
      </w:pPr>
      <w:r w:rsidRPr="00A05654">
        <w:t>maintaining ecosystem structures and habitat</w:t>
      </w:r>
    </w:p>
    <w:p w:rsidR="00000000" w:rsidRPr="00A05654" w:rsidP="00A05654">
      <w:pPr>
        <w:pStyle w:val="ListBullet2"/>
      </w:pPr>
      <w:r w:rsidRPr="00A05654">
        <w:t>maintaining and reinstating connectivity</w:t>
      </w:r>
    </w:p>
    <w:p w:rsidR="00000000" w:rsidRPr="00A05654" w:rsidP="00A05654">
      <w:pPr>
        <w:pStyle w:val="ListBullet2"/>
      </w:pPr>
      <w:r w:rsidRPr="00A05654">
        <w:t>interactions between flora and fauna and their roles in ecosystems</w:t>
      </w:r>
    </w:p>
    <w:p w:rsidR="00000000" w:rsidRPr="00A05654" w:rsidP="00A05654">
      <w:pPr>
        <w:pStyle w:val="ListBullet2"/>
      </w:pPr>
      <w:r w:rsidRPr="00A05654">
        <w:t>vegetation and other ecosystem types and their general characteristics for management</w:t>
      </w:r>
    </w:p>
    <w:p w:rsidR="00000000" w:rsidRPr="00A05654" w:rsidP="00A05654">
      <w:pPr>
        <w:pStyle w:val="ListBullet2"/>
      </w:pPr>
      <w:r w:rsidRPr="00A05654">
        <w:t>identification of plant and animal threats to treated areas, and appropriate control methods</w:t>
      </w:r>
    </w:p>
    <w:p w:rsidR="00000000" w:rsidRPr="00A05654" w:rsidP="00A05654">
      <w:pPr>
        <w:pStyle w:val="ListBullet2"/>
      </w:pPr>
      <w:r w:rsidRPr="00A05654">
        <w:t>identification of plant and animal assets and their ecological requirements</w:t>
      </w:r>
    </w:p>
    <w:p w:rsidR="00000000" w:rsidRPr="00A05654" w:rsidP="00A05654">
      <w:pPr>
        <w:pStyle w:val="ListBullet"/>
      </w:pPr>
      <w:r w:rsidRPr="00A05654">
        <w:t>importance of biodiversity in managing ecological sites, including:</w:t>
      </w:r>
    </w:p>
    <w:p w:rsidR="00000000" w:rsidRPr="00A05654" w:rsidP="00A05654">
      <w:pPr>
        <w:pStyle w:val="ListBullet2"/>
      </w:pPr>
      <w:r w:rsidRPr="00A05654">
        <w:t>terrestrial plants and basic plant community structures</w:t>
      </w:r>
    </w:p>
    <w:p w:rsidR="00000000" w:rsidRPr="00A05654" w:rsidP="00A05654">
      <w:pPr>
        <w:pStyle w:val="ListBullet2"/>
      </w:pPr>
      <w:r w:rsidRPr="00A05654">
        <w:t>water plant communities and interaction in saline environments</w:t>
      </w:r>
    </w:p>
    <w:p w:rsidR="00000000" w:rsidRPr="00A05654" w:rsidP="00A05654">
      <w:pPr>
        <w:pStyle w:val="ListBullet2"/>
      </w:pPr>
      <w:r w:rsidRPr="00A05654">
        <w:t>methods for conserving biodiversity</w:t>
      </w:r>
    </w:p>
    <w:p w:rsidR="00000000" w:rsidRPr="00A05654" w:rsidP="00A05654">
      <w:pPr>
        <w:pStyle w:val="ListBullet"/>
      </w:pPr>
      <w:r w:rsidRPr="00A05654">
        <w:t>state/territory legislative req</w:t>
      </w:r>
      <w:r w:rsidRPr="00A05654">
        <w:t>uirements related to revegetation works, environmental protection and biosecurity standards</w:t>
      </w:r>
    </w:p>
    <w:p w:rsidR="00000000" w:rsidRPr="00A05654" w:rsidP="00A05654">
      <w:pPr>
        <w:pStyle w:val="ListBullet"/>
      </w:pPr>
      <w:r w:rsidRPr="00A05654">
        <w:t>communication skills for various stakeholders, including special interest groups, government agencies, professional bodies and community.</w:t>
      </w:r>
    </w:p>
    <w:p w:rsidR="00000000" w:rsidRPr="00A05654" w:rsidP="00A05654">
      <w:pPr>
        <w:pStyle w:val="AllowPageBreak"/>
      </w:pPr>
    </w:p>
    <w:p w:rsidR="00000000" w:rsidRPr="00A05654" w:rsidP="00A05654">
      <w:pPr>
        <w:pStyle w:val="Heading1"/>
      </w:pPr>
      <w:bookmarkStart w:id="4" w:name="O_1150286"/>
      <w:bookmarkEnd w:id="4"/>
      <w:r w:rsidRPr="00A05654">
        <w:t>Assessm</w:t>
      </w:r>
      <w:r w:rsidRPr="00A05654">
        <w:t>ent Conditions</w:t>
      </w:r>
    </w:p>
    <w:p w:rsidR="00000000" w:rsidRPr="00A05654" w:rsidP="002F1893">
      <w:pPr>
        <w:pStyle w:val="BodyText"/>
      </w:pPr>
      <w:r w:rsidRPr="00A05654">
        <w:t xml:space="preserve">Assessment of the skills in this unit of competency must take place under the following conditions: </w:t>
      </w:r>
    </w:p>
    <w:p w:rsidR="00000000" w:rsidRPr="00A05654" w:rsidP="00A05654">
      <w:pPr>
        <w:pStyle w:val="ListBullet"/>
      </w:pPr>
      <w:r w:rsidRPr="00A05654">
        <w:t>physical conditions:</w:t>
      </w:r>
    </w:p>
    <w:p w:rsidR="00000000" w:rsidRPr="00A05654" w:rsidP="00A05654">
      <w:pPr>
        <w:pStyle w:val="ListBullet2"/>
      </w:pPr>
      <w:r w:rsidRPr="00A05654">
        <w:t xml:space="preserve">skills must be demonstrated on an ecological restoration site </w:t>
      </w:r>
    </w:p>
    <w:p w:rsidR="00000000" w:rsidRPr="00A05654" w:rsidP="00A05654">
      <w:pPr>
        <w:pStyle w:val="ListBullet"/>
      </w:pPr>
      <w:r w:rsidRPr="00A05654">
        <w:t>resources, equipment and materials:</w:t>
      </w:r>
    </w:p>
    <w:p w:rsidR="00000000" w:rsidRPr="00A05654" w:rsidP="00A05654">
      <w:pPr>
        <w:pStyle w:val="ListBullet2"/>
      </w:pPr>
      <w:r w:rsidRPr="00A05654">
        <w:t>equipment, machinery, plants and consumables specified in restoration plan</w:t>
      </w:r>
    </w:p>
    <w:p w:rsidR="00000000" w:rsidRPr="00A05654" w:rsidP="00A05654">
      <w:pPr>
        <w:pStyle w:val="ListBullet"/>
      </w:pPr>
      <w:r>
        <w:t>•</w:t>
      </w:r>
      <w:r>
        <w:tab/>
      </w:r>
      <w:r w:rsidRPr="00A05654">
        <w:t>specifications:</w:t>
      </w:r>
    </w:p>
    <w:p w:rsidR="00000000" w:rsidRPr="00A05654" w:rsidP="00A05654">
      <w:pPr>
        <w:pStyle w:val="ListBullet2"/>
      </w:pPr>
      <w:r w:rsidRPr="00A05654">
        <w:t>workplace policies and procedures for preparing plans</w:t>
      </w:r>
    </w:p>
    <w:p w:rsidR="00000000" w:rsidRPr="00A05654" w:rsidP="00A05654">
      <w:pPr>
        <w:pStyle w:val="ListBullet2"/>
      </w:pPr>
      <w:r w:rsidRPr="00A05654">
        <w:t>restoration scope and budgetary constraints</w:t>
      </w:r>
    </w:p>
    <w:p w:rsidR="00000000" w:rsidRPr="00A05654" w:rsidP="00A05654">
      <w:pPr>
        <w:pStyle w:val="ListBullet2"/>
      </w:pPr>
      <w:r w:rsidRPr="00A05654">
        <w:t>legislation and regulations relevant to ecological restoration w</w:t>
      </w:r>
      <w:r w:rsidRPr="00A05654">
        <w:t>orks and biosecurity</w:t>
      </w:r>
    </w:p>
    <w:p w:rsidR="00000000" w:rsidRPr="00A05654" w:rsidP="00A05654">
      <w:pPr>
        <w:pStyle w:val="ListBullet"/>
      </w:pPr>
      <w:r>
        <w:t>•</w:t>
      </w:r>
      <w:r>
        <w:tab/>
      </w:r>
      <w:r w:rsidRPr="00A05654">
        <w:t xml:space="preserve">relationships: </w:t>
      </w:r>
    </w:p>
    <w:p w:rsidR="00000000" w:rsidRPr="00A05654" w:rsidP="00A05654">
      <w:pPr>
        <w:pStyle w:val="ListBullet2"/>
      </w:pPr>
      <w:r w:rsidRPr="00A05654">
        <w:t>client</w:t>
      </w:r>
    </w:p>
    <w:p w:rsidR="00000000" w:rsidRPr="00A05654" w:rsidP="00A05654">
      <w:pPr>
        <w:pStyle w:val="ListBullet2"/>
      </w:pPr>
      <w:r w:rsidRPr="00A05654">
        <w:t xml:space="preserve">stakeholders/groups </w:t>
      </w:r>
    </w:p>
    <w:p w:rsidR="00000000" w:rsidRPr="00A05654" w:rsidP="00A05654">
      <w:pPr>
        <w:pStyle w:val="ListBullet2"/>
      </w:pPr>
      <w:r w:rsidRPr="00A05654">
        <w:t>work team and/or contractors.</w:t>
      </w:r>
    </w:p>
    <w:p w:rsidR="00000000" w:rsidRPr="00A05654" w:rsidP="002F1893">
      <w:pPr>
        <w:pStyle w:val="BodyText"/>
      </w:pPr>
      <w:r w:rsidRPr="00A05654">
        <w:t>Assessors of this unit must satisfy the requirements for assessors in applicable vocational education and training legislation, frameworks and/or standards.</w:t>
      </w:r>
    </w:p>
    <w:p w:rsidR="00000000" w:rsidRPr="00A05654" w:rsidP="00A05654">
      <w:pPr>
        <w:pStyle w:val="Heading1"/>
      </w:pPr>
      <w:bookmarkStart w:id="5" w:name="O_1150289"/>
      <w:bookmarkEnd w:id="5"/>
      <w:r w:rsidRPr="00A05654">
        <w:t>Links</w:t>
      </w:r>
    </w:p>
    <w:p w:rsidR="00000000" w:rsidRPr="00A05654" w:rsidP="002F1893">
      <w:pPr>
        <w:pStyle w:val="BodyText"/>
      </w:pPr>
      <w:r w:rsidRPr="00A0565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23535">
        <w:rPr>
          <w:rStyle w:val="Hyperlink"/>
        </w:rPr>
        <w:t>https://vetnet.gov.au/Pages/TrainingDocs.aspx?q=c6399549-9c62-4a5e-bf1a-524b2322cf72</w:t>
      </w:r>
      <w:r>
        <w:fldChar w:fldCharType="end"/>
      </w:r>
    </w:p>
    <w:p w:rsidR="00000000" w:rsidRPr="00A05654" w:rsidP="00A05654"/>
    <w:sectPr w:rsidSect="00A056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6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654" w:rsidRPr="002F1893" w:rsidP="002F18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6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893" w:rsidP="00A056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1893" w:rsidP="00A056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F1893" w:rsidP="00A056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6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8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5654" w:rsidRPr="002F1893" w:rsidP="002F18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6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893" w:rsidRPr="002D2AF8" w:rsidP="00A05654">
    <w:pPr>
      <w:pStyle w:val="Header"/>
      <w:framePr w:wrap="around"/>
    </w:pPr>
    <w:r>
      <w:fldChar w:fldCharType="begin"/>
    </w:r>
    <w:r>
      <w:instrText xml:space="preserve"> TITLE   \* MERGEFORMAT </w:instrText>
    </w:r>
    <w:r>
      <w:fldChar w:fldCharType="separate"/>
    </w:r>
    <w:r>
      <w:t>Assessment Requirements for AHCECR504 Manage implementation of ecological restoration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F1893" w:rsidP="00A056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E894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80CD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AEBC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6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5654"/>
    <w:pPr>
      <w:spacing w:before="360" w:after="60"/>
      <w:outlineLvl w:val="0"/>
    </w:pPr>
    <w:rPr>
      <w:sz w:val="32"/>
    </w:rPr>
  </w:style>
  <w:style w:type="paragraph" w:styleId="Heading2">
    <w:name w:val="heading 2"/>
    <w:basedOn w:val="HeadingBase"/>
    <w:next w:val="BodyText"/>
    <w:link w:val="Heading2Char"/>
    <w:qFormat/>
    <w:rsid w:val="00A05654"/>
    <w:pPr>
      <w:keepLines/>
      <w:spacing w:before="240" w:after="120"/>
      <w:outlineLvl w:val="1"/>
    </w:pPr>
    <w:rPr>
      <w:sz w:val="28"/>
      <w:szCs w:val="40"/>
    </w:rPr>
  </w:style>
  <w:style w:type="paragraph" w:styleId="Heading3">
    <w:name w:val="heading 3"/>
    <w:basedOn w:val="HeadingBase"/>
    <w:next w:val="BodyText"/>
    <w:link w:val="Heading3Char"/>
    <w:qFormat/>
    <w:rsid w:val="00A05654"/>
    <w:pPr>
      <w:spacing w:before="180" w:after="120"/>
      <w:outlineLvl w:val="2"/>
    </w:pPr>
    <w:rPr>
      <w:spacing w:val="-10"/>
      <w:kern w:val="32"/>
    </w:rPr>
  </w:style>
  <w:style w:type="paragraph" w:styleId="Heading4">
    <w:name w:val="heading 4"/>
    <w:basedOn w:val="HeadingBase"/>
    <w:next w:val="BodyText"/>
    <w:link w:val="Heading4Char"/>
    <w:qFormat/>
    <w:rsid w:val="00A05654"/>
    <w:pPr>
      <w:spacing w:before="160" w:after="120"/>
      <w:outlineLvl w:val="3"/>
    </w:pPr>
    <w:rPr>
      <w:sz w:val="22"/>
    </w:rPr>
  </w:style>
  <w:style w:type="paragraph" w:styleId="Heading5">
    <w:name w:val="heading 5"/>
    <w:basedOn w:val="HeadingBase"/>
    <w:next w:val="Normal"/>
    <w:link w:val="Heading5Char"/>
    <w:qFormat/>
    <w:rsid w:val="00A05654"/>
    <w:pPr>
      <w:spacing w:before="80"/>
      <w:outlineLvl w:val="4"/>
    </w:pPr>
    <w:rPr>
      <w:color w:val="918585"/>
      <w:sz w:val="20"/>
    </w:rPr>
  </w:style>
  <w:style w:type="paragraph" w:styleId="Heading6">
    <w:name w:val="heading 6"/>
    <w:basedOn w:val="HeadingBase"/>
    <w:next w:val="Normal"/>
    <w:link w:val="Heading6Char"/>
    <w:qFormat/>
    <w:rsid w:val="00A05654"/>
    <w:pPr>
      <w:spacing w:before="60"/>
      <w:outlineLvl w:val="5"/>
    </w:pPr>
    <w:rPr>
      <w:color w:val="918585"/>
      <w:sz w:val="20"/>
    </w:rPr>
  </w:style>
  <w:style w:type="paragraph" w:styleId="Heading7">
    <w:name w:val="heading 7"/>
    <w:basedOn w:val="Normal"/>
    <w:next w:val="Normal"/>
    <w:link w:val="Heading7Char"/>
    <w:qFormat/>
    <w:rsid w:val="00A05654"/>
    <w:pPr>
      <w:ind w:left="720"/>
      <w:outlineLvl w:val="6"/>
    </w:pPr>
    <w:rPr>
      <w:i/>
    </w:rPr>
  </w:style>
  <w:style w:type="paragraph" w:styleId="Heading8">
    <w:name w:val="heading 8"/>
    <w:basedOn w:val="Normal"/>
    <w:next w:val="Normal"/>
    <w:link w:val="Heading8Char"/>
    <w:qFormat/>
    <w:rsid w:val="00A05654"/>
    <w:pPr>
      <w:ind w:left="720"/>
      <w:outlineLvl w:val="7"/>
    </w:pPr>
    <w:rPr>
      <w:i/>
    </w:rPr>
  </w:style>
  <w:style w:type="paragraph" w:styleId="Heading9">
    <w:name w:val="heading 9"/>
    <w:basedOn w:val="Normal"/>
    <w:next w:val="Normal"/>
    <w:link w:val="Heading9Char"/>
    <w:qFormat/>
    <w:rsid w:val="00A05654"/>
    <w:pPr>
      <w:ind w:left="720"/>
      <w:outlineLvl w:val="8"/>
    </w:pPr>
    <w:rPr>
      <w:i/>
    </w:rPr>
  </w:style>
  <w:style w:type="character" w:default="1" w:styleId="DefaultParagraphFont">
    <w:name w:val="Default Paragraph Font"/>
    <w:uiPriority w:val="1"/>
    <w:unhideWhenUsed/>
    <w:rsid w:val="00A056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5654"/>
  </w:style>
  <w:style w:type="character" w:customStyle="1" w:styleId="Heading1Char">
    <w:name w:val="Heading 1 Char"/>
    <w:basedOn w:val="DefaultParagraphFont"/>
    <w:link w:val="Heading1"/>
    <w:rsid w:val="00A05654"/>
    <w:rPr>
      <w:rFonts w:ascii="Times New Roman" w:eastAsia="Times New Roman" w:hAnsi="Times New Roman" w:cs="Times New Roman"/>
      <w:b/>
      <w:sz w:val="32"/>
      <w:szCs w:val="20"/>
      <w:lang w:eastAsia="en-US"/>
    </w:rPr>
  </w:style>
  <w:style w:type="paragraph" w:styleId="BodyText">
    <w:name w:val="Body Text"/>
    <w:basedOn w:val="Normal"/>
    <w:link w:val="BodyTextChar"/>
    <w:rsid w:val="00A056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5654"/>
    <w:rPr>
      <w:rFonts w:ascii="Times New Roman" w:eastAsia="Times New Roman" w:hAnsi="Times New Roman" w:cs="Times New Roman"/>
      <w:sz w:val="24"/>
      <w:lang w:eastAsia="en-US"/>
    </w:rPr>
  </w:style>
  <w:style w:type="paragraph" w:styleId="ListBullet">
    <w:name w:val="List Bullet"/>
    <w:basedOn w:val="List"/>
    <w:rsid w:val="00A05654"/>
    <w:pPr>
      <w:numPr>
        <w:numId w:val="12"/>
      </w:numPr>
      <w:tabs>
        <w:tab w:val="clear" w:pos="340"/>
      </w:tabs>
      <w:spacing w:before="40" w:after="40"/>
    </w:pPr>
  </w:style>
  <w:style w:type="paragraph" w:styleId="ListBullet2">
    <w:name w:val="List Bullet 2"/>
    <w:basedOn w:val="List2"/>
    <w:rsid w:val="00A05654"/>
    <w:pPr>
      <w:numPr>
        <w:numId w:val="13"/>
      </w:numPr>
      <w:tabs>
        <w:tab w:val="clear" w:pos="680"/>
      </w:tabs>
    </w:pPr>
  </w:style>
  <w:style w:type="paragraph" w:customStyle="1" w:styleId="SuperHeading">
    <w:name w:val="SuperHeading"/>
    <w:basedOn w:val="Normal"/>
    <w:rsid w:val="00A05654"/>
    <w:pPr>
      <w:spacing w:before="240" w:after="120"/>
      <w:outlineLvl w:val="0"/>
    </w:pPr>
    <w:rPr>
      <w:rFonts w:ascii="Times New Roman" w:hAnsi="Times New Roman"/>
      <w:b/>
      <w:sz w:val="32"/>
    </w:rPr>
  </w:style>
  <w:style w:type="paragraph" w:customStyle="1" w:styleId="AllowPageBreak">
    <w:name w:val="AllowPageBreak"/>
    <w:rsid w:val="00A056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05654"/>
    <w:rPr>
      <w:b/>
    </w:rPr>
  </w:style>
  <w:style w:type="character" w:customStyle="1" w:styleId="Heading2Char">
    <w:name w:val="Heading 2 Char"/>
    <w:basedOn w:val="DefaultParagraphFont"/>
    <w:link w:val="Heading2"/>
    <w:rsid w:val="00A056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56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56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56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56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56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56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5654"/>
    <w:rPr>
      <w:rFonts w:ascii="Courier New" w:eastAsia="Times New Roman" w:hAnsi="Courier New" w:cs="Times New Roman"/>
      <w:i/>
      <w:szCs w:val="20"/>
      <w:lang w:eastAsia="en-US"/>
    </w:rPr>
  </w:style>
  <w:style w:type="paragraph" w:customStyle="1" w:styleId="HeadingBase">
    <w:name w:val="Heading Base"/>
    <w:rsid w:val="00A056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5654"/>
    <w:pPr>
      <w:tabs>
        <w:tab w:val="right" w:leader="dot" w:pos="9072"/>
      </w:tabs>
      <w:ind w:left="567"/>
    </w:pPr>
    <w:rPr>
      <w:szCs w:val="22"/>
    </w:rPr>
  </w:style>
  <w:style w:type="paragraph" w:customStyle="1" w:styleId="TOCBase">
    <w:name w:val="TOC Base"/>
    <w:rsid w:val="00A056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5654"/>
    <w:pPr>
      <w:tabs>
        <w:tab w:val="right" w:leader="dot" w:pos="9072"/>
      </w:tabs>
      <w:spacing w:before="40" w:after="40"/>
      <w:ind w:left="284"/>
    </w:pPr>
    <w:rPr>
      <w:rFonts w:ascii="Times New Roman" w:hAnsi="Times New Roman"/>
    </w:rPr>
  </w:style>
  <w:style w:type="paragraph" w:styleId="TOC1">
    <w:name w:val="toc 1"/>
    <w:basedOn w:val="TOCBase"/>
    <w:next w:val="Normal"/>
    <w:rsid w:val="00A056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56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5654"/>
    <w:rPr>
      <w:rFonts w:ascii="Times New Roman" w:eastAsia="Times New Roman" w:hAnsi="Times New Roman" w:cs="Times New Roman"/>
      <w:sz w:val="16"/>
      <w:lang w:eastAsia="en-US"/>
    </w:rPr>
  </w:style>
  <w:style w:type="paragraph" w:styleId="Title">
    <w:name w:val="Title"/>
    <w:basedOn w:val="HeadingBase"/>
    <w:link w:val="TitleChar"/>
    <w:qFormat/>
    <w:rsid w:val="00A05654"/>
    <w:pPr>
      <w:spacing w:before="5040"/>
      <w:jc w:val="center"/>
    </w:pPr>
    <w:rPr>
      <w:sz w:val="48"/>
      <w:szCs w:val="72"/>
      <w:lang w:val="en-US"/>
    </w:rPr>
  </w:style>
  <w:style w:type="character" w:customStyle="1" w:styleId="TitleChar">
    <w:name w:val="Title Char"/>
    <w:basedOn w:val="DefaultParagraphFont"/>
    <w:link w:val="Title"/>
    <w:rsid w:val="00A056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5654"/>
    <w:pPr>
      <w:tabs>
        <w:tab w:val="left" w:pos="3600"/>
        <w:tab w:val="left" w:pos="3958"/>
      </w:tabs>
    </w:pPr>
  </w:style>
  <w:style w:type="paragraph" w:styleId="List">
    <w:name w:val="List"/>
    <w:basedOn w:val="BodyText"/>
    <w:next w:val="BodyText"/>
    <w:rsid w:val="00A05654"/>
    <w:pPr>
      <w:tabs>
        <w:tab w:val="left" w:pos="340"/>
      </w:tabs>
      <w:spacing w:before="60" w:after="60"/>
      <w:ind w:left="340" w:hanging="340"/>
    </w:pPr>
  </w:style>
  <w:style w:type="paragraph" w:customStyle="1" w:styleId="Note">
    <w:name w:val="Note"/>
    <w:basedOn w:val="BodyText"/>
    <w:rsid w:val="00A056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5654"/>
    <w:rPr>
      <w:b/>
      <w:spacing w:val="0"/>
    </w:rPr>
  </w:style>
  <w:style w:type="paragraph" w:customStyle="1" w:styleId="SuperTitle">
    <w:name w:val="SuperTitle"/>
    <w:basedOn w:val="Title"/>
    <w:rsid w:val="00A05654"/>
    <w:pPr>
      <w:framePr w:wrap="auto" w:hAnchor="text" w:y="6049"/>
    </w:pPr>
    <w:rPr>
      <w:color w:val="000000"/>
      <w:sz w:val="40"/>
    </w:rPr>
  </w:style>
  <w:style w:type="paragraph" w:customStyle="1" w:styleId="TOCTitle">
    <w:name w:val="TOCTitle"/>
    <w:basedOn w:val="Heading1"/>
    <w:rsid w:val="00A05654"/>
    <w:pPr>
      <w:spacing w:after="240"/>
      <w:jc w:val="center"/>
      <w:outlineLvl w:val="9"/>
    </w:pPr>
    <w:rPr>
      <w:caps/>
    </w:rPr>
  </w:style>
  <w:style w:type="paragraph" w:customStyle="1" w:styleId="Version">
    <w:name w:val="Version"/>
    <w:rsid w:val="00A056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5654"/>
    <w:pPr>
      <w:keepNext w:val="0"/>
      <w:tabs>
        <w:tab w:val="right" w:pos="4176"/>
      </w:tabs>
      <w:ind w:left="198" w:hanging="198"/>
    </w:pPr>
    <w:rPr>
      <w:rFonts w:ascii="Garamond" w:hAnsi="Garamond"/>
    </w:rPr>
  </w:style>
  <w:style w:type="paragraph" w:styleId="IndexHeading">
    <w:name w:val="index heading"/>
    <w:basedOn w:val="Normal"/>
    <w:next w:val="Index1"/>
    <w:semiHidden/>
    <w:rsid w:val="00A05654"/>
    <w:pPr>
      <w:spacing w:before="120" w:after="120"/>
    </w:pPr>
    <w:rPr>
      <w:rFonts w:ascii="Arial" w:hAnsi="Arial"/>
      <w:b/>
      <w:color w:val="918585"/>
      <w:sz w:val="24"/>
    </w:rPr>
  </w:style>
  <w:style w:type="paragraph" w:styleId="Header">
    <w:name w:val="header"/>
    <w:basedOn w:val="Normal"/>
    <w:link w:val="HeaderChar"/>
    <w:rsid w:val="00A056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5654"/>
    <w:rPr>
      <w:rFonts w:ascii="Times New Roman" w:eastAsia="Times New Roman" w:hAnsi="Times New Roman" w:cs="Times New Roman"/>
      <w:sz w:val="16"/>
      <w:szCs w:val="20"/>
      <w:lang w:val="en-GB" w:eastAsia="en-US"/>
    </w:rPr>
  </w:style>
  <w:style w:type="paragraph" w:customStyle="1" w:styleId="Chapter">
    <w:name w:val="Chapter"/>
    <w:basedOn w:val="Normal"/>
    <w:rsid w:val="00A05654"/>
    <w:pPr>
      <w:spacing w:before="240"/>
    </w:pPr>
    <w:rPr>
      <w:rFonts w:ascii="Times New Roman" w:hAnsi="Times New Roman"/>
      <w:smallCaps/>
      <w:spacing w:val="80"/>
      <w:sz w:val="28"/>
    </w:rPr>
  </w:style>
  <w:style w:type="paragraph" w:customStyle="1" w:styleId="InChapter">
    <w:name w:val="InChapter"/>
    <w:basedOn w:val="Heading3"/>
    <w:rsid w:val="00A05654"/>
    <w:pPr>
      <w:spacing w:after="240"/>
      <w:outlineLvl w:val="9"/>
    </w:pPr>
    <w:rPr>
      <w:noProof/>
    </w:rPr>
  </w:style>
  <w:style w:type="paragraph" w:styleId="Index2">
    <w:name w:val="index 2"/>
    <w:basedOn w:val="Normal"/>
    <w:next w:val="Normal"/>
    <w:semiHidden/>
    <w:rsid w:val="00A05654"/>
    <w:pPr>
      <w:tabs>
        <w:tab w:val="right" w:pos="4176"/>
      </w:tabs>
      <w:ind w:left="568" w:hanging="284"/>
    </w:pPr>
    <w:rPr>
      <w:rFonts w:ascii="Garamond" w:hAnsi="Garamond"/>
    </w:rPr>
  </w:style>
  <w:style w:type="paragraph" w:customStyle="1" w:styleId="Byline">
    <w:name w:val="Byline"/>
    <w:rsid w:val="00A056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5654"/>
    <w:pPr>
      <w:tabs>
        <w:tab w:val="clear" w:pos="3600"/>
        <w:tab w:val="clear" w:pos="3958"/>
      </w:tabs>
      <w:jc w:val="right"/>
    </w:pPr>
  </w:style>
  <w:style w:type="character" w:styleId="Emphasis">
    <w:name w:val="Emphasis"/>
    <w:basedOn w:val="DefaultParagraphFont"/>
    <w:qFormat/>
    <w:rsid w:val="00A05654"/>
    <w:rPr>
      <w:i/>
    </w:rPr>
  </w:style>
  <w:style w:type="paragraph" w:styleId="Caption">
    <w:name w:val="caption"/>
    <w:basedOn w:val="BodyText"/>
    <w:next w:val="Normal"/>
    <w:qFormat/>
    <w:rsid w:val="00A05654"/>
    <w:pPr>
      <w:framePr w:w="2268" w:hSpace="181" w:vSpace="181" w:wrap="around" w:vAnchor="text" w:hAnchor="page" w:x="1135" w:y="285" w:anchorLock="1"/>
    </w:pPr>
    <w:rPr>
      <w:i/>
    </w:rPr>
  </w:style>
  <w:style w:type="paragraph" w:customStyle="1" w:styleId="MiniTOCTitle">
    <w:name w:val="MiniTOCTitle"/>
    <w:basedOn w:val="Heading4"/>
    <w:rsid w:val="00A05654"/>
    <w:pPr>
      <w:spacing w:before="240"/>
      <w:outlineLvl w:val="9"/>
    </w:pPr>
    <w:rPr>
      <w:noProof/>
      <w:sz w:val="24"/>
    </w:rPr>
  </w:style>
  <w:style w:type="paragraph" w:customStyle="1" w:styleId="MiniTOCItem">
    <w:name w:val="MiniTOCItem"/>
    <w:basedOn w:val="ListBullet"/>
    <w:rsid w:val="00A05654"/>
    <w:pPr>
      <w:numPr>
        <w:numId w:val="0"/>
      </w:numPr>
      <w:tabs>
        <w:tab w:val="right" w:leader="dot" w:pos="6521"/>
      </w:tabs>
      <w:spacing w:before="0" w:after="0"/>
    </w:pPr>
  </w:style>
  <w:style w:type="paragraph" w:customStyle="1" w:styleId="TOFTitle">
    <w:name w:val="TOFTitle"/>
    <w:basedOn w:val="TOCTitle"/>
    <w:rsid w:val="00A05654"/>
  </w:style>
  <w:style w:type="paragraph" w:styleId="TableofFigures">
    <w:name w:val="table of figures"/>
    <w:basedOn w:val="Normal"/>
    <w:next w:val="Normal"/>
    <w:semiHidden/>
    <w:rsid w:val="00A05654"/>
    <w:pPr>
      <w:tabs>
        <w:tab w:val="right" w:leader="dot" w:pos="9072"/>
      </w:tabs>
      <w:ind w:left="970" w:hanging="403"/>
    </w:pPr>
    <w:rPr>
      <w:rFonts w:ascii="Times New Roman" w:hAnsi="Times New Roman"/>
      <w:b/>
    </w:rPr>
  </w:style>
  <w:style w:type="paragraph" w:styleId="ListNumber">
    <w:name w:val="List Number"/>
    <w:basedOn w:val="List"/>
    <w:rsid w:val="00A05654"/>
    <w:pPr>
      <w:numPr>
        <w:numId w:val="15"/>
      </w:numPr>
      <w:tabs>
        <w:tab w:val="clear" w:pos="340"/>
      </w:tabs>
    </w:pPr>
  </w:style>
  <w:style w:type="character" w:customStyle="1" w:styleId="WingdingSymbols">
    <w:name w:val="Wingding Symbols"/>
    <w:rsid w:val="00A05654"/>
    <w:rPr>
      <w:rFonts w:ascii="Wingdings" w:hAnsi="Wingdings"/>
    </w:rPr>
  </w:style>
  <w:style w:type="paragraph" w:customStyle="1" w:styleId="TableHeading">
    <w:name w:val="Table Heading"/>
    <w:basedOn w:val="HeadingBase"/>
    <w:rsid w:val="00A05654"/>
    <w:pPr>
      <w:keepLines/>
      <w:pBdr>
        <w:bottom w:val="single" w:sz="6" w:space="1" w:color="918585"/>
      </w:pBdr>
      <w:spacing w:before="240"/>
    </w:pPr>
  </w:style>
  <w:style w:type="character" w:customStyle="1" w:styleId="HotSpot">
    <w:name w:val="HotSpot"/>
    <w:rsid w:val="00A05654"/>
    <w:rPr>
      <w:color w:val="0033CC"/>
      <w:u w:val="none"/>
    </w:rPr>
  </w:style>
  <w:style w:type="paragraph" w:customStyle="1" w:styleId="BodyTextRight">
    <w:name w:val="Body Text Right"/>
    <w:basedOn w:val="BodyText"/>
    <w:rsid w:val="00A05654"/>
    <w:pPr>
      <w:spacing w:before="0" w:after="0"/>
      <w:jc w:val="right"/>
    </w:pPr>
  </w:style>
  <w:style w:type="paragraph" w:styleId="Index3">
    <w:name w:val="index 3"/>
    <w:basedOn w:val="ListNumber2"/>
    <w:next w:val="Normal"/>
    <w:semiHidden/>
    <w:rsid w:val="00A05654"/>
    <w:pPr>
      <w:numPr>
        <w:numId w:val="0"/>
      </w:numPr>
      <w:tabs>
        <w:tab w:val="right" w:leader="dot" w:pos="4176"/>
      </w:tabs>
    </w:pPr>
  </w:style>
  <w:style w:type="paragraph" w:styleId="ListNumber2">
    <w:name w:val="List Number 2"/>
    <w:basedOn w:val="List2"/>
    <w:rsid w:val="00A05654"/>
    <w:pPr>
      <w:numPr>
        <w:numId w:val="10"/>
      </w:numPr>
      <w:tabs>
        <w:tab w:val="clear" w:pos="1060"/>
      </w:tabs>
    </w:pPr>
  </w:style>
  <w:style w:type="paragraph" w:customStyle="1" w:styleId="MarginNote">
    <w:name w:val="Margin Note"/>
    <w:basedOn w:val="BodyText"/>
    <w:rsid w:val="00A056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56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56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5654"/>
    <w:rPr>
      <w:sz w:val="32"/>
    </w:rPr>
  </w:style>
  <w:style w:type="paragraph" w:customStyle="1" w:styleId="HeadingProcedure">
    <w:name w:val="Heading Procedure"/>
    <w:basedOn w:val="HeadingBase"/>
    <w:next w:val="Normal"/>
    <w:rsid w:val="00A05654"/>
    <w:pPr>
      <w:tabs>
        <w:tab w:val="left" w:pos="0"/>
      </w:tabs>
      <w:spacing w:before="120" w:after="60"/>
    </w:pPr>
    <w:rPr>
      <w:i/>
      <w:color w:val="918585"/>
      <w:sz w:val="22"/>
    </w:rPr>
  </w:style>
  <w:style w:type="paragraph" w:customStyle="1" w:styleId="TableBodyText">
    <w:name w:val="Table Body Text"/>
    <w:basedOn w:val="BodyText"/>
    <w:rsid w:val="00A05654"/>
    <w:pPr>
      <w:spacing w:before="60" w:after="60"/>
    </w:pPr>
  </w:style>
  <w:style w:type="paragraph" w:styleId="ListContinue">
    <w:name w:val="List Continue"/>
    <w:basedOn w:val="List"/>
    <w:rsid w:val="00A05654"/>
    <w:pPr>
      <w:ind w:firstLine="0"/>
    </w:pPr>
  </w:style>
  <w:style w:type="paragraph" w:customStyle="1" w:styleId="ListNote">
    <w:name w:val="List Note"/>
    <w:basedOn w:val="List"/>
    <w:rsid w:val="00A05654"/>
    <w:pPr>
      <w:pBdr>
        <w:top w:val="single" w:sz="6" w:space="2" w:color="918585"/>
        <w:bottom w:val="single" w:sz="6" w:space="2" w:color="918585"/>
      </w:pBdr>
      <w:tabs>
        <w:tab w:val="left" w:pos="1021"/>
      </w:tabs>
      <w:ind w:firstLine="0"/>
    </w:pPr>
  </w:style>
  <w:style w:type="paragraph" w:customStyle="1" w:styleId="Warning">
    <w:name w:val="Warning"/>
    <w:basedOn w:val="BodyText"/>
    <w:rsid w:val="00A05654"/>
    <w:pPr>
      <w:shd w:val="clear" w:color="auto" w:fill="D9D9D9"/>
      <w:tabs>
        <w:tab w:val="left" w:pos="992"/>
      </w:tabs>
      <w:ind w:left="119" w:right="119"/>
    </w:pPr>
    <w:rPr>
      <w:sz w:val="20"/>
    </w:rPr>
  </w:style>
  <w:style w:type="paragraph" w:customStyle="1" w:styleId="MarginIcons">
    <w:name w:val="Margin Icons"/>
    <w:basedOn w:val="BodyText"/>
    <w:rsid w:val="00A056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5654"/>
    <w:rPr>
      <w:rFonts w:ascii="Courier New" w:hAnsi="Courier New"/>
    </w:rPr>
  </w:style>
  <w:style w:type="paragraph" w:customStyle="1" w:styleId="NoteBullet">
    <w:name w:val="Note Bullet"/>
    <w:basedOn w:val="Note"/>
    <w:rsid w:val="00A05654"/>
    <w:pPr>
      <w:tabs>
        <w:tab w:val="clear" w:pos="680"/>
      </w:tabs>
      <w:spacing w:before="60" w:after="60"/>
    </w:pPr>
  </w:style>
  <w:style w:type="paragraph" w:customStyle="1" w:styleId="SubHeading2">
    <w:name w:val="SubHeading2"/>
    <w:basedOn w:val="HeadingBase"/>
    <w:rsid w:val="00A05654"/>
    <w:pPr>
      <w:spacing w:before="240" w:after="60"/>
    </w:pPr>
    <w:rPr>
      <w:sz w:val="20"/>
    </w:rPr>
  </w:style>
  <w:style w:type="paragraph" w:customStyle="1" w:styleId="SubHeading1">
    <w:name w:val="SubHeading1"/>
    <w:basedOn w:val="HeadingBase"/>
    <w:rsid w:val="00A05654"/>
    <w:pPr>
      <w:spacing w:before="240" w:after="60"/>
    </w:pPr>
    <w:rPr>
      <w:color w:val="918585"/>
      <w:sz w:val="22"/>
    </w:rPr>
  </w:style>
  <w:style w:type="paragraph" w:customStyle="1" w:styleId="SideHeading">
    <w:name w:val="Side Heading"/>
    <w:basedOn w:val="HeadingBase"/>
    <w:rsid w:val="00A056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5654"/>
    <w:pPr>
      <w:tabs>
        <w:tab w:val="num" w:pos="360"/>
      </w:tabs>
    </w:pPr>
  </w:style>
  <w:style w:type="paragraph" w:styleId="PlainText">
    <w:name w:val="Plain Text"/>
    <w:basedOn w:val="Normal"/>
    <w:link w:val="PlainTextChar"/>
    <w:rsid w:val="00A05654"/>
    <w:rPr>
      <w:sz w:val="20"/>
    </w:rPr>
  </w:style>
  <w:style w:type="character" w:customStyle="1" w:styleId="PlainTextChar">
    <w:name w:val="Plain Text Char"/>
    <w:basedOn w:val="DefaultParagraphFont"/>
    <w:link w:val="PlainText"/>
    <w:rsid w:val="00A05654"/>
    <w:rPr>
      <w:rFonts w:ascii="Courier New" w:eastAsia="Times New Roman" w:hAnsi="Courier New" w:cs="Times New Roman"/>
      <w:sz w:val="20"/>
      <w:szCs w:val="20"/>
      <w:lang w:eastAsia="en-US"/>
    </w:rPr>
  </w:style>
  <w:style w:type="character" w:customStyle="1" w:styleId="MenuOption">
    <w:name w:val="Menu Option"/>
    <w:basedOn w:val="DefaultParagraphFont"/>
    <w:rsid w:val="00A05654"/>
    <w:rPr>
      <w:b/>
      <w:smallCaps/>
    </w:rPr>
  </w:style>
  <w:style w:type="paragraph" w:customStyle="1" w:styleId="TableListNumber">
    <w:name w:val="Table List Number"/>
    <w:basedOn w:val="ListNumber"/>
    <w:rsid w:val="00A05654"/>
    <w:pPr>
      <w:numPr>
        <w:numId w:val="0"/>
      </w:numPr>
    </w:pPr>
  </w:style>
  <w:style w:type="paragraph" w:styleId="TOC4">
    <w:name w:val="toc 4"/>
    <w:basedOn w:val="TOCBase"/>
    <w:next w:val="Normal"/>
    <w:semiHidden/>
    <w:rsid w:val="00A05654"/>
    <w:pPr>
      <w:tabs>
        <w:tab w:val="right" w:leader="dot" w:pos="9071"/>
      </w:tabs>
      <w:ind w:left="1701"/>
    </w:pPr>
  </w:style>
  <w:style w:type="paragraph" w:customStyle="1" w:styleId="ListAlpha">
    <w:name w:val="List Alpha"/>
    <w:basedOn w:val="List"/>
    <w:rsid w:val="00A05654"/>
    <w:pPr>
      <w:numPr>
        <w:numId w:val="9"/>
      </w:numPr>
    </w:pPr>
  </w:style>
  <w:style w:type="paragraph" w:customStyle="1" w:styleId="ListAlpha2">
    <w:name w:val="List Alpha 2"/>
    <w:basedOn w:val="List2"/>
    <w:rsid w:val="00A05654"/>
    <w:pPr>
      <w:numPr>
        <w:numId w:val="8"/>
      </w:numPr>
    </w:pPr>
  </w:style>
  <w:style w:type="paragraph" w:styleId="List2">
    <w:name w:val="List 2"/>
    <w:basedOn w:val="BodyText"/>
    <w:rsid w:val="00A05654"/>
    <w:pPr>
      <w:tabs>
        <w:tab w:val="left" w:pos="680"/>
      </w:tabs>
      <w:spacing w:before="60" w:after="60"/>
      <w:ind w:left="680" w:hanging="340"/>
    </w:pPr>
  </w:style>
  <w:style w:type="paragraph" w:styleId="List3">
    <w:name w:val="List 3"/>
    <w:basedOn w:val="BodyText"/>
    <w:rsid w:val="00A05654"/>
    <w:pPr>
      <w:tabs>
        <w:tab w:val="left" w:pos="1021"/>
      </w:tabs>
      <w:spacing w:before="60" w:after="60"/>
      <w:ind w:left="1020" w:hanging="340"/>
    </w:pPr>
  </w:style>
  <w:style w:type="paragraph" w:styleId="List4">
    <w:name w:val="List 4"/>
    <w:basedOn w:val="BodyText"/>
    <w:rsid w:val="00A05654"/>
    <w:pPr>
      <w:tabs>
        <w:tab w:val="left" w:pos="1361"/>
      </w:tabs>
      <w:spacing w:before="60" w:after="60"/>
      <w:ind w:left="1361" w:hanging="340"/>
    </w:pPr>
  </w:style>
  <w:style w:type="paragraph" w:styleId="List5">
    <w:name w:val="List 5"/>
    <w:basedOn w:val="BodyText"/>
    <w:rsid w:val="00A05654"/>
    <w:pPr>
      <w:tabs>
        <w:tab w:val="left" w:pos="1701"/>
      </w:tabs>
      <w:spacing w:before="60" w:after="60"/>
      <w:ind w:left="1701" w:hanging="340"/>
    </w:pPr>
  </w:style>
  <w:style w:type="paragraph" w:styleId="ListBullet3">
    <w:name w:val="List Bullet 3"/>
    <w:basedOn w:val="List3"/>
    <w:rsid w:val="00A05654"/>
    <w:pPr>
      <w:numPr>
        <w:numId w:val="14"/>
      </w:numPr>
      <w:tabs>
        <w:tab w:val="clear" w:pos="1021"/>
      </w:tabs>
      <w:ind w:left="1037" w:hanging="357"/>
    </w:pPr>
  </w:style>
  <w:style w:type="paragraph" w:styleId="ListBullet4">
    <w:name w:val="List Bullet 4"/>
    <w:basedOn w:val="List4"/>
    <w:rsid w:val="00A05654"/>
    <w:pPr>
      <w:numPr>
        <w:numId w:val="3"/>
      </w:numPr>
      <w:tabs>
        <w:tab w:val="clear" w:pos="1361"/>
      </w:tabs>
    </w:pPr>
  </w:style>
  <w:style w:type="paragraph" w:styleId="ListBullet5">
    <w:name w:val="List Bullet 5"/>
    <w:basedOn w:val="List5"/>
    <w:rsid w:val="00A05654"/>
    <w:pPr>
      <w:numPr>
        <w:numId w:val="4"/>
      </w:numPr>
    </w:pPr>
  </w:style>
  <w:style w:type="paragraph" w:styleId="ListContinue2">
    <w:name w:val="List Continue 2"/>
    <w:basedOn w:val="List2"/>
    <w:rsid w:val="00A05654"/>
    <w:pPr>
      <w:ind w:firstLine="0"/>
    </w:pPr>
  </w:style>
  <w:style w:type="paragraph" w:styleId="ListContinue3">
    <w:name w:val="List Continue 3"/>
    <w:basedOn w:val="List3"/>
    <w:rsid w:val="00A05654"/>
    <w:pPr>
      <w:ind w:left="1021" w:firstLine="0"/>
    </w:pPr>
  </w:style>
  <w:style w:type="paragraph" w:styleId="ListContinue4">
    <w:name w:val="List Continue 4"/>
    <w:basedOn w:val="List4"/>
    <w:rsid w:val="00A05654"/>
    <w:pPr>
      <w:ind w:firstLine="0"/>
    </w:pPr>
  </w:style>
  <w:style w:type="paragraph" w:styleId="ListContinue5">
    <w:name w:val="List Continue 5"/>
    <w:basedOn w:val="List5"/>
    <w:rsid w:val="00A05654"/>
    <w:pPr>
      <w:ind w:firstLine="0"/>
    </w:pPr>
  </w:style>
  <w:style w:type="paragraph" w:styleId="ListNumber3">
    <w:name w:val="List Number 3"/>
    <w:basedOn w:val="List3"/>
    <w:rsid w:val="00A05654"/>
    <w:pPr>
      <w:numPr>
        <w:numId w:val="5"/>
      </w:numPr>
    </w:pPr>
  </w:style>
  <w:style w:type="paragraph" w:styleId="ListNumber4">
    <w:name w:val="List Number 4"/>
    <w:basedOn w:val="List4"/>
    <w:rsid w:val="00A05654"/>
    <w:pPr>
      <w:numPr>
        <w:numId w:val="6"/>
      </w:numPr>
    </w:pPr>
  </w:style>
  <w:style w:type="paragraph" w:styleId="ListNumber5">
    <w:name w:val="List Number 5"/>
    <w:basedOn w:val="List5"/>
    <w:rsid w:val="00A05654"/>
    <w:pPr>
      <w:numPr>
        <w:numId w:val="7"/>
      </w:numPr>
    </w:pPr>
  </w:style>
  <w:style w:type="paragraph" w:styleId="BlockText">
    <w:name w:val="Block Text"/>
    <w:basedOn w:val="Normal"/>
    <w:rsid w:val="00A05654"/>
    <w:pPr>
      <w:spacing w:after="120"/>
      <w:ind w:left="1440" w:right="1440"/>
    </w:pPr>
  </w:style>
  <w:style w:type="character" w:customStyle="1" w:styleId="Subscript">
    <w:name w:val="Subscript"/>
    <w:basedOn w:val="DefaultParagraphFont"/>
    <w:rsid w:val="00A05654"/>
    <w:rPr>
      <w:sz w:val="16"/>
      <w:vertAlign w:val="subscript"/>
    </w:rPr>
  </w:style>
  <w:style w:type="character" w:customStyle="1" w:styleId="Superscript">
    <w:name w:val="Superscript"/>
    <w:basedOn w:val="DefaultParagraphFont"/>
    <w:rsid w:val="00A05654"/>
    <w:rPr>
      <w:sz w:val="16"/>
      <w:vertAlign w:val="superscript"/>
    </w:rPr>
  </w:style>
  <w:style w:type="character" w:customStyle="1" w:styleId="Symbols">
    <w:name w:val="Symbols"/>
    <w:basedOn w:val="DefaultParagraphFont"/>
    <w:rsid w:val="00A05654"/>
    <w:rPr>
      <w:rFonts w:ascii="Symbol" w:hAnsi="Symbol"/>
    </w:rPr>
  </w:style>
  <w:style w:type="character" w:customStyle="1" w:styleId="MenuOptions">
    <w:name w:val="Menu Options"/>
    <w:basedOn w:val="DefaultParagraphFont"/>
    <w:rsid w:val="00A05654"/>
    <w:rPr>
      <w:rFonts w:ascii="Arial Narrow" w:hAnsi="Arial Narrow"/>
      <w:smallCaps/>
    </w:rPr>
  </w:style>
  <w:style w:type="character" w:customStyle="1" w:styleId="Buttons">
    <w:name w:val="Buttons"/>
    <w:basedOn w:val="DefaultParagraphFont"/>
    <w:rsid w:val="00A05654"/>
    <w:rPr>
      <w:b/>
    </w:rPr>
  </w:style>
  <w:style w:type="character" w:customStyle="1" w:styleId="Underlined">
    <w:name w:val="Underlined"/>
    <w:basedOn w:val="DefaultParagraphFont"/>
    <w:rsid w:val="00A05654"/>
    <w:rPr>
      <w:u w:val="single"/>
    </w:rPr>
  </w:style>
  <w:style w:type="paragraph" w:customStyle="1" w:styleId="TableBodyTextRight">
    <w:name w:val="Table Body Text Right"/>
    <w:basedOn w:val="TableBodyText"/>
    <w:rsid w:val="00A05654"/>
    <w:pPr>
      <w:widowControl w:val="0"/>
      <w:autoSpaceDE w:val="0"/>
      <w:autoSpaceDN w:val="0"/>
      <w:adjustRightInd w:val="0"/>
      <w:jc w:val="right"/>
    </w:pPr>
    <w:rPr>
      <w:rFonts w:cs="Arial"/>
      <w:szCs w:val="18"/>
    </w:rPr>
  </w:style>
  <w:style w:type="paragraph" w:customStyle="1" w:styleId="CopyrightText">
    <w:name w:val="Copyright Text"/>
    <w:basedOn w:val="BodyText"/>
    <w:rsid w:val="00A05654"/>
    <w:rPr>
      <w:sz w:val="18"/>
    </w:rPr>
  </w:style>
  <w:style w:type="paragraph" w:customStyle="1" w:styleId="BodySmallRight">
    <w:name w:val="Body Small Right"/>
    <w:basedOn w:val="BodyTextRight"/>
    <w:rsid w:val="00A05654"/>
    <w:rPr>
      <w:sz w:val="18"/>
      <w:szCs w:val="18"/>
    </w:rPr>
  </w:style>
  <w:style w:type="paragraph" w:customStyle="1" w:styleId="MarginEdition">
    <w:name w:val="Margin Edition"/>
    <w:basedOn w:val="MarginNote"/>
    <w:rsid w:val="00A05654"/>
    <w:pPr>
      <w:spacing w:before="0" w:after="0"/>
    </w:pPr>
    <w:rPr>
      <w:rFonts w:ascii="Times New Roman" w:hAnsi="Times New Roman"/>
      <w:color w:val="999999"/>
    </w:rPr>
  </w:style>
  <w:style w:type="paragraph" w:customStyle="1" w:styleId="Spacer">
    <w:name w:val="Spacer"/>
    <w:basedOn w:val="Normal"/>
    <w:rsid w:val="00A05654"/>
    <w:rPr>
      <w:sz w:val="2"/>
      <w:szCs w:val="2"/>
    </w:rPr>
  </w:style>
  <w:style w:type="character" w:customStyle="1" w:styleId="Small">
    <w:name w:val="Small"/>
    <w:basedOn w:val="DefaultParagraphFont"/>
    <w:rsid w:val="00A05654"/>
    <w:rPr>
      <w:sz w:val="16"/>
    </w:rPr>
  </w:style>
  <w:style w:type="paragraph" w:customStyle="1" w:styleId="WideTable">
    <w:name w:val="Wide Table"/>
    <w:basedOn w:val="Normal"/>
    <w:rsid w:val="00A05654"/>
    <w:pPr>
      <w:ind w:left="-1418"/>
    </w:pPr>
    <w:rPr>
      <w:sz w:val="2"/>
      <w:szCs w:val="2"/>
    </w:rPr>
  </w:style>
  <w:style w:type="character" w:styleId="PageNumber">
    <w:name w:val="page number"/>
    <w:basedOn w:val="DefaultParagraphFont"/>
    <w:rsid w:val="00A05654"/>
  </w:style>
  <w:style w:type="paragraph" w:styleId="Quote">
    <w:name w:val="Quote"/>
    <w:basedOn w:val="Heading1"/>
    <w:link w:val="QuoteChar"/>
    <w:qFormat/>
    <w:rsid w:val="00A05654"/>
    <w:rPr>
      <w:b w:val="0"/>
      <w:sz w:val="72"/>
      <w:szCs w:val="72"/>
      <w:lang w:val="en-NZ"/>
    </w:rPr>
  </w:style>
  <w:style w:type="character" w:customStyle="1" w:styleId="QuoteChar">
    <w:name w:val="Quote Char"/>
    <w:basedOn w:val="DefaultParagraphFont"/>
    <w:link w:val="Quote"/>
    <w:rsid w:val="00A056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5654"/>
    <w:pPr>
      <w:pageBreakBefore/>
    </w:pPr>
  </w:style>
  <w:style w:type="paragraph" w:customStyle="1" w:styleId="Border">
    <w:name w:val="Border"/>
    <w:basedOn w:val="Normal"/>
    <w:qFormat/>
    <w:rsid w:val="00A056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5654"/>
    <w:rPr>
      <w:b/>
      <w:bCs/>
      <w:i/>
      <w:iCs/>
      <w:color w:val="auto"/>
    </w:rPr>
  </w:style>
  <w:style w:type="paragraph" w:styleId="IntenseQuote">
    <w:name w:val="Intense Quote"/>
    <w:basedOn w:val="Normal"/>
    <w:next w:val="Normal"/>
    <w:link w:val="IntenseQuoteChar"/>
    <w:uiPriority w:val="30"/>
    <w:qFormat/>
    <w:rsid w:val="00A056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56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5654"/>
    <w:rPr>
      <w:smallCaps/>
      <w:color w:val="auto"/>
      <w:u w:val="single"/>
    </w:rPr>
  </w:style>
  <w:style w:type="character" w:styleId="IntenseReference">
    <w:name w:val="Intense Reference"/>
    <w:basedOn w:val="DefaultParagraphFont"/>
    <w:uiPriority w:val="32"/>
    <w:qFormat/>
    <w:rsid w:val="00A05654"/>
    <w:rPr>
      <w:b/>
      <w:bCs/>
      <w:smallCaps/>
      <w:color w:val="auto"/>
      <w:spacing w:val="5"/>
      <w:u w:val="single"/>
    </w:rPr>
  </w:style>
  <w:style w:type="paragraph" w:customStyle="1" w:styleId="2ColumnHeading">
    <w:name w:val="2Column Heading"/>
    <w:basedOn w:val="BodyText"/>
    <w:qFormat/>
    <w:rsid w:val="00A05654"/>
    <w:pPr>
      <w:spacing w:after="60"/>
      <w:ind w:left="-2268"/>
    </w:pPr>
    <w:rPr>
      <w:b/>
    </w:rPr>
  </w:style>
  <w:style w:type="paragraph" w:customStyle="1" w:styleId="Heading1TOC">
    <w:name w:val="Heading1 TOC"/>
    <w:basedOn w:val="Normal"/>
    <w:qFormat/>
    <w:rsid w:val="00A05654"/>
    <w:pPr>
      <w:spacing w:before="240" w:after="120"/>
    </w:pPr>
    <w:rPr>
      <w:rFonts w:ascii="Times New Roman" w:hAnsi="Times New Roman"/>
      <w:b/>
      <w:sz w:val="32"/>
    </w:rPr>
  </w:style>
  <w:style w:type="paragraph" w:customStyle="1" w:styleId="Heading2TOC">
    <w:name w:val="Heading2 TOC"/>
    <w:basedOn w:val="Normal"/>
    <w:qFormat/>
    <w:rsid w:val="00A05654"/>
    <w:pPr>
      <w:spacing w:before="240" w:after="60"/>
    </w:pPr>
    <w:rPr>
      <w:rFonts w:ascii="Times New Roman" w:hAnsi="Times New Roman"/>
      <w:b/>
      <w:sz w:val="28"/>
    </w:rPr>
  </w:style>
  <w:style w:type="character" w:customStyle="1" w:styleId="Underline">
    <w:name w:val="Underline"/>
    <w:basedOn w:val="DefaultParagraphFont"/>
    <w:qFormat/>
    <w:rsid w:val="00A05654"/>
    <w:rPr>
      <w:u w:val="single"/>
    </w:rPr>
  </w:style>
  <w:style w:type="character" w:customStyle="1" w:styleId="BoldandItalics">
    <w:name w:val="Bold and Italics"/>
    <w:qFormat/>
    <w:rsid w:val="00A05654"/>
    <w:rPr>
      <w:b/>
      <w:i/>
      <w:u w:val="none"/>
    </w:rPr>
  </w:style>
  <w:style w:type="paragraph" w:styleId="BalloonText">
    <w:name w:val="Balloon Text"/>
    <w:basedOn w:val="Normal"/>
    <w:link w:val="BalloonTextChar"/>
    <w:rsid w:val="00A05654"/>
    <w:rPr>
      <w:rFonts w:ascii="Tahoma" w:hAnsi="Tahoma" w:cs="Tahoma"/>
      <w:sz w:val="16"/>
      <w:szCs w:val="16"/>
    </w:rPr>
  </w:style>
  <w:style w:type="character" w:customStyle="1" w:styleId="BalloonTextChar">
    <w:name w:val="Balloon Text Char"/>
    <w:basedOn w:val="DefaultParagraphFont"/>
    <w:link w:val="BalloonText"/>
    <w:rsid w:val="00A056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56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56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5654"/>
    <w:rPr>
      <w:b/>
      <w:color w:val="660033"/>
      <w:spacing w:val="0"/>
    </w:rPr>
  </w:style>
  <w:style w:type="paragraph" w:customStyle="1" w:styleId="Nameditemlist">
    <w:name w:val="Named item list"/>
    <w:basedOn w:val="BodyText"/>
    <w:qFormat/>
    <w:rsid w:val="00A05654"/>
    <w:pPr>
      <w:tabs>
        <w:tab w:val="left" w:pos="2835"/>
      </w:tabs>
      <w:ind w:left="2835" w:hanging="2835"/>
    </w:pPr>
  </w:style>
  <w:style w:type="paragraph" w:customStyle="1" w:styleId="BodyTextnopadding">
    <w:name w:val="Body Text no padding"/>
    <w:basedOn w:val="BodyText"/>
    <w:qFormat/>
    <w:rsid w:val="00A05654"/>
    <w:pPr>
      <w:spacing w:before="0" w:after="0"/>
    </w:pPr>
  </w:style>
  <w:style w:type="character" w:styleId="Hyperlink">
    <w:name w:val="Hyperlink"/>
    <w:basedOn w:val="DefaultParagraphFont"/>
    <w:uiPriority w:val="99"/>
    <w:unhideWhenUsed/>
    <w:rsid w:val="002F18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626</Words>
  <Characters>4433</Characters>
  <Application>Microsoft Office Word</Application>
  <DocSecurity>0</DocSecurity>
  <Lines>105</Lines>
  <Paragraphs>90</Paragraphs>
  <ScaleCrop>false</ScaleCrop>
  <Company>Author-it Software Corporation Ltd.</Company>
  <LinksUpToDate>false</LinksUpToDate>
  <CharactersWithSpaces>4969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AHCECR504 Manage implementation of ecological restoration programs</dc:title>
  <dc:subject>Approved</dc:subject>
  <dc:creator>Skills Insight</dc:creator>
  <cp:keywords>Release: 1</cp:keywords>
  <dc:description>Review Date: 12 April 2008</dc:description>
  <cp:lastModifiedBy>HSD_TPCMSd.prod</cp:lastModifiedBy>
  <cp:revision>3</cp:revision>
  <dcterms:created xsi:type="dcterms:W3CDTF">2025-02-11T06:12:00Z</dcterms:created>
  <dcterms:modified xsi:type="dcterms:W3CDTF">2025-02-11T06:12:00Z</dcterms:modified>
</cp:coreProperties>
</file>