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3C16" w:rsidP="00933C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AHCECR308 Conduct a site inspection for ecological restoration</w:t>
      </w:r>
      <w:r>
        <w:fldChar w:fldCharType="end"/>
      </w:r>
    </w:p>
    <w:p w:rsidR="00933C16" w:rsidP="00933C16">
      <w:pPr>
        <w:pStyle w:val="Version"/>
        <w:sectPr w:rsidSect="001947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4757" w:rsidP="00194757">
      <w:pPr>
        <w:pStyle w:val="SuperHeading"/>
      </w:pPr>
      <w:r w:rsidRPr="00194757">
        <w:t>Assessment Requirements for AHCECR308 Conduct a site inspection for ecological restoration</w:t>
      </w:r>
    </w:p>
    <w:p w:rsidR="00000000" w:rsidRPr="00194757" w:rsidP="00194757">
      <w:pPr>
        <w:pStyle w:val="Heading1"/>
      </w:pPr>
      <w:bookmarkStart w:id="1" w:name="O_1150090"/>
      <w:bookmarkEnd w:id="1"/>
      <w:r w:rsidRPr="0019475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947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757">
            <w:pPr>
              <w:pStyle w:val="BodyTextBold"/>
              <w:rPr>
                <w:lang w:val="en-NZ"/>
              </w:rPr>
            </w:pPr>
            <w:r w:rsidRPr="0019475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757">
            <w:pPr>
              <w:pStyle w:val="BodyTextBold"/>
              <w:rPr>
                <w:lang w:val="en-NZ"/>
              </w:rPr>
            </w:pPr>
            <w:r w:rsidRPr="00194757">
              <w:t>Comments</w:t>
            </w:r>
          </w:p>
        </w:tc>
      </w:tr>
      <w:tr w:rsidTr="001947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757">
            <w:pPr>
              <w:pStyle w:val="BodyText"/>
              <w:rPr>
                <w:lang w:val="en-NZ"/>
              </w:rPr>
            </w:pPr>
            <w:r w:rsidRPr="0019475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757" w:rsidP="00194757">
            <w:pPr>
              <w:pStyle w:val="BodyText"/>
            </w:pPr>
            <w:r w:rsidRPr="00194757">
              <w:t>This version released with AHC Agriculture, Horticulture and Conservation and Land Management Training Package Version 6.0.</w:t>
            </w:r>
          </w:p>
        </w:tc>
      </w:tr>
    </w:tbl>
    <w:p w:rsidR="00000000" w:rsidRPr="00194757" w:rsidP="00194757">
      <w:pPr>
        <w:pStyle w:val="BodyText"/>
      </w:pPr>
    </w:p>
    <w:p w:rsidR="00000000" w:rsidRPr="00194757" w:rsidP="00194757">
      <w:pPr>
        <w:pStyle w:val="AllowPageBreak"/>
      </w:pPr>
    </w:p>
    <w:p w:rsidR="00000000" w:rsidRPr="00194757" w:rsidP="00194757">
      <w:pPr>
        <w:pStyle w:val="Heading1"/>
      </w:pPr>
      <w:bookmarkStart w:id="2" w:name="O_1150091"/>
      <w:bookmarkEnd w:id="2"/>
      <w:r w:rsidRPr="00194757">
        <w:t>Performance Evidence</w:t>
      </w:r>
    </w:p>
    <w:p w:rsidR="00000000" w:rsidRPr="00194757" w:rsidP="00933C16">
      <w:pPr>
        <w:pStyle w:val="BodyText"/>
      </w:pPr>
      <w:r w:rsidRPr="00194757">
        <w:t>An individual demonstrating competency must satisfy all of the elements and performance cr</w:t>
      </w:r>
      <w:r w:rsidRPr="00194757">
        <w:t xml:space="preserve">iteria in this unit. </w:t>
      </w:r>
    </w:p>
    <w:p w:rsidR="00000000" w:rsidRPr="00194757" w:rsidP="00933C16">
      <w:pPr>
        <w:pStyle w:val="BodyText"/>
      </w:pPr>
      <w:r w:rsidRPr="00194757">
        <w:t>There must be evidence that the individual has conducted a site inspection for at least two different ecological restoration sites.</w:t>
      </w:r>
    </w:p>
    <w:p w:rsidR="00000000" w:rsidRPr="00194757" w:rsidP="00933C16">
      <w:pPr>
        <w:pStyle w:val="BodyText"/>
      </w:pPr>
      <w:r w:rsidRPr="00194757">
        <w:t>There must also be evidence that the individual has:</w:t>
      </w:r>
    </w:p>
    <w:p w:rsidR="00000000" w:rsidRPr="00194757" w:rsidP="00194757">
      <w:pPr>
        <w:pStyle w:val="ListBullet"/>
      </w:pPr>
      <w:r w:rsidRPr="00194757">
        <w:t>identified biota and ecological communities of t</w:t>
      </w:r>
      <w:r w:rsidRPr="00194757">
        <w:t>he site</w:t>
      </w:r>
    </w:p>
    <w:p w:rsidR="00000000" w:rsidRPr="00194757" w:rsidP="00194757">
      <w:pPr>
        <w:pStyle w:val="ListBullet"/>
      </w:pPr>
      <w:r w:rsidRPr="00194757">
        <w:t>identified abiotic elements and ecological processes for the site</w:t>
      </w:r>
    </w:p>
    <w:p w:rsidR="00000000" w:rsidRPr="00194757" w:rsidP="00194757">
      <w:pPr>
        <w:pStyle w:val="ListBullet"/>
      </w:pPr>
      <w:r w:rsidRPr="00194757">
        <w:t>identified threatening processes affecting the site</w:t>
      </w:r>
    </w:p>
    <w:p w:rsidR="00000000" w:rsidRPr="00194757" w:rsidP="00194757">
      <w:pPr>
        <w:pStyle w:val="ListBullet"/>
      </w:pPr>
      <w:r w:rsidRPr="00194757">
        <w:t>identified a reference ecosystem relevant to the restoration</w:t>
      </w:r>
    </w:p>
    <w:p w:rsidR="00000000" w:rsidRPr="00194757" w:rsidP="00194757">
      <w:pPr>
        <w:pStyle w:val="ListBullet"/>
      </w:pPr>
      <w:r w:rsidRPr="00194757">
        <w:t>recognised symptoms of ecosystem degradation and potential for recovery</w:t>
      </w:r>
    </w:p>
    <w:p w:rsidR="00000000" w:rsidRPr="00194757" w:rsidP="00194757">
      <w:pPr>
        <w:pStyle w:val="ListBullet"/>
      </w:pPr>
      <w:r w:rsidRPr="00194757">
        <w:t>recognised recovery potential of site, including:</w:t>
      </w:r>
    </w:p>
    <w:p w:rsidR="00000000" w:rsidRPr="00194757" w:rsidP="00194757">
      <w:pPr>
        <w:pStyle w:val="ListBullet2"/>
      </w:pPr>
      <w:r w:rsidRPr="00194757">
        <w:t>zones of high recovery potential</w:t>
      </w:r>
    </w:p>
    <w:p w:rsidR="00000000" w:rsidRPr="00194757" w:rsidP="00194757">
      <w:pPr>
        <w:pStyle w:val="ListBullet2"/>
      </w:pPr>
      <w:r w:rsidRPr="00194757">
        <w:t>zones of low recovery potential</w:t>
      </w:r>
    </w:p>
    <w:p w:rsidR="00000000" w:rsidRPr="00194757" w:rsidP="00194757">
      <w:pPr>
        <w:pStyle w:val="ListBullet"/>
      </w:pPr>
      <w:r w:rsidRPr="00194757">
        <w:t xml:space="preserve">identified hazards, assessed risk and identified controls </w:t>
      </w:r>
    </w:p>
    <w:p w:rsidR="00000000" w:rsidRPr="00194757" w:rsidP="00194757">
      <w:pPr>
        <w:pStyle w:val="ListBullet"/>
      </w:pPr>
      <w:r w:rsidRPr="00194757">
        <w:t>collecte</w:t>
      </w:r>
      <w:r w:rsidRPr="00194757">
        <w:t>d samples and conducted substrate field tests according to site conditions and stakeholder requirements</w:t>
      </w:r>
    </w:p>
    <w:p w:rsidR="00000000" w:rsidRPr="00194757" w:rsidP="00194757">
      <w:pPr>
        <w:pStyle w:val="ListBullet"/>
      </w:pPr>
      <w:r w:rsidRPr="00194757">
        <w:t>estimated dimensions and gradients of site</w:t>
      </w:r>
    </w:p>
    <w:p w:rsidR="00000000" w:rsidRPr="00194757" w:rsidP="00194757">
      <w:pPr>
        <w:pStyle w:val="ListBullet"/>
      </w:pPr>
      <w:r w:rsidRPr="00194757">
        <w:t>identified anticipated effects of climate change on site</w:t>
      </w:r>
    </w:p>
    <w:p w:rsidR="00000000" w:rsidRPr="00194757" w:rsidP="00194757">
      <w:pPr>
        <w:pStyle w:val="ListBullet"/>
      </w:pPr>
      <w:r w:rsidRPr="00194757">
        <w:t>reported findings to stakeholder or supervisor accor</w:t>
      </w:r>
      <w:r w:rsidRPr="00194757">
        <w:t>ding to workplace procedures.</w:t>
      </w:r>
    </w:p>
    <w:p w:rsidR="00000000" w:rsidRPr="00194757" w:rsidP="00194757">
      <w:pPr>
        <w:pStyle w:val="AllowPageBreak"/>
      </w:pPr>
    </w:p>
    <w:p w:rsidR="00000000" w:rsidRPr="00194757" w:rsidP="00194757">
      <w:pPr>
        <w:pStyle w:val="Heading1"/>
      </w:pPr>
      <w:bookmarkStart w:id="3" w:name="O_1150092"/>
      <w:bookmarkEnd w:id="3"/>
      <w:r w:rsidRPr="00194757">
        <w:t>Knowledge Evidence</w:t>
      </w:r>
    </w:p>
    <w:p w:rsidR="00000000" w:rsidRPr="00194757" w:rsidP="00933C16">
      <w:pPr>
        <w:pStyle w:val="BodyText"/>
      </w:pPr>
      <w:r w:rsidRPr="00194757">
        <w:t>An individual must be able to demonstrate the knowledge required to perform the tasks outlined in the elements and performance criteria of this unit. This includes knowledge of:</w:t>
      </w:r>
    </w:p>
    <w:p w:rsidR="00000000" w:rsidRPr="00194757" w:rsidP="00194757">
      <w:pPr>
        <w:pStyle w:val="ListBullet"/>
      </w:pPr>
      <w:r w:rsidRPr="00194757">
        <w:t>basic ecological principles relevant to site inspections for restoration works</w:t>
      </w:r>
    </w:p>
    <w:p w:rsidR="00000000" w:rsidRPr="00194757" w:rsidP="00194757">
      <w:pPr>
        <w:pStyle w:val="ListBullet"/>
      </w:pPr>
      <w:r w:rsidRPr="00194757">
        <w:t>basic ecological restoration principles</w:t>
      </w:r>
    </w:p>
    <w:p w:rsidR="00000000" w:rsidRPr="00194757" w:rsidP="00194757">
      <w:pPr>
        <w:pStyle w:val="ListBullet"/>
      </w:pPr>
      <w:r w:rsidRPr="00194757">
        <w:t>biotic elements and ecosystem functions and processes, including resilience and succession after disturbance</w:t>
      </w:r>
    </w:p>
    <w:p w:rsidR="00000000" w:rsidRPr="00194757" w:rsidP="00194757">
      <w:pPr>
        <w:pStyle w:val="ListBullet"/>
      </w:pPr>
      <w:r w:rsidRPr="00194757">
        <w:t>plan and map interpretation</w:t>
      </w:r>
    </w:p>
    <w:p w:rsidR="00000000" w:rsidRPr="00194757" w:rsidP="00194757">
      <w:pPr>
        <w:pStyle w:val="ListBullet"/>
      </w:pPr>
      <w:r w:rsidRPr="00194757">
        <w:t>substrate type and condition and relevant field tests for soils and/or aquatic environments, including:</w:t>
      </w:r>
    </w:p>
    <w:p w:rsidR="00000000" w:rsidRPr="00194757" w:rsidP="00194757">
      <w:pPr>
        <w:pStyle w:val="ListBullet2"/>
      </w:pPr>
      <w:r w:rsidRPr="00194757">
        <w:t>substrate type and structure</w:t>
      </w:r>
    </w:p>
    <w:p w:rsidR="00000000" w:rsidRPr="00194757" w:rsidP="00194757">
      <w:pPr>
        <w:pStyle w:val="ListBullet2"/>
      </w:pPr>
      <w:r w:rsidRPr="00194757">
        <w:t>pH</w:t>
      </w:r>
    </w:p>
    <w:p w:rsidR="00000000" w:rsidRPr="00194757" w:rsidP="00194757">
      <w:pPr>
        <w:pStyle w:val="ListBullet2"/>
      </w:pPr>
      <w:r w:rsidRPr="00194757">
        <w:t>soluble salts</w:t>
      </w:r>
    </w:p>
    <w:p w:rsidR="00000000" w:rsidRPr="00194757" w:rsidP="00194757">
      <w:pPr>
        <w:pStyle w:val="ListBullet"/>
      </w:pPr>
      <w:r w:rsidRPr="00194757">
        <w:t>hydrological conditions for site and impact on ecosystem restoration</w:t>
      </w:r>
    </w:p>
    <w:p w:rsidR="00000000" w:rsidRPr="00194757" w:rsidP="00194757">
      <w:pPr>
        <w:pStyle w:val="ListBullet"/>
      </w:pPr>
      <w:r w:rsidRPr="00194757">
        <w:t>native and non-native species ident</w:t>
      </w:r>
      <w:r w:rsidRPr="00194757">
        <w:t>ification and biology</w:t>
      </w:r>
    </w:p>
    <w:p w:rsidR="00000000" w:rsidRPr="00194757" w:rsidP="00194757">
      <w:pPr>
        <w:pStyle w:val="ListBullet"/>
      </w:pPr>
      <w:r w:rsidRPr="00194757">
        <w:t>habitat conditions for plants and animals for restoration activities</w:t>
      </w:r>
    </w:p>
    <w:p w:rsidR="00000000" w:rsidRPr="00194757" w:rsidP="00194757">
      <w:pPr>
        <w:pStyle w:val="ListBullet"/>
      </w:pPr>
      <w:r w:rsidRPr="00194757">
        <w:t>ecosystem resilience and recovery mechanisms of plants and animals</w:t>
      </w:r>
    </w:p>
    <w:p w:rsidR="00000000" w:rsidRPr="00194757" w:rsidP="00194757">
      <w:pPr>
        <w:pStyle w:val="ListBullet"/>
      </w:pPr>
      <w:r w:rsidRPr="00194757">
        <w:t xml:space="preserve">threatening processes to native ecosystems </w:t>
      </w:r>
    </w:p>
    <w:p w:rsidR="00000000" w:rsidRPr="00194757" w:rsidP="00194757">
      <w:pPr>
        <w:pStyle w:val="ListBullet"/>
      </w:pPr>
      <w:r w:rsidRPr="00194757">
        <w:t>anticipated effects of climate change on ecosystems</w:t>
      </w:r>
    </w:p>
    <w:p w:rsidR="00000000" w:rsidRPr="00194757" w:rsidP="00194757">
      <w:pPr>
        <w:pStyle w:val="ListBullet"/>
      </w:pPr>
      <w:r w:rsidRPr="00194757">
        <w:t>measuring and estimating methods for linear measurements and gradients</w:t>
      </w:r>
    </w:p>
    <w:p w:rsidR="00000000" w:rsidRPr="00194757" w:rsidP="00194757">
      <w:pPr>
        <w:pStyle w:val="ListBullet"/>
      </w:pPr>
      <w:r w:rsidRPr="00194757">
        <w:t>current ecosystems and their use and environmental threats</w:t>
      </w:r>
    </w:p>
    <w:p w:rsidR="00000000" w:rsidRPr="00194757" w:rsidP="00194757">
      <w:pPr>
        <w:pStyle w:val="ListBullet"/>
      </w:pPr>
      <w:r w:rsidRPr="00194757">
        <w:t>site hazards, risks and control strategies associated with undertaking site inspections</w:t>
      </w:r>
    </w:p>
    <w:p w:rsidR="00000000" w:rsidRPr="00194757" w:rsidP="00194757">
      <w:pPr>
        <w:pStyle w:val="ListBullet"/>
      </w:pPr>
      <w:r w:rsidRPr="00194757">
        <w:t>protocols for accessing and visiting e</w:t>
      </w:r>
      <w:r w:rsidRPr="00194757">
        <w:t>cological site</w:t>
      </w:r>
    </w:p>
    <w:p w:rsidR="00000000" w:rsidRPr="00194757" w:rsidP="00194757">
      <w:pPr>
        <w:pStyle w:val="ListBullet"/>
      </w:pPr>
      <w:r w:rsidRPr="00194757">
        <w:t>legislative and regulatory requirements, including environmental protection legislation</w:t>
      </w:r>
    </w:p>
    <w:p w:rsidR="00000000" w:rsidRPr="00194757" w:rsidP="00194757">
      <w:pPr>
        <w:pStyle w:val="ListBullet"/>
      </w:pPr>
      <w:r w:rsidRPr="00194757">
        <w:t>government regulations relating to the site components and access</w:t>
      </w:r>
    </w:p>
    <w:p w:rsidR="00000000" w:rsidRPr="00194757" w:rsidP="00194757">
      <w:pPr>
        <w:pStyle w:val="ListBullet"/>
      </w:pPr>
      <w:r w:rsidRPr="00194757">
        <w:t>documenting site inspections using industry standard language, including:</w:t>
      </w:r>
    </w:p>
    <w:p w:rsidR="00000000" w:rsidRPr="00194757" w:rsidP="00194757">
      <w:pPr>
        <w:pStyle w:val="ListBullet2"/>
      </w:pPr>
      <w:r w:rsidRPr="00194757">
        <w:t>inspection r</w:t>
      </w:r>
      <w:r w:rsidRPr="00194757">
        <w:t>eports</w:t>
      </w:r>
    </w:p>
    <w:p w:rsidR="00000000" w:rsidRPr="00194757" w:rsidP="00194757">
      <w:pPr>
        <w:pStyle w:val="ListBullet2"/>
      </w:pPr>
      <w:r w:rsidRPr="00194757">
        <w:t>site inventory reports</w:t>
      </w:r>
    </w:p>
    <w:p w:rsidR="00000000" w:rsidRPr="00194757" w:rsidP="00194757">
      <w:pPr>
        <w:pStyle w:val="ListBullet2"/>
      </w:pPr>
      <w:r w:rsidRPr="00194757">
        <w:t>base plans</w:t>
      </w:r>
    </w:p>
    <w:p w:rsidR="00000000" w:rsidRPr="00194757" w:rsidP="00194757">
      <w:pPr>
        <w:pStyle w:val="ListBullet"/>
      </w:pPr>
      <w:r w:rsidRPr="00194757">
        <w:t>codes of practice and current industry standards for ecological site inspections, reporting and terminology.</w:t>
      </w:r>
    </w:p>
    <w:p w:rsidR="00000000" w:rsidRPr="00194757" w:rsidP="00194757">
      <w:pPr>
        <w:pStyle w:val="AllowPageBreak"/>
      </w:pPr>
    </w:p>
    <w:p w:rsidR="00000000" w:rsidRPr="00194757" w:rsidP="00194757">
      <w:pPr>
        <w:pStyle w:val="Heading1"/>
      </w:pPr>
      <w:bookmarkStart w:id="4" w:name="O_1150093"/>
      <w:bookmarkEnd w:id="4"/>
      <w:r w:rsidRPr="00194757">
        <w:t>Assessment Conditions</w:t>
      </w:r>
    </w:p>
    <w:p w:rsidR="00000000" w:rsidRPr="00194757" w:rsidP="00933C16">
      <w:pPr>
        <w:pStyle w:val="BodyText"/>
      </w:pPr>
      <w:r w:rsidRPr="00194757">
        <w:t xml:space="preserve">Assessment of the skills in this unit of competency must take place under the following conditions: </w:t>
      </w:r>
    </w:p>
    <w:p w:rsidR="00000000" w:rsidRPr="00194757" w:rsidP="00194757">
      <w:pPr>
        <w:pStyle w:val="ListBullet"/>
      </w:pPr>
      <w:r w:rsidRPr="00194757">
        <w:t>physical conditions:</w:t>
      </w:r>
    </w:p>
    <w:p w:rsidR="00000000" w:rsidRPr="00194757" w:rsidP="00194757">
      <w:pPr>
        <w:pStyle w:val="ListBullet2"/>
      </w:pPr>
      <w:r w:rsidRPr="00194757">
        <w:t>skills must be demonstrated on at least two different ecological sites</w:t>
      </w:r>
    </w:p>
    <w:p w:rsidR="00000000" w:rsidRPr="00194757" w:rsidP="00194757">
      <w:pPr>
        <w:pStyle w:val="ListBullet"/>
      </w:pPr>
      <w:r w:rsidRPr="00194757">
        <w:t>resources, equipment and materials:</w:t>
      </w:r>
    </w:p>
    <w:p w:rsidR="00000000" w:rsidRPr="00194757" w:rsidP="00194757">
      <w:pPr>
        <w:pStyle w:val="ListBullet2"/>
      </w:pPr>
      <w:r w:rsidRPr="00194757">
        <w:t>equipment for performin</w:t>
      </w:r>
      <w:r w:rsidRPr="00194757">
        <w:t>g substrate tests</w:t>
      </w:r>
    </w:p>
    <w:p w:rsidR="00000000" w:rsidRPr="00194757" w:rsidP="00194757">
      <w:pPr>
        <w:pStyle w:val="ListBullet2"/>
      </w:pPr>
      <w:r w:rsidRPr="00194757">
        <w:t>equipment or forms for maintaining records and reporting</w:t>
      </w:r>
    </w:p>
    <w:p w:rsidR="00000000" w:rsidRPr="00194757" w:rsidP="00194757">
      <w:pPr>
        <w:pStyle w:val="ListBullet2"/>
      </w:pPr>
      <w:r w:rsidRPr="00194757">
        <w:t>items of personal protective equipment when accessing site</w:t>
      </w:r>
    </w:p>
    <w:p w:rsidR="00000000" w:rsidRPr="00194757" w:rsidP="00194757">
      <w:pPr>
        <w:pStyle w:val="ListBullet2"/>
      </w:pPr>
      <w:r w:rsidRPr="00194757">
        <w:t>maps and plans for site orientation and boundary establishment</w:t>
      </w:r>
    </w:p>
    <w:p w:rsidR="00000000" w:rsidRPr="00194757" w:rsidP="00194757">
      <w:pPr>
        <w:pStyle w:val="ListBullet"/>
      </w:pPr>
      <w:r w:rsidRPr="00194757">
        <w:t>specifications:</w:t>
      </w:r>
    </w:p>
    <w:p w:rsidR="00000000" w:rsidRPr="00194757" w:rsidP="00194757">
      <w:pPr>
        <w:pStyle w:val="ListBullet2"/>
      </w:pPr>
      <w:r w:rsidRPr="00194757">
        <w:t>workplace documents such as policies, procedures and forms</w:t>
      </w:r>
    </w:p>
    <w:p w:rsidR="00000000" w:rsidRPr="00194757" w:rsidP="00194757">
      <w:pPr>
        <w:pStyle w:val="ListBullet2"/>
      </w:pPr>
      <w:r w:rsidRPr="00194757">
        <w:t>workplace instructions and job specifications for inspection</w:t>
      </w:r>
    </w:p>
    <w:p w:rsidR="00000000" w:rsidRPr="00194757" w:rsidP="00194757">
      <w:pPr>
        <w:pStyle w:val="ListBullet2"/>
      </w:pPr>
      <w:r w:rsidRPr="00194757">
        <w:t>relevant legislation/codes of practice</w:t>
      </w:r>
    </w:p>
    <w:p w:rsidR="00000000" w:rsidRPr="00194757" w:rsidP="00194757">
      <w:pPr>
        <w:pStyle w:val="ListBullet"/>
      </w:pPr>
      <w:r w:rsidRPr="00194757">
        <w:t>relationships:</w:t>
      </w:r>
    </w:p>
    <w:p w:rsidR="00000000" w:rsidRPr="00194757" w:rsidP="00194757">
      <w:pPr>
        <w:pStyle w:val="ListBullet2"/>
      </w:pPr>
      <w:r w:rsidRPr="00194757">
        <w:t>stakeholder</w:t>
      </w:r>
    </w:p>
    <w:p w:rsidR="00000000" w:rsidRPr="00194757" w:rsidP="00194757">
      <w:pPr>
        <w:pStyle w:val="ListBullet2"/>
      </w:pPr>
      <w:r w:rsidRPr="00194757">
        <w:t>supervisor.</w:t>
      </w:r>
    </w:p>
    <w:p w:rsidR="00000000" w:rsidRPr="00194757" w:rsidP="00933C16">
      <w:pPr>
        <w:pStyle w:val="BodyText"/>
      </w:pPr>
      <w:r w:rsidRPr="00194757">
        <w:t>Assessors of this unit must satisfy the requirements for</w:t>
      </w:r>
      <w:r w:rsidRPr="00194757">
        <w:t xml:space="preserve"> assessors in applicable vocational education and training legislation, frameworks and/or standards.</w:t>
      </w:r>
    </w:p>
    <w:p w:rsidR="00000000" w:rsidRPr="00194757" w:rsidP="00194757">
      <w:pPr>
        <w:pStyle w:val="Heading1"/>
      </w:pPr>
      <w:bookmarkStart w:id="5" w:name="O_1150096"/>
      <w:bookmarkEnd w:id="5"/>
      <w:r w:rsidRPr="00194757">
        <w:t>Links</w:t>
      </w:r>
    </w:p>
    <w:p w:rsidR="00000000" w:rsidRPr="00194757" w:rsidP="00933C16">
      <w:pPr>
        <w:pStyle w:val="BodyText"/>
      </w:pPr>
      <w:r w:rsidRPr="0019475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13D8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94757" w:rsidP="00194757"/>
    <w:sectPr w:rsidSect="001947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7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757" w:rsidRPr="00933C16" w:rsidP="00933C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7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C16" w:rsidP="001947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3C16" w:rsidP="001947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33C16" w:rsidP="001947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7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C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4757" w:rsidRPr="00933C16" w:rsidP="00933C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7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C16" w:rsidRPr="002D2AF8" w:rsidP="001947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AHCECR308 Conduct a site inspection for ecological restoration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33C16" w:rsidP="001947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26D3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142D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AAFA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7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47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47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47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47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47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47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47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47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47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47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4757"/>
  </w:style>
  <w:style w:type="character" w:customStyle="1" w:styleId="Heading1Char">
    <w:name w:val="Heading 1 Char"/>
    <w:basedOn w:val="DefaultParagraphFont"/>
    <w:link w:val="Heading1"/>
    <w:rsid w:val="001947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47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47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475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47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47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47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94757"/>
    <w:rPr>
      <w:b/>
    </w:rPr>
  </w:style>
  <w:style w:type="character" w:customStyle="1" w:styleId="Heading2Char">
    <w:name w:val="Heading 2 Char"/>
    <w:basedOn w:val="DefaultParagraphFont"/>
    <w:link w:val="Heading2"/>
    <w:rsid w:val="001947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47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47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47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47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47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47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47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47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47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47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47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47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47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47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47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47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47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47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47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4757"/>
    <w:rPr>
      <w:b/>
      <w:spacing w:val="0"/>
    </w:rPr>
  </w:style>
  <w:style w:type="paragraph" w:customStyle="1" w:styleId="SuperTitle">
    <w:name w:val="SuperTitle"/>
    <w:basedOn w:val="Title"/>
    <w:rsid w:val="001947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47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47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47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47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47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47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47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47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47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47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47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4757"/>
    <w:rPr>
      <w:i/>
    </w:rPr>
  </w:style>
  <w:style w:type="paragraph" w:styleId="Caption">
    <w:name w:val="caption"/>
    <w:basedOn w:val="BodyText"/>
    <w:next w:val="Normal"/>
    <w:qFormat/>
    <w:rsid w:val="001947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47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47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4757"/>
  </w:style>
  <w:style w:type="paragraph" w:styleId="TableofFigures">
    <w:name w:val="table of figures"/>
    <w:basedOn w:val="Normal"/>
    <w:next w:val="Normal"/>
    <w:semiHidden/>
    <w:rsid w:val="001947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47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4757"/>
    <w:rPr>
      <w:rFonts w:ascii="Wingdings" w:hAnsi="Wingdings"/>
    </w:rPr>
  </w:style>
  <w:style w:type="paragraph" w:customStyle="1" w:styleId="TableHeading">
    <w:name w:val="Table Heading"/>
    <w:basedOn w:val="HeadingBase"/>
    <w:rsid w:val="001947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4757"/>
    <w:rPr>
      <w:color w:val="0033CC"/>
      <w:u w:val="none"/>
    </w:rPr>
  </w:style>
  <w:style w:type="paragraph" w:customStyle="1" w:styleId="BodyTextRight">
    <w:name w:val="Body Text Right"/>
    <w:basedOn w:val="BodyText"/>
    <w:rsid w:val="001947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47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47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47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47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47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4757"/>
    <w:rPr>
      <w:sz w:val="32"/>
    </w:rPr>
  </w:style>
  <w:style w:type="paragraph" w:customStyle="1" w:styleId="HeadingProcedure">
    <w:name w:val="Heading Procedure"/>
    <w:basedOn w:val="HeadingBase"/>
    <w:next w:val="Normal"/>
    <w:rsid w:val="001947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4757"/>
    <w:pPr>
      <w:spacing w:before="60" w:after="60"/>
    </w:pPr>
  </w:style>
  <w:style w:type="paragraph" w:styleId="ListContinue">
    <w:name w:val="List Continue"/>
    <w:basedOn w:val="List"/>
    <w:rsid w:val="00194757"/>
    <w:pPr>
      <w:ind w:firstLine="0"/>
    </w:pPr>
  </w:style>
  <w:style w:type="paragraph" w:customStyle="1" w:styleId="ListNote">
    <w:name w:val="List Note"/>
    <w:basedOn w:val="List"/>
    <w:rsid w:val="001947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47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47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4757"/>
    <w:rPr>
      <w:rFonts w:ascii="Courier New" w:hAnsi="Courier New"/>
    </w:rPr>
  </w:style>
  <w:style w:type="paragraph" w:customStyle="1" w:styleId="NoteBullet">
    <w:name w:val="Note Bullet"/>
    <w:basedOn w:val="Note"/>
    <w:rsid w:val="001947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47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47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47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47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47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47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4757"/>
    <w:rPr>
      <w:b/>
      <w:smallCaps/>
    </w:rPr>
  </w:style>
  <w:style w:type="paragraph" w:customStyle="1" w:styleId="TableListNumber">
    <w:name w:val="Table List Number"/>
    <w:basedOn w:val="ListNumber"/>
    <w:rsid w:val="001947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47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4757"/>
    <w:pPr>
      <w:numPr>
        <w:numId w:val="9"/>
      </w:numPr>
    </w:pPr>
  </w:style>
  <w:style w:type="paragraph" w:customStyle="1" w:styleId="ListAlpha2">
    <w:name w:val="List Alpha 2"/>
    <w:basedOn w:val="List2"/>
    <w:rsid w:val="00194757"/>
    <w:pPr>
      <w:numPr>
        <w:numId w:val="8"/>
      </w:numPr>
    </w:pPr>
  </w:style>
  <w:style w:type="paragraph" w:styleId="List2">
    <w:name w:val="List 2"/>
    <w:basedOn w:val="BodyText"/>
    <w:rsid w:val="001947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47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47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47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47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47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4757"/>
    <w:pPr>
      <w:numPr>
        <w:numId w:val="4"/>
      </w:numPr>
    </w:pPr>
  </w:style>
  <w:style w:type="paragraph" w:styleId="ListContinue2">
    <w:name w:val="List Continue 2"/>
    <w:basedOn w:val="List2"/>
    <w:rsid w:val="00194757"/>
    <w:pPr>
      <w:ind w:firstLine="0"/>
    </w:pPr>
  </w:style>
  <w:style w:type="paragraph" w:styleId="ListContinue3">
    <w:name w:val="List Continue 3"/>
    <w:basedOn w:val="List3"/>
    <w:rsid w:val="00194757"/>
    <w:pPr>
      <w:ind w:left="1021" w:firstLine="0"/>
    </w:pPr>
  </w:style>
  <w:style w:type="paragraph" w:styleId="ListContinue4">
    <w:name w:val="List Continue 4"/>
    <w:basedOn w:val="List4"/>
    <w:rsid w:val="00194757"/>
    <w:pPr>
      <w:ind w:firstLine="0"/>
    </w:pPr>
  </w:style>
  <w:style w:type="paragraph" w:styleId="ListContinue5">
    <w:name w:val="List Continue 5"/>
    <w:basedOn w:val="List5"/>
    <w:rsid w:val="00194757"/>
    <w:pPr>
      <w:ind w:firstLine="0"/>
    </w:pPr>
  </w:style>
  <w:style w:type="paragraph" w:styleId="ListNumber3">
    <w:name w:val="List Number 3"/>
    <w:basedOn w:val="List3"/>
    <w:rsid w:val="00194757"/>
    <w:pPr>
      <w:numPr>
        <w:numId w:val="5"/>
      </w:numPr>
    </w:pPr>
  </w:style>
  <w:style w:type="paragraph" w:styleId="ListNumber4">
    <w:name w:val="List Number 4"/>
    <w:basedOn w:val="List4"/>
    <w:rsid w:val="00194757"/>
    <w:pPr>
      <w:numPr>
        <w:numId w:val="6"/>
      </w:numPr>
    </w:pPr>
  </w:style>
  <w:style w:type="paragraph" w:styleId="ListNumber5">
    <w:name w:val="List Number 5"/>
    <w:basedOn w:val="List5"/>
    <w:rsid w:val="00194757"/>
    <w:pPr>
      <w:numPr>
        <w:numId w:val="7"/>
      </w:numPr>
    </w:pPr>
  </w:style>
  <w:style w:type="paragraph" w:styleId="BlockText">
    <w:name w:val="Block Text"/>
    <w:basedOn w:val="Normal"/>
    <w:rsid w:val="001947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47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4757"/>
    <w:rPr>
      <w:sz w:val="16"/>
      <w:vertAlign w:val="superscript"/>
    </w:rPr>
  </w:style>
  <w:style w:type="character" w:customStyle="1" w:styleId="Symbols">
    <w:name w:val="Symbols"/>
    <w:basedOn w:val="DefaultParagraphFont"/>
    <w:rsid w:val="00194757"/>
    <w:rPr>
      <w:rFonts w:ascii="Symbol" w:hAnsi="Symbol"/>
    </w:rPr>
  </w:style>
  <w:style w:type="character" w:customStyle="1" w:styleId="MenuOptions">
    <w:name w:val="Menu Options"/>
    <w:basedOn w:val="DefaultParagraphFont"/>
    <w:rsid w:val="001947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4757"/>
    <w:rPr>
      <w:b/>
    </w:rPr>
  </w:style>
  <w:style w:type="character" w:customStyle="1" w:styleId="Underlined">
    <w:name w:val="Underlined"/>
    <w:basedOn w:val="DefaultParagraphFont"/>
    <w:rsid w:val="00194757"/>
    <w:rPr>
      <w:u w:val="single"/>
    </w:rPr>
  </w:style>
  <w:style w:type="paragraph" w:customStyle="1" w:styleId="TableBodyTextRight">
    <w:name w:val="Table Body Text Right"/>
    <w:basedOn w:val="TableBodyText"/>
    <w:rsid w:val="001947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4757"/>
    <w:rPr>
      <w:sz w:val="18"/>
    </w:rPr>
  </w:style>
  <w:style w:type="paragraph" w:customStyle="1" w:styleId="BodySmallRight">
    <w:name w:val="Body Small Right"/>
    <w:basedOn w:val="BodyTextRight"/>
    <w:rsid w:val="00194757"/>
    <w:rPr>
      <w:sz w:val="18"/>
      <w:szCs w:val="18"/>
    </w:rPr>
  </w:style>
  <w:style w:type="paragraph" w:customStyle="1" w:styleId="MarginEdition">
    <w:name w:val="Margin Edition"/>
    <w:basedOn w:val="MarginNote"/>
    <w:rsid w:val="001947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4757"/>
    <w:rPr>
      <w:sz w:val="2"/>
      <w:szCs w:val="2"/>
    </w:rPr>
  </w:style>
  <w:style w:type="character" w:customStyle="1" w:styleId="Small">
    <w:name w:val="Small"/>
    <w:basedOn w:val="DefaultParagraphFont"/>
    <w:rsid w:val="00194757"/>
    <w:rPr>
      <w:sz w:val="16"/>
    </w:rPr>
  </w:style>
  <w:style w:type="paragraph" w:customStyle="1" w:styleId="WideTable">
    <w:name w:val="Wide Table"/>
    <w:basedOn w:val="Normal"/>
    <w:rsid w:val="001947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4757"/>
  </w:style>
  <w:style w:type="paragraph" w:styleId="Quote">
    <w:name w:val="Quote"/>
    <w:basedOn w:val="Heading1"/>
    <w:link w:val="QuoteChar"/>
    <w:qFormat/>
    <w:rsid w:val="001947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47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4757"/>
    <w:pPr>
      <w:pageBreakBefore/>
    </w:pPr>
  </w:style>
  <w:style w:type="paragraph" w:customStyle="1" w:styleId="Border">
    <w:name w:val="Border"/>
    <w:basedOn w:val="Normal"/>
    <w:qFormat/>
    <w:rsid w:val="001947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47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7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7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47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47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47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47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47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4757"/>
    <w:rPr>
      <w:u w:val="single"/>
    </w:rPr>
  </w:style>
  <w:style w:type="character" w:customStyle="1" w:styleId="BoldandItalics">
    <w:name w:val="Bold and Italics"/>
    <w:qFormat/>
    <w:rsid w:val="00194757"/>
    <w:rPr>
      <w:b/>
      <w:i/>
      <w:u w:val="none"/>
    </w:rPr>
  </w:style>
  <w:style w:type="paragraph" w:styleId="BalloonText">
    <w:name w:val="Balloon Text"/>
    <w:basedOn w:val="Normal"/>
    <w:link w:val="BalloonTextChar"/>
    <w:rsid w:val="001947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47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47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47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47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47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475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33C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539</Words>
  <Characters>3730</Characters>
  <Application>Microsoft Office Word</Application>
  <DocSecurity>0</DocSecurity>
  <Lines>95</Lines>
  <Paragraphs>83</Paragraphs>
  <ScaleCrop>false</ScaleCrop>
  <Company>Author-it Software Corporation Ltd.</Company>
  <LinksUpToDate>false</LinksUpToDate>
  <CharactersWithSpaces>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AHCECR308 Conduct a site inspection for ecological restoration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2025-02-11T06:29:00Z</dcterms:created>
  <dcterms:modified xsi:type="dcterms:W3CDTF">2025-02-11T06:29:00Z</dcterms:modified>
</cp:coreProperties>
</file>