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20E" w:rsidP="00B05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AHCECR202 Maintain wildlife habitat refuges</w:t>
      </w:r>
      <w:r>
        <w:fldChar w:fldCharType="end"/>
      </w:r>
    </w:p>
    <w:p w:rsidR="00B0520E" w:rsidP="00B0520E">
      <w:pPr>
        <w:pStyle w:val="Version"/>
        <w:sectPr w:rsidSect="00E32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83A" w:rsidP="00E3283A">
      <w:pPr>
        <w:pStyle w:val="SuperHeading"/>
      </w:pPr>
      <w:r w:rsidRPr="00E3283A">
        <w:t>AHCECR202 Maintain wildlife habitat refuges</w:t>
      </w:r>
    </w:p>
    <w:p w:rsidR="00000000" w:rsidRPr="00E3283A" w:rsidP="00E3283A">
      <w:pPr>
        <w:pStyle w:val="Heading1"/>
      </w:pPr>
      <w:bookmarkStart w:id="1" w:name="O_1149909"/>
      <w:bookmarkEnd w:id="1"/>
      <w:r w:rsidRPr="00E328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2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Bold"/>
              <w:rPr>
                <w:lang w:val="en-NZ"/>
              </w:rPr>
            </w:pPr>
            <w:r w:rsidRPr="00E328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Bold"/>
              <w:rPr>
                <w:lang w:val="en-NZ"/>
              </w:rPr>
            </w:pPr>
            <w:r w:rsidRPr="00E3283A">
              <w:t>Comments</w:t>
            </w:r>
          </w:p>
        </w:tc>
      </w:tr>
      <w:tr w:rsidTr="00E32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BodyText"/>
            </w:pPr>
            <w:r w:rsidRPr="00E3283A">
              <w:t>This version released with AHC Agriculture, Horticulture and Conservation and Land Management Training Package Version 6.0.</w:t>
            </w:r>
          </w:p>
        </w:tc>
      </w:tr>
    </w:tbl>
    <w:p w:rsidR="00000000" w:rsidRPr="00E3283A" w:rsidP="00E3283A">
      <w:pPr>
        <w:pStyle w:val="BodyText"/>
      </w:pPr>
    </w:p>
    <w:p w:rsidR="00000000" w:rsidRPr="00E3283A" w:rsidP="00E3283A">
      <w:pPr>
        <w:pStyle w:val="AllowPageBreak"/>
      </w:pPr>
    </w:p>
    <w:p w:rsidR="00000000" w:rsidRPr="00E3283A" w:rsidP="00E3283A">
      <w:pPr>
        <w:pStyle w:val="Heading1"/>
      </w:pPr>
      <w:bookmarkStart w:id="2" w:name="O_1149910"/>
      <w:bookmarkEnd w:id="2"/>
      <w:r w:rsidRPr="00E3283A">
        <w:t>Application</w:t>
      </w:r>
    </w:p>
    <w:p w:rsidR="00000000" w:rsidRPr="00E3283A" w:rsidP="00B0520E">
      <w:pPr>
        <w:pStyle w:val="BodyText"/>
      </w:pPr>
      <w:r w:rsidRPr="00E3283A">
        <w:t>This unit of competency describes the ski</w:t>
      </w:r>
      <w:r w:rsidRPr="00E3283A">
        <w:t>lls and knowledge required to maintain wildlife habitats and refuges to protect desirable animal species from invasive species.</w:t>
      </w:r>
    </w:p>
    <w:p w:rsidR="00000000" w:rsidRPr="00E3283A" w:rsidP="00B0520E">
      <w:pPr>
        <w:pStyle w:val="BodyText"/>
      </w:pPr>
      <w:r w:rsidRPr="00E3283A">
        <w:t xml:space="preserve">The unit applies to individuals who work under supervision and exercise limited autonomy with some accountability for their own </w:t>
      </w:r>
      <w:r w:rsidRPr="00E3283A">
        <w:t>work. They undertake defined activities and work in a structured context.</w:t>
      </w:r>
    </w:p>
    <w:p w:rsidR="00000000" w:rsidRPr="00E3283A" w:rsidP="00B0520E">
      <w:pPr>
        <w:pStyle w:val="BodyText"/>
      </w:pPr>
      <w:r w:rsidRPr="00E3283A">
        <w:t>No licensing, legislative or certification requirements apply to this unit at the time of publication.</w:t>
      </w:r>
    </w:p>
    <w:p w:rsidR="00000000" w:rsidRPr="00E3283A" w:rsidP="00E3283A">
      <w:pPr>
        <w:pStyle w:val="Heading1"/>
      </w:pPr>
      <w:bookmarkStart w:id="3" w:name="O_1149911"/>
      <w:bookmarkEnd w:id="3"/>
      <w:r w:rsidRPr="00E3283A">
        <w:t>Pre-requisite Unit</w:t>
      </w:r>
    </w:p>
    <w:p w:rsidR="00000000" w:rsidRPr="00E3283A" w:rsidP="00B0520E">
      <w:pPr>
        <w:pStyle w:val="BodyText"/>
      </w:pPr>
      <w:r w:rsidRPr="00E3283A">
        <w:t>Nil</w:t>
      </w:r>
    </w:p>
    <w:p w:rsidR="00000000" w:rsidRPr="00E3283A" w:rsidP="00E3283A">
      <w:pPr>
        <w:pStyle w:val="Heading1"/>
      </w:pPr>
      <w:bookmarkStart w:id="4" w:name="O_1149913"/>
      <w:bookmarkEnd w:id="4"/>
      <w:r w:rsidRPr="00E3283A">
        <w:t>Unit Sector</w:t>
      </w:r>
    </w:p>
    <w:p w:rsidR="00000000" w:rsidRPr="00E3283A" w:rsidP="00B0520E">
      <w:pPr>
        <w:pStyle w:val="BodyText"/>
      </w:pPr>
      <w:r w:rsidRPr="00E3283A">
        <w:t>Ecolog</w:t>
      </w:r>
      <w:r w:rsidRPr="00E3283A">
        <w:t>ical Restoration (ECR)</w:t>
      </w:r>
    </w:p>
    <w:p w:rsidR="00000000" w:rsidRPr="00E3283A" w:rsidP="00E3283A">
      <w:pPr>
        <w:pStyle w:val="Heading1"/>
      </w:pPr>
      <w:bookmarkStart w:id="5" w:name="O_1149914"/>
      <w:bookmarkEnd w:id="5"/>
      <w:r w:rsidRPr="00E328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5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BodyText"/>
            </w:pPr>
            <w:r w:rsidRPr="00E3283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rPr>
                <w:rStyle w:val="SpecialBold"/>
              </w:rPr>
              <w:t>Performance Criteria</w:t>
            </w:r>
          </w:p>
        </w:tc>
      </w:tr>
      <w:tr w:rsidTr="00B05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Performance criteria describe the performance needed to demonstrate achievement of the element.</w:t>
            </w:r>
          </w:p>
        </w:tc>
      </w:tr>
      <w:tr w:rsidTr="00B05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1. Assess the scope of the refuge maintenance job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BodyText"/>
            </w:pPr>
            <w:r w:rsidRPr="00E3283A">
              <w:t>1.1 Identify target species to be protected from invasive pests and recognise their behaviour pattern</w:t>
            </w:r>
          </w:p>
          <w:p w:rsidR="00000000" w:rsidRPr="00E3283A" w:rsidP="00E3283A">
            <w:pPr>
              <w:pStyle w:val="BodyText"/>
            </w:pPr>
            <w:r w:rsidRPr="00E3283A">
              <w:t>1.2 Identify characteristics of refuges required for target species according to supervisor instructions</w:t>
            </w:r>
          </w:p>
          <w:p w:rsidR="00000000" w:rsidRPr="00E3283A" w:rsidP="00E3283A">
            <w:pPr>
              <w:pStyle w:val="BodyText"/>
            </w:pPr>
            <w:r w:rsidRPr="00E3283A">
              <w:t>1.3 Determine locations of refuges from supervisor instructions and site plan</w:t>
            </w:r>
          </w:p>
          <w:p w:rsidR="00000000" w:rsidRPr="00E3283A" w:rsidP="00E3283A">
            <w:pPr>
              <w:pStyle w:val="BodyText"/>
            </w:pPr>
            <w:r w:rsidRPr="00E3283A">
              <w:t>1.4 Estimate time to complete the work</w:t>
            </w:r>
          </w:p>
          <w:p w:rsidR="00000000" w:rsidRPr="00E3283A" w:rsidP="00E3283A">
            <w:pPr>
              <w:pStyle w:val="BodyText"/>
            </w:pPr>
            <w:r w:rsidRPr="00E3283A">
              <w:t>1.5 Identify environmental risks associated with the work</w:t>
            </w:r>
          </w:p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1.6 Determine vehicles, equipment and materials required to complete the work</w:t>
            </w:r>
          </w:p>
        </w:tc>
      </w:tr>
      <w:tr w:rsidTr="00B05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2. Prepare for the refuge maintenance job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BodyText"/>
            </w:pPr>
            <w:r w:rsidRPr="00E3283A">
              <w:t>2.1 Determine location and boundaries for the wildlife habitat refuge work according to supervisor instructions</w:t>
            </w:r>
          </w:p>
          <w:p w:rsidR="00000000" w:rsidRPr="00E3283A" w:rsidP="00E3283A">
            <w:pPr>
              <w:pStyle w:val="BodyText"/>
            </w:pPr>
            <w:r w:rsidRPr="00E3283A">
              <w:t>2.2 Identify hazards, assess risk and implement controls according to workplace health and safety proc</w:t>
            </w:r>
            <w:r w:rsidRPr="00E3283A">
              <w:t>edures</w:t>
            </w:r>
          </w:p>
          <w:p w:rsidR="00000000" w:rsidRPr="00E3283A" w:rsidP="00E3283A">
            <w:pPr>
              <w:pStyle w:val="BodyText"/>
            </w:pPr>
            <w:r w:rsidRPr="00E3283A">
              <w:t xml:space="preserve">2.3 Control environmental and biosecurity risks associated with work </w:t>
            </w:r>
          </w:p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2.4 Check and prepare vehicles, equipment and materials for serviceability according to manufacturer instructions and workplace biosecurity procedures</w:t>
            </w:r>
          </w:p>
        </w:tc>
      </w:tr>
      <w:tr w:rsidTr="00B05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3. Monitor upkeep of wildli</w:t>
            </w:r>
            <w:r w:rsidRPr="00E3283A">
              <w:t>fe habitat refuges for protection of desirable species from invasive pests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BodyText"/>
            </w:pPr>
            <w:r w:rsidRPr="00E3283A">
              <w:t>3.1 Operate vehicles and equipment according to manufacturer instructions and workplace procedures</w:t>
            </w:r>
          </w:p>
          <w:p w:rsidR="00000000" w:rsidRPr="00E3283A" w:rsidP="00E3283A">
            <w:pPr>
              <w:pStyle w:val="BodyText"/>
            </w:pPr>
            <w:r w:rsidRPr="00E3283A">
              <w:t>3.2 Monitor upkeep of wildlife habitat refuges according to supervisor instruction</w:t>
            </w:r>
            <w:r w:rsidRPr="00E3283A">
              <w:t>s and industry practices</w:t>
            </w:r>
          </w:p>
          <w:p w:rsidR="00000000" w:rsidRPr="00E3283A" w:rsidP="00E3283A">
            <w:pPr>
              <w:pStyle w:val="BodyText"/>
            </w:pPr>
            <w:r w:rsidRPr="00E3283A">
              <w:t xml:space="preserve">3.3 Implement strategies to control invasive pests in a wildlife habitat according to supervisor instructions </w:t>
            </w:r>
          </w:p>
          <w:p w:rsidR="00000000" w:rsidRPr="00E3283A" w:rsidP="00E3283A">
            <w:pPr>
              <w:pStyle w:val="BodyText"/>
            </w:pPr>
            <w:r w:rsidRPr="00E3283A">
              <w:t>3.4 Identify harbours used by pest animals and report to supervisor</w:t>
            </w:r>
          </w:p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3.5 Collect and dispose of waste from site according</w:t>
            </w:r>
            <w:r w:rsidRPr="00E3283A">
              <w:t xml:space="preserve"> to industry and environmental practices and workplace health and safety procedures</w:t>
            </w:r>
          </w:p>
        </w:tc>
      </w:tr>
      <w:tr w:rsidTr="00B05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4. Clean and store equipment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BodyText"/>
            </w:pPr>
            <w:r w:rsidRPr="00E3283A">
              <w:t>4.1 Clean and store equipment and materials according to workplace and biosecurity procedures</w:t>
            </w:r>
          </w:p>
          <w:p w:rsidR="00000000" w:rsidRPr="00E3283A" w:rsidP="00E3283A">
            <w:pPr>
              <w:pStyle w:val="BodyText"/>
            </w:pPr>
            <w:r w:rsidRPr="00E3283A">
              <w:t>4.2 Record job completion according</w:t>
            </w:r>
            <w:r w:rsidRPr="00E3283A">
              <w:t xml:space="preserve"> to workplace procedures</w:t>
            </w:r>
          </w:p>
        </w:tc>
      </w:tr>
    </w:tbl>
    <w:p w:rsidR="00000000" w:rsidRPr="00E3283A" w:rsidP="00E3283A">
      <w:pPr>
        <w:pStyle w:val="BodyText"/>
      </w:pPr>
    </w:p>
    <w:p w:rsidR="00000000" w:rsidRPr="00E3283A" w:rsidP="00E3283A">
      <w:pPr>
        <w:pStyle w:val="AllowPageBreak"/>
      </w:pPr>
    </w:p>
    <w:p w:rsidR="00000000" w:rsidRPr="00E3283A" w:rsidP="00E3283A">
      <w:pPr>
        <w:pStyle w:val="Heading1"/>
      </w:pPr>
      <w:bookmarkStart w:id="6" w:name="O_1149915"/>
      <w:bookmarkEnd w:id="6"/>
      <w:r w:rsidRPr="00E3283A">
        <w:t>Foundation Skills</w:t>
      </w:r>
    </w:p>
    <w:p w:rsidR="00000000" w:rsidRPr="00B0520E" w:rsidP="00B0520E">
      <w:pPr>
        <w:pStyle w:val="BodyText"/>
        <w:rPr>
          <w:i/>
        </w:rPr>
      </w:pPr>
      <w:r w:rsidRPr="00B052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2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Bold"/>
              <w:rPr>
                <w:lang w:val="en-NZ"/>
              </w:rPr>
            </w:pPr>
            <w:r w:rsidRPr="00E328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Bold"/>
              <w:rPr>
                <w:lang w:val="en-NZ"/>
              </w:rPr>
            </w:pPr>
            <w:r w:rsidRPr="00E3283A">
              <w:t>Description</w:t>
            </w:r>
          </w:p>
        </w:tc>
      </w:tr>
      <w:tr w:rsidTr="00E32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ListBullet"/>
            </w:pPr>
            <w:r w:rsidRPr="00E3283A">
              <w:t xml:space="preserve">Interpret wildlife habitat maintenance plans, and use the information to comply with the standards and requirements of maintenance works </w:t>
            </w:r>
          </w:p>
        </w:tc>
      </w:tr>
    </w:tbl>
    <w:p w:rsidR="00000000" w:rsidRPr="00E3283A" w:rsidP="00E3283A">
      <w:pPr>
        <w:pStyle w:val="BodyText"/>
      </w:pPr>
    </w:p>
    <w:p w:rsidR="00000000" w:rsidRPr="00E3283A" w:rsidP="00E3283A">
      <w:pPr>
        <w:pStyle w:val="AllowPageBreak"/>
      </w:pPr>
    </w:p>
    <w:p w:rsidR="00000000" w:rsidRPr="00E3283A" w:rsidP="00E3283A">
      <w:pPr>
        <w:pStyle w:val="Heading1"/>
      </w:pPr>
      <w:bookmarkStart w:id="7" w:name="O_1149917"/>
      <w:bookmarkEnd w:id="7"/>
      <w:r w:rsidRPr="00E328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2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Bold"/>
              <w:rPr>
                <w:lang w:val="en-NZ"/>
              </w:rPr>
            </w:pPr>
            <w:r w:rsidRPr="00E328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Bold"/>
              <w:rPr>
                <w:lang w:val="en-NZ"/>
              </w:rPr>
            </w:pPr>
            <w:r w:rsidRPr="00E328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Bold"/>
              <w:rPr>
                <w:lang w:val="en-NZ"/>
              </w:rPr>
            </w:pPr>
            <w:r w:rsidRPr="00E328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Bold"/>
              <w:rPr>
                <w:lang w:val="en-NZ"/>
              </w:rPr>
            </w:pPr>
            <w:r w:rsidRPr="00E3283A">
              <w:t>Equivalence status</w:t>
            </w:r>
          </w:p>
        </w:tc>
      </w:tr>
      <w:tr w:rsidTr="00E32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AHCECR202 Maintain wildlife habitat refuges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>AHCNAR202 Maintain wildlife habitat refuges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BodyText"/>
            </w:pPr>
            <w:r w:rsidRPr="00E3283A">
              <w:t>Changed unit code to reflect new unit sector</w:t>
            </w:r>
          </w:p>
          <w:p w:rsidR="00000000" w:rsidRPr="00E3283A" w:rsidP="00E3283A">
            <w:pPr>
              <w:pStyle w:val="BodyText"/>
            </w:pPr>
            <w:r w:rsidRPr="00E3283A">
              <w:t>Edited Application</w:t>
            </w:r>
          </w:p>
          <w:p w:rsidR="00000000" w:rsidRPr="00E3283A" w:rsidP="00E3283A">
            <w:pPr>
              <w:pStyle w:val="BodyText"/>
            </w:pPr>
            <w:r w:rsidRPr="00E3283A">
              <w:t>Changes made to Performance Criteria for cl</w:t>
            </w:r>
            <w:r w:rsidRPr="00E3283A">
              <w:t>arity and brevity</w:t>
            </w:r>
          </w:p>
          <w:p w:rsidR="00000000" w:rsidP="00E3283A">
            <w:pPr>
              <w:pStyle w:val="BodyText"/>
              <w:rPr>
                <w:lang w:val="en-NZ"/>
              </w:rPr>
            </w:pPr>
            <w:r w:rsidRPr="00E3283A">
              <w:t xml:space="preserve">Updated Performance Evidence,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83A" w:rsidP="00E3283A">
            <w:pPr>
              <w:pStyle w:val="BodyText"/>
            </w:pPr>
            <w:r w:rsidRPr="00E3283A">
              <w:t>Equivalent</w:t>
            </w:r>
          </w:p>
        </w:tc>
      </w:tr>
    </w:tbl>
    <w:p w:rsidR="00000000" w:rsidRPr="00E3283A" w:rsidP="00E3283A">
      <w:pPr>
        <w:pStyle w:val="BodyText"/>
      </w:pPr>
    </w:p>
    <w:p w:rsidR="00000000" w:rsidRPr="00E3283A" w:rsidP="00E3283A">
      <w:pPr>
        <w:pStyle w:val="AllowPageBreak"/>
      </w:pPr>
    </w:p>
    <w:p w:rsidR="00000000" w:rsidRPr="00E3283A" w:rsidP="00E3283A">
      <w:pPr>
        <w:pStyle w:val="Heading1"/>
      </w:pPr>
      <w:bookmarkStart w:id="8" w:name="O_1149924"/>
      <w:bookmarkEnd w:id="8"/>
      <w:r w:rsidRPr="00E3283A">
        <w:t>Links</w:t>
      </w:r>
    </w:p>
    <w:p w:rsidR="00000000" w:rsidRPr="00E3283A" w:rsidP="00B0520E">
      <w:pPr>
        <w:pStyle w:val="BodyText"/>
      </w:pPr>
      <w:r w:rsidRPr="00E328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17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283A" w:rsidP="00E3283A"/>
    <w:sectPr w:rsidSect="00E328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3A" w:rsidRPr="00B0520E" w:rsidP="00B05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0E" w:rsidP="00E32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20E" w:rsidP="00E32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520E" w:rsidP="00E32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83A" w:rsidRPr="00B0520E" w:rsidP="00B05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0E" w:rsidRPr="002D2AF8" w:rsidP="00E32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AHCECR202 Maintain wildlife habitat refuges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520E" w:rsidP="00E32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DE3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6277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83A"/>
  </w:style>
  <w:style w:type="character" w:customStyle="1" w:styleId="Heading1Char">
    <w:name w:val="Heading 1 Char"/>
    <w:basedOn w:val="DefaultParagraphFont"/>
    <w:link w:val="Heading1"/>
    <w:rsid w:val="00E32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8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83A"/>
    <w:rPr>
      <w:b/>
      <w:spacing w:val="0"/>
    </w:rPr>
  </w:style>
  <w:style w:type="character" w:styleId="Emphasis">
    <w:name w:val="Emphasis"/>
    <w:basedOn w:val="DefaultParagraphFont"/>
    <w:qFormat/>
    <w:rsid w:val="00E3283A"/>
    <w:rPr>
      <w:i/>
    </w:rPr>
  </w:style>
  <w:style w:type="paragraph" w:customStyle="1" w:styleId="SuperHeading">
    <w:name w:val="SuperHeading"/>
    <w:basedOn w:val="Normal"/>
    <w:rsid w:val="00E32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283A"/>
    <w:rPr>
      <w:b/>
    </w:rPr>
  </w:style>
  <w:style w:type="character" w:customStyle="1" w:styleId="Heading2Char">
    <w:name w:val="Heading 2 Char"/>
    <w:basedOn w:val="DefaultParagraphFont"/>
    <w:link w:val="Heading2"/>
    <w:rsid w:val="00E32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8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83A"/>
  </w:style>
  <w:style w:type="paragraph" w:styleId="TableofFigures">
    <w:name w:val="table of figures"/>
    <w:basedOn w:val="Normal"/>
    <w:next w:val="Normal"/>
    <w:semiHidden/>
    <w:rsid w:val="00E32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8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83A"/>
    <w:rPr>
      <w:rFonts w:ascii="Wingdings" w:hAnsi="Wingdings"/>
    </w:rPr>
  </w:style>
  <w:style w:type="paragraph" w:customStyle="1" w:styleId="TableHeading">
    <w:name w:val="Table Heading"/>
    <w:basedOn w:val="HeadingBase"/>
    <w:rsid w:val="00E32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83A"/>
    <w:rPr>
      <w:color w:val="0033CC"/>
      <w:u w:val="none"/>
    </w:rPr>
  </w:style>
  <w:style w:type="paragraph" w:customStyle="1" w:styleId="BodyTextRight">
    <w:name w:val="Body Text Right"/>
    <w:basedOn w:val="BodyText"/>
    <w:rsid w:val="00E32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8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83A"/>
    <w:rPr>
      <w:sz w:val="32"/>
    </w:rPr>
  </w:style>
  <w:style w:type="paragraph" w:customStyle="1" w:styleId="HeadingProcedure">
    <w:name w:val="Heading Procedure"/>
    <w:basedOn w:val="HeadingBase"/>
    <w:next w:val="Normal"/>
    <w:rsid w:val="00E32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83A"/>
    <w:pPr>
      <w:spacing w:before="60" w:after="60"/>
    </w:pPr>
  </w:style>
  <w:style w:type="paragraph" w:styleId="ListContinue">
    <w:name w:val="List Continue"/>
    <w:basedOn w:val="List"/>
    <w:rsid w:val="00E3283A"/>
    <w:pPr>
      <w:ind w:firstLine="0"/>
    </w:pPr>
  </w:style>
  <w:style w:type="paragraph" w:customStyle="1" w:styleId="ListNote">
    <w:name w:val="List Note"/>
    <w:basedOn w:val="List"/>
    <w:rsid w:val="00E32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83A"/>
    <w:rPr>
      <w:rFonts w:ascii="Courier New" w:hAnsi="Courier New"/>
    </w:rPr>
  </w:style>
  <w:style w:type="paragraph" w:customStyle="1" w:styleId="NoteBullet">
    <w:name w:val="Note Bullet"/>
    <w:basedOn w:val="Note"/>
    <w:rsid w:val="00E32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8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83A"/>
    <w:rPr>
      <w:b/>
      <w:smallCaps/>
    </w:rPr>
  </w:style>
  <w:style w:type="paragraph" w:customStyle="1" w:styleId="TableListNumber">
    <w:name w:val="Table List Number"/>
    <w:basedOn w:val="ListNumber"/>
    <w:rsid w:val="00E32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83A"/>
    <w:pPr>
      <w:numPr>
        <w:numId w:val="8"/>
      </w:numPr>
    </w:pPr>
  </w:style>
  <w:style w:type="paragraph" w:customStyle="1" w:styleId="ListAlpha2">
    <w:name w:val="List Alpha 2"/>
    <w:basedOn w:val="List2"/>
    <w:rsid w:val="00E3283A"/>
    <w:pPr>
      <w:numPr>
        <w:numId w:val="7"/>
      </w:numPr>
    </w:pPr>
  </w:style>
  <w:style w:type="paragraph" w:styleId="List2">
    <w:name w:val="List 2"/>
    <w:basedOn w:val="BodyText"/>
    <w:rsid w:val="00E32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8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8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83A"/>
    <w:pPr>
      <w:numPr>
        <w:numId w:val="3"/>
      </w:numPr>
    </w:pPr>
  </w:style>
  <w:style w:type="paragraph" w:styleId="ListContinue2">
    <w:name w:val="List Continue 2"/>
    <w:basedOn w:val="List2"/>
    <w:rsid w:val="00E3283A"/>
    <w:pPr>
      <w:ind w:firstLine="0"/>
    </w:pPr>
  </w:style>
  <w:style w:type="paragraph" w:styleId="ListContinue3">
    <w:name w:val="List Continue 3"/>
    <w:basedOn w:val="List3"/>
    <w:rsid w:val="00E3283A"/>
    <w:pPr>
      <w:ind w:left="1021" w:firstLine="0"/>
    </w:pPr>
  </w:style>
  <w:style w:type="paragraph" w:styleId="ListContinue4">
    <w:name w:val="List Continue 4"/>
    <w:basedOn w:val="List4"/>
    <w:rsid w:val="00E3283A"/>
    <w:pPr>
      <w:ind w:firstLine="0"/>
    </w:pPr>
  </w:style>
  <w:style w:type="paragraph" w:styleId="ListContinue5">
    <w:name w:val="List Continue 5"/>
    <w:basedOn w:val="List5"/>
    <w:rsid w:val="00E3283A"/>
    <w:pPr>
      <w:ind w:firstLine="0"/>
    </w:pPr>
  </w:style>
  <w:style w:type="paragraph" w:styleId="ListNumber3">
    <w:name w:val="List Number 3"/>
    <w:basedOn w:val="List3"/>
    <w:rsid w:val="00E3283A"/>
    <w:pPr>
      <w:numPr>
        <w:numId w:val="4"/>
      </w:numPr>
    </w:pPr>
  </w:style>
  <w:style w:type="paragraph" w:styleId="ListNumber4">
    <w:name w:val="List Number 4"/>
    <w:basedOn w:val="List4"/>
    <w:rsid w:val="00E3283A"/>
    <w:pPr>
      <w:numPr>
        <w:numId w:val="5"/>
      </w:numPr>
    </w:pPr>
  </w:style>
  <w:style w:type="paragraph" w:styleId="ListNumber5">
    <w:name w:val="List Number 5"/>
    <w:basedOn w:val="List5"/>
    <w:rsid w:val="00E3283A"/>
    <w:pPr>
      <w:numPr>
        <w:numId w:val="6"/>
      </w:numPr>
    </w:pPr>
  </w:style>
  <w:style w:type="paragraph" w:styleId="BlockText">
    <w:name w:val="Block Text"/>
    <w:basedOn w:val="Normal"/>
    <w:rsid w:val="00E32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83A"/>
    <w:rPr>
      <w:sz w:val="16"/>
      <w:vertAlign w:val="superscript"/>
    </w:rPr>
  </w:style>
  <w:style w:type="character" w:customStyle="1" w:styleId="Symbols">
    <w:name w:val="Symbols"/>
    <w:basedOn w:val="DefaultParagraphFont"/>
    <w:rsid w:val="00E3283A"/>
    <w:rPr>
      <w:rFonts w:ascii="Symbol" w:hAnsi="Symbol"/>
    </w:rPr>
  </w:style>
  <w:style w:type="character" w:customStyle="1" w:styleId="MenuOptions">
    <w:name w:val="Menu Options"/>
    <w:basedOn w:val="DefaultParagraphFont"/>
    <w:rsid w:val="00E32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83A"/>
    <w:rPr>
      <w:b/>
    </w:rPr>
  </w:style>
  <w:style w:type="character" w:customStyle="1" w:styleId="Underlined">
    <w:name w:val="Underlined"/>
    <w:basedOn w:val="DefaultParagraphFont"/>
    <w:rsid w:val="00E3283A"/>
    <w:rPr>
      <w:u w:val="single"/>
    </w:rPr>
  </w:style>
  <w:style w:type="paragraph" w:customStyle="1" w:styleId="TableBodyTextRight">
    <w:name w:val="Table Body Text Right"/>
    <w:basedOn w:val="TableBodyText"/>
    <w:rsid w:val="00E32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83A"/>
    <w:rPr>
      <w:sz w:val="18"/>
    </w:rPr>
  </w:style>
  <w:style w:type="paragraph" w:customStyle="1" w:styleId="BodySmallRight">
    <w:name w:val="Body Small Right"/>
    <w:basedOn w:val="BodyTextRight"/>
    <w:rsid w:val="00E3283A"/>
    <w:rPr>
      <w:sz w:val="18"/>
      <w:szCs w:val="18"/>
    </w:rPr>
  </w:style>
  <w:style w:type="paragraph" w:customStyle="1" w:styleId="MarginEdition">
    <w:name w:val="Margin Edition"/>
    <w:basedOn w:val="MarginNote"/>
    <w:rsid w:val="00E32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83A"/>
    <w:rPr>
      <w:sz w:val="2"/>
      <w:szCs w:val="2"/>
    </w:rPr>
  </w:style>
  <w:style w:type="character" w:customStyle="1" w:styleId="Small">
    <w:name w:val="Small"/>
    <w:basedOn w:val="DefaultParagraphFont"/>
    <w:rsid w:val="00E3283A"/>
    <w:rPr>
      <w:sz w:val="16"/>
    </w:rPr>
  </w:style>
  <w:style w:type="paragraph" w:customStyle="1" w:styleId="WideTable">
    <w:name w:val="Wide Table"/>
    <w:basedOn w:val="Normal"/>
    <w:rsid w:val="00E32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83A"/>
  </w:style>
  <w:style w:type="paragraph" w:styleId="Quote">
    <w:name w:val="Quote"/>
    <w:basedOn w:val="Heading1"/>
    <w:link w:val="QuoteChar"/>
    <w:qFormat/>
    <w:rsid w:val="00E32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83A"/>
    <w:pPr>
      <w:pageBreakBefore/>
    </w:pPr>
  </w:style>
  <w:style w:type="paragraph" w:customStyle="1" w:styleId="Border">
    <w:name w:val="Border"/>
    <w:basedOn w:val="Normal"/>
    <w:qFormat/>
    <w:rsid w:val="00E32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83A"/>
    <w:rPr>
      <w:u w:val="single"/>
    </w:rPr>
  </w:style>
  <w:style w:type="character" w:customStyle="1" w:styleId="BoldandItalics">
    <w:name w:val="Bold and Italics"/>
    <w:qFormat/>
    <w:rsid w:val="00E3283A"/>
    <w:rPr>
      <w:b/>
      <w:i/>
      <w:u w:val="none"/>
    </w:rPr>
  </w:style>
  <w:style w:type="paragraph" w:styleId="BalloonText">
    <w:name w:val="Balloon Text"/>
    <w:basedOn w:val="Normal"/>
    <w:link w:val="BalloonTextChar"/>
    <w:rsid w:val="00E32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8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5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3454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AHCECR202 Maintain wildlife habitat refuges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