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71F" w:rsidP="00DC57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AHCECR201 Capture digital media for fieldwork</w:t>
      </w:r>
      <w:r>
        <w:fldChar w:fldCharType="end"/>
      </w:r>
    </w:p>
    <w:p w:rsidR="00DC571F" w:rsidP="00DC571F">
      <w:pPr>
        <w:pStyle w:val="Version"/>
        <w:sectPr w:rsidSect="009855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5AF" w:rsidP="009855AF">
      <w:pPr>
        <w:pStyle w:val="SuperHeading"/>
      </w:pPr>
      <w:r w:rsidRPr="009855AF">
        <w:t>AHCECR201 Capture digital media for fieldwork</w:t>
      </w:r>
    </w:p>
    <w:p w:rsidR="00000000" w:rsidRPr="009855AF" w:rsidP="009855AF">
      <w:pPr>
        <w:pStyle w:val="Heading1"/>
      </w:pPr>
      <w:bookmarkStart w:id="1" w:name="O_1149890"/>
      <w:bookmarkEnd w:id="1"/>
      <w:r w:rsidRPr="009855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55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Bold"/>
              <w:rPr>
                <w:lang w:val="en-NZ"/>
              </w:rPr>
            </w:pPr>
            <w:r w:rsidRPr="009855A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Bold"/>
              <w:rPr>
                <w:lang w:val="en-NZ"/>
              </w:rPr>
            </w:pPr>
            <w:r w:rsidRPr="009855AF">
              <w:t>Comments</w:t>
            </w:r>
          </w:p>
        </w:tc>
      </w:tr>
      <w:tr w:rsidTr="009855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"/>
              <w:rPr>
                <w:lang w:val="en-NZ"/>
              </w:rPr>
            </w:pPr>
            <w:r w:rsidRPr="009855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F" w:rsidP="009855AF">
            <w:pPr>
              <w:pStyle w:val="BodyText"/>
            </w:pPr>
            <w:r w:rsidRPr="009855AF">
              <w:t>This version released with AHC Agriculture, Horticulture and Conservation and Land Management Training Package Version 6.0.</w:t>
            </w:r>
          </w:p>
        </w:tc>
      </w:tr>
    </w:tbl>
    <w:p w:rsidR="00000000" w:rsidRPr="009855AF" w:rsidP="009855AF">
      <w:pPr>
        <w:pStyle w:val="BodyText"/>
      </w:pPr>
    </w:p>
    <w:p w:rsidR="00000000" w:rsidRPr="009855AF" w:rsidP="009855AF">
      <w:pPr>
        <w:pStyle w:val="AllowPageBreak"/>
      </w:pPr>
    </w:p>
    <w:p w:rsidR="00000000" w:rsidRPr="009855AF" w:rsidP="009855AF">
      <w:pPr>
        <w:pStyle w:val="Heading1"/>
      </w:pPr>
      <w:bookmarkStart w:id="2" w:name="O_1149891"/>
      <w:bookmarkEnd w:id="2"/>
      <w:r w:rsidRPr="009855AF">
        <w:t>Application</w:t>
      </w:r>
    </w:p>
    <w:p w:rsidR="00000000" w:rsidRPr="009855AF" w:rsidP="00DC571F">
      <w:pPr>
        <w:pStyle w:val="BodyText"/>
      </w:pPr>
      <w:r w:rsidRPr="009855AF">
        <w:t>This unit of competency describes the ski</w:t>
      </w:r>
      <w:r w:rsidRPr="009855AF">
        <w:t>lls and knowledge required to use compact cameras, mobile phones and tablets to capture and record basic digital media in the field, store media and perform basic digital editing.</w:t>
      </w:r>
    </w:p>
    <w:p w:rsidR="00000000" w:rsidRPr="009855AF" w:rsidP="00DC571F">
      <w:pPr>
        <w:pStyle w:val="BodyText"/>
      </w:pPr>
      <w:r w:rsidRPr="009855AF">
        <w:t>The unit applies to individuals who work in conservation and ecosystem manag</w:t>
      </w:r>
      <w:r w:rsidRPr="009855AF">
        <w:t xml:space="preserve">ement under supervision, and exercise limited autonomy with some accountability for own work. This includes undertaking defined activities and work in a structured context. </w:t>
      </w:r>
    </w:p>
    <w:p w:rsidR="00000000" w:rsidRPr="009855AF" w:rsidP="00DC571F">
      <w:pPr>
        <w:pStyle w:val="BodyText"/>
      </w:pPr>
      <w:r w:rsidRPr="009855AF">
        <w:t xml:space="preserve">No licensing, legislative or certification requirements apply to this unit at the </w:t>
      </w:r>
      <w:r w:rsidRPr="009855AF">
        <w:t xml:space="preserve">time of publication. </w:t>
      </w:r>
    </w:p>
    <w:p w:rsidR="00000000" w:rsidRPr="009855AF" w:rsidP="009855AF">
      <w:pPr>
        <w:pStyle w:val="Heading1"/>
      </w:pPr>
      <w:bookmarkStart w:id="3" w:name="O_1149892"/>
      <w:bookmarkEnd w:id="3"/>
      <w:r w:rsidRPr="009855AF">
        <w:t>Pre-requisite Unit</w:t>
      </w:r>
    </w:p>
    <w:p w:rsidR="00000000" w:rsidRPr="009855AF" w:rsidP="00DC571F">
      <w:pPr>
        <w:pStyle w:val="BodyText"/>
      </w:pPr>
      <w:r w:rsidRPr="009855AF">
        <w:t>Nil</w:t>
      </w:r>
    </w:p>
    <w:p w:rsidR="00000000" w:rsidRPr="009855AF" w:rsidP="009855AF">
      <w:pPr>
        <w:pStyle w:val="Heading1"/>
      </w:pPr>
      <w:bookmarkStart w:id="4" w:name="O_1149894"/>
      <w:bookmarkEnd w:id="4"/>
      <w:r w:rsidRPr="009855AF">
        <w:t>Unit Sector</w:t>
      </w:r>
    </w:p>
    <w:p w:rsidR="00000000" w:rsidRPr="009855AF" w:rsidP="00DC571F">
      <w:pPr>
        <w:pStyle w:val="BodyText"/>
      </w:pPr>
      <w:r w:rsidRPr="009855AF">
        <w:t>Ecological Restoration (ECR)</w:t>
      </w:r>
    </w:p>
    <w:p w:rsidR="00000000" w:rsidRPr="009855AF" w:rsidP="009855AF">
      <w:pPr>
        <w:pStyle w:val="Heading1"/>
      </w:pPr>
      <w:bookmarkStart w:id="5" w:name="O_1149895"/>
      <w:bookmarkEnd w:id="5"/>
      <w:r w:rsidRPr="009855A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57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Bold"/>
              <w:rPr>
                <w:lang w:val="en-NZ"/>
              </w:rPr>
            </w:pPr>
            <w:r w:rsidRPr="009855A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Bold"/>
              <w:rPr>
                <w:lang w:val="en-NZ"/>
              </w:rPr>
            </w:pPr>
            <w:r w:rsidRPr="009855AF">
              <w:t>Performance Criteria</w:t>
            </w:r>
          </w:p>
        </w:tc>
      </w:tr>
      <w:tr w:rsidTr="00DC57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F" w:rsidP="009855AF">
            <w:pPr>
              <w:pStyle w:val="BodyText"/>
            </w:pPr>
            <w:r w:rsidRPr="009855A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"/>
              <w:rPr>
                <w:lang w:val="en-NZ"/>
              </w:rPr>
            </w:pPr>
            <w:r w:rsidRPr="009855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57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"/>
              <w:rPr>
                <w:lang w:val="en-NZ"/>
              </w:rPr>
            </w:pPr>
            <w:r w:rsidRPr="009855AF">
              <w:t>1. Prepare to take digital media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F" w:rsidP="009855AF">
            <w:pPr>
              <w:pStyle w:val="BodyText"/>
            </w:pPr>
            <w:r w:rsidRPr="009855AF">
              <w:t>1.1 Determine the intended purpose of digital media</w:t>
            </w:r>
          </w:p>
          <w:p w:rsidR="00000000" w:rsidRPr="009855AF" w:rsidP="009855AF">
            <w:pPr>
              <w:pStyle w:val="BodyText"/>
            </w:pPr>
            <w:r w:rsidRPr="009855AF">
              <w:t>1.2 Confirm imagery and audio specification for subject, purpose and workp</w:t>
            </w:r>
            <w:r w:rsidRPr="009855AF">
              <w:t>lace requirements</w:t>
            </w:r>
          </w:p>
          <w:p w:rsidR="00000000" w:rsidRPr="009855AF" w:rsidP="009855AF">
            <w:pPr>
              <w:pStyle w:val="BodyText"/>
            </w:pPr>
            <w:r w:rsidRPr="009855AF">
              <w:t>1.3 Source and follow workplace health and safety policies and procedures</w:t>
            </w:r>
          </w:p>
          <w:p w:rsidR="00000000" w:rsidP="009855AF">
            <w:pPr>
              <w:pStyle w:val="BodyText"/>
              <w:rPr>
                <w:lang w:val="en-NZ"/>
              </w:rPr>
            </w:pPr>
            <w:r w:rsidRPr="009855AF">
              <w:t>1.4 Obtain permits and releases have been obtained according to workplace procedures and copyright requirements</w:t>
            </w:r>
          </w:p>
        </w:tc>
      </w:tr>
      <w:tr w:rsidTr="00DC57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"/>
              <w:rPr>
                <w:lang w:val="en-NZ"/>
              </w:rPr>
            </w:pPr>
            <w:r w:rsidRPr="009855AF">
              <w:t>2. Identify and select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F" w:rsidP="009855AF">
            <w:pPr>
              <w:pStyle w:val="BodyText"/>
            </w:pPr>
            <w:r w:rsidRPr="009855AF">
              <w:t>2.1 Select digital capture device suitable for the intended purpose</w:t>
            </w:r>
          </w:p>
          <w:p w:rsidR="00000000" w:rsidRPr="009855AF" w:rsidP="009855AF">
            <w:pPr>
              <w:pStyle w:val="BodyText"/>
            </w:pPr>
            <w:r w:rsidRPr="009855AF">
              <w:t>2.2 Select and prepare accessories to use with digital capture device</w:t>
            </w:r>
          </w:p>
          <w:p w:rsidR="00000000" w:rsidRPr="009855AF" w:rsidP="009855AF">
            <w:pPr>
              <w:pStyle w:val="BodyText"/>
            </w:pPr>
            <w:r w:rsidRPr="009855AF">
              <w:t>2.3 Select, install and check digital capture equipment for power and correct operation</w:t>
            </w:r>
          </w:p>
          <w:p w:rsidR="00000000" w:rsidP="009855AF">
            <w:pPr>
              <w:pStyle w:val="BodyText"/>
              <w:rPr>
                <w:lang w:val="en-NZ"/>
              </w:rPr>
            </w:pPr>
            <w:r w:rsidRPr="009855AF">
              <w:t>2.4 Transport and store equipm</w:t>
            </w:r>
            <w:r w:rsidRPr="009855AF">
              <w:t>ent and accessories to prevent damage</w:t>
            </w:r>
          </w:p>
        </w:tc>
      </w:tr>
      <w:tr w:rsidTr="00DC57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"/>
              <w:rPr>
                <w:lang w:val="en-NZ"/>
              </w:rPr>
            </w:pPr>
            <w:r w:rsidRPr="009855AF">
              <w:t xml:space="preserve">3. Record digital media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F" w:rsidP="009855AF">
            <w:pPr>
              <w:pStyle w:val="BodyText"/>
            </w:pPr>
            <w:r w:rsidRPr="009855AF">
              <w:t>3.1 Implement safety controls and safe work practices</w:t>
            </w:r>
          </w:p>
          <w:p w:rsidR="00000000" w:rsidRPr="009855AF" w:rsidP="009855AF">
            <w:pPr>
              <w:pStyle w:val="BodyText"/>
            </w:pPr>
            <w:r w:rsidRPr="009855AF">
              <w:t>3.2 Set up digital capture device according to operator instructions</w:t>
            </w:r>
          </w:p>
          <w:p w:rsidR="00000000" w:rsidRPr="009855AF" w:rsidP="009855AF">
            <w:pPr>
              <w:pStyle w:val="BodyText"/>
            </w:pPr>
            <w:r w:rsidRPr="009855AF">
              <w:t>3.3 Select digital capture device settings to suit conditions and sub</w:t>
            </w:r>
            <w:r w:rsidRPr="009855AF">
              <w:t>ject</w:t>
            </w:r>
          </w:p>
          <w:p w:rsidR="00000000" w:rsidRPr="009855AF" w:rsidP="009855AF">
            <w:pPr>
              <w:pStyle w:val="BodyText"/>
            </w:pPr>
            <w:r w:rsidRPr="009855AF">
              <w:t>3.4 Compose and sequence imagery and audio according to the subject, situation and purpose of the shoot</w:t>
            </w:r>
          </w:p>
          <w:p w:rsidR="00000000" w:rsidRPr="009855AF" w:rsidP="009855AF">
            <w:pPr>
              <w:pStyle w:val="BodyText"/>
            </w:pPr>
            <w:r w:rsidRPr="009855AF">
              <w:t>3.5 Capture digital media according to operator instructions and intended purpose</w:t>
            </w:r>
          </w:p>
          <w:p w:rsidR="00000000" w:rsidRPr="009855AF" w:rsidP="009855AF">
            <w:pPr>
              <w:pStyle w:val="BodyText"/>
            </w:pPr>
            <w:r w:rsidRPr="009855AF">
              <w:t>3.6 Check captured digital media is fit for purpose</w:t>
            </w:r>
          </w:p>
          <w:p w:rsidR="00000000" w:rsidRPr="009855AF" w:rsidP="009855AF">
            <w:pPr>
              <w:pStyle w:val="BodyText"/>
            </w:pPr>
            <w:r w:rsidRPr="009855AF">
              <w:t>3.7 Use captu</w:t>
            </w:r>
            <w:r w:rsidRPr="009855AF">
              <w:t>re techniques for subject, environment and purpose</w:t>
            </w:r>
          </w:p>
          <w:p w:rsidR="00000000" w:rsidP="009855AF">
            <w:pPr>
              <w:pStyle w:val="BodyText"/>
              <w:rPr>
                <w:lang w:val="en-NZ"/>
              </w:rPr>
            </w:pPr>
            <w:r w:rsidRPr="009855AF">
              <w:t xml:space="preserve">3.8 Record field notes according to workplace procedures </w:t>
            </w:r>
          </w:p>
        </w:tc>
      </w:tr>
      <w:tr w:rsidTr="00DC57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"/>
              <w:rPr>
                <w:lang w:val="en-NZ"/>
              </w:rPr>
            </w:pPr>
            <w:r w:rsidRPr="009855AF">
              <w:t>4. Perform basic editing, store and catalogue digital media 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F" w:rsidP="009855AF">
            <w:pPr>
              <w:pStyle w:val="BodyText"/>
            </w:pPr>
            <w:r w:rsidRPr="009855AF">
              <w:t xml:space="preserve">4.1 Transfer digital media from camera to storage device according to workplace </w:t>
            </w:r>
            <w:r w:rsidRPr="009855AF">
              <w:t>procedures</w:t>
            </w:r>
          </w:p>
          <w:p w:rsidR="00000000" w:rsidRPr="009855AF" w:rsidP="009855AF">
            <w:pPr>
              <w:pStyle w:val="BodyText"/>
            </w:pPr>
            <w:r w:rsidRPr="009855AF">
              <w:t>4.2 Edit digital media using basic software according to intended purpose</w:t>
            </w:r>
          </w:p>
          <w:p w:rsidR="00000000" w:rsidRPr="009855AF" w:rsidP="009855AF">
            <w:pPr>
              <w:pStyle w:val="BodyText"/>
            </w:pPr>
            <w:r w:rsidRPr="009855AF">
              <w:t>4.3 Name digital image files according to workplace naming convention</w:t>
            </w:r>
          </w:p>
          <w:p w:rsidR="00000000" w:rsidRPr="009855AF" w:rsidP="009855AF">
            <w:pPr>
              <w:pStyle w:val="BodyText"/>
            </w:pPr>
            <w:r w:rsidRPr="009855AF">
              <w:t>4.4 Check, edit and enter metadata according to workplace procedures</w:t>
            </w:r>
          </w:p>
          <w:p w:rsidR="00000000" w:rsidRPr="009855AF" w:rsidP="009855AF">
            <w:pPr>
              <w:pStyle w:val="BodyText"/>
            </w:pPr>
            <w:r w:rsidRPr="009855AF">
              <w:t>4.5 Maintain imagery records and</w:t>
            </w:r>
            <w:r w:rsidRPr="009855AF">
              <w:t xml:space="preserve"> filing system according to workplace procedures and copyright requirements</w:t>
            </w:r>
          </w:p>
        </w:tc>
      </w:tr>
    </w:tbl>
    <w:p w:rsidR="00000000" w:rsidRPr="009855AF" w:rsidP="009855AF">
      <w:pPr>
        <w:pStyle w:val="BodyText"/>
      </w:pPr>
    </w:p>
    <w:p w:rsidR="00000000" w:rsidRPr="009855AF" w:rsidP="009855AF">
      <w:pPr>
        <w:pStyle w:val="AllowPageBreak"/>
      </w:pPr>
    </w:p>
    <w:p w:rsidR="00000000" w:rsidRPr="009855AF" w:rsidP="009855AF">
      <w:pPr>
        <w:pStyle w:val="Heading1"/>
      </w:pPr>
      <w:bookmarkStart w:id="6" w:name="O_1149896"/>
      <w:bookmarkEnd w:id="6"/>
      <w:r w:rsidRPr="009855AF">
        <w:t>Foundation Skills</w:t>
      </w:r>
    </w:p>
    <w:p w:rsidR="00000000" w:rsidRPr="00DC571F" w:rsidP="00DC571F">
      <w:pPr>
        <w:pStyle w:val="BodyText"/>
        <w:rPr>
          <w:i/>
        </w:rPr>
      </w:pPr>
      <w:r w:rsidRPr="00DC571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55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Bold"/>
              <w:rPr>
                <w:lang w:val="en-NZ"/>
              </w:rPr>
            </w:pPr>
            <w:r w:rsidRPr="009855A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Bold"/>
              <w:rPr>
                <w:lang w:val="en-NZ"/>
              </w:rPr>
            </w:pPr>
            <w:r w:rsidRPr="009855AF">
              <w:t>Description</w:t>
            </w:r>
          </w:p>
        </w:tc>
      </w:tr>
      <w:tr w:rsidTr="009855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"/>
              <w:rPr>
                <w:lang w:val="en-NZ"/>
              </w:rPr>
            </w:pPr>
            <w:r w:rsidRPr="009855A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F" w:rsidP="009855AF">
            <w:pPr>
              <w:pStyle w:val="ListBullet"/>
            </w:pPr>
            <w:r w:rsidRPr="009855AF">
              <w:t>Interpret digital media equipment op</w:t>
            </w:r>
            <w:r w:rsidRPr="009855AF">
              <w:t>erating instructions to ensure correct operation</w:t>
            </w:r>
          </w:p>
          <w:p w:rsidR="00000000" w:rsidP="009855AF">
            <w:pPr>
              <w:pStyle w:val="ListBullet"/>
              <w:rPr>
                <w:lang w:val="en-NZ"/>
              </w:rPr>
            </w:pPr>
            <w:r w:rsidRPr="009855AF">
              <w:t>Interpret policies and procedures for permission and model release forms</w:t>
            </w:r>
          </w:p>
        </w:tc>
      </w:tr>
      <w:tr w:rsidTr="009855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"/>
              <w:rPr>
                <w:lang w:val="en-NZ"/>
              </w:rPr>
            </w:pPr>
            <w:r w:rsidRPr="009855A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F" w:rsidP="009855AF">
            <w:pPr>
              <w:pStyle w:val="ListBullet"/>
            </w:pPr>
            <w:r w:rsidRPr="009855AF">
              <w:t xml:space="preserve">Complete model release and permission forms accurately </w:t>
            </w:r>
          </w:p>
        </w:tc>
      </w:tr>
    </w:tbl>
    <w:p w:rsidR="00000000" w:rsidRPr="009855AF" w:rsidP="009855AF">
      <w:pPr>
        <w:pStyle w:val="BodyText"/>
      </w:pPr>
    </w:p>
    <w:p w:rsidR="00000000" w:rsidRPr="009855AF" w:rsidP="009855AF">
      <w:pPr>
        <w:pStyle w:val="AllowPageBreak"/>
      </w:pPr>
    </w:p>
    <w:p w:rsidR="00000000" w:rsidRPr="009855AF" w:rsidP="009855AF">
      <w:pPr>
        <w:pStyle w:val="Heading1"/>
      </w:pPr>
      <w:bookmarkStart w:id="7" w:name="O_1149898"/>
      <w:bookmarkEnd w:id="7"/>
      <w:r w:rsidRPr="009855A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855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Bold"/>
              <w:rPr>
                <w:lang w:val="en-NZ"/>
              </w:rPr>
            </w:pPr>
            <w:r w:rsidRPr="009855A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Bold"/>
              <w:rPr>
                <w:lang w:val="en-NZ"/>
              </w:rPr>
            </w:pPr>
            <w:r w:rsidRPr="009855A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Bold"/>
              <w:rPr>
                <w:lang w:val="en-NZ"/>
              </w:rPr>
            </w:pPr>
            <w:r w:rsidRPr="009855A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Bold"/>
              <w:rPr>
                <w:lang w:val="en-NZ"/>
              </w:rPr>
            </w:pPr>
            <w:r w:rsidRPr="009855AF">
              <w:t>Equivalence status</w:t>
            </w:r>
          </w:p>
        </w:tc>
      </w:tr>
      <w:tr w:rsidTr="009855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"/>
              <w:rPr>
                <w:lang w:val="en-NZ"/>
              </w:rPr>
            </w:pPr>
            <w:r w:rsidRPr="009855AF">
              <w:t>AHCECR201 Capture digital media for fieldwork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"/>
              <w:rPr>
                <w:lang w:val="en-NZ"/>
              </w:rPr>
            </w:pPr>
            <w:r w:rsidRPr="009855A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F">
            <w:pPr>
              <w:pStyle w:val="BodyText"/>
              <w:rPr>
                <w:lang w:val="en-NZ"/>
              </w:rPr>
            </w:pPr>
            <w:r w:rsidRPr="009855AF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F" w:rsidP="009855AF">
            <w:pPr>
              <w:pStyle w:val="BodyText"/>
            </w:pPr>
            <w:r w:rsidRPr="009855AF">
              <w:t>Newly created</w:t>
            </w:r>
          </w:p>
        </w:tc>
      </w:tr>
    </w:tbl>
    <w:p w:rsidR="00000000" w:rsidRPr="009855AF" w:rsidP="009855AF">
      <w:pPr>
        <w:pStyle w:val="BodyText"/>
      </w:pPr>
    </w:p>
    <w:p w:rsidR="00000000" w:rsidRPr="009855AF" w:rsidP="009855AF">
      <w:pPr>
        <w:pStyle w:val="AllowPageBreak"/>
      </w:pPr>
    </w:p>
    <w:p w:rsidR="00000000" w:rsidRPr="009855AF" w:rsidP="009855AF">
      <w:pPr>
        <w:pStyle w:val="Heading1"/>
      </w:pPr>
      <w:bookmarkStart w:id="8" w:name="O_1149905"/>
      <w:bookmarkEnd w:id="8"/>
      <w:r w:rsidRPr="009855AF">
        <w:t>Links</w:t>
      </w:r>
    </w:p>
    <w:p w:rsidR="00000000" w:rsidRPr="009855AF" w:rsidP="00DC571F">
      <w:pPr>
        <w:pStyle w:val="BodyText"/>
      </w:pPr>
      <w:r w:rsidRPr="009855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937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55AF" w:rsidP="009855AF"/>
    <w:sectPr w:rsidSect="009855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AF" w:rsidRPr="00DC571F" w:rsidP="00DC57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1F" w:rsidP="009855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571F" w:rsidP="009855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571F" w:rsidP="009855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5AF" w:rsidRPr="00DC571F" w:rsidP="00DC57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1F" w:rsidRPr="002D2AF8" w:rsidP="009855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AHCECR201 Capture digital media for fieldwork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C571F" w:rsidP="009855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1A2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DEAC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5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5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5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5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5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5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5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5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5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5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5AF"/>
  </w:style>
  <w:style w:type="character" w:customStyle="1" w:styleId="Heading1Char">
    <w:name w:val="Heading 1 Char"/>
    <w:basedOn w:val="DefaultParagraphFont"/>
    <w:link w:val="Heading1"/>
    <w:rsid w:val="009855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5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5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5A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855AF"/>
    <w:rPr>
      <w:i/>
    </w:rPr>
  </w:style>
  <w:style w:type="paragraph" w:customStyle="1" w:styleId="SuperHeading">
    <w:name w:val="SuperHeading"/>
    <w:basedOn w:val="Normal"/>
    <w:rsid w:val="009855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5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55AF"/>
    <w:rPr>
      <w:b/>
    </w:rPr>
  </w:style>
  <w:style w:type="character" w:customStyle="1" w:styleId="Heading2Char">
    <w:name w:val="Heading 2 Char"/>
    <w:basedOn w:val="DefaultParagraphFont"/>
    <w:link w:val="Heading2"/>
    <w:rsid w:val="009855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5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5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5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5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5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5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5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5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5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5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5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5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5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5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5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5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5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55AF"/>
    <w:rPr>
      <w:b/>
      <w:spacing w:val="0"/>
    </w:rPr>
  </w:style>
  <w:style w:type="paragraph" w:customStyle="1" w:styleId="SuperTitle">
    <w:name w:val="SuperTitle"/>
    <w:basedOn w:val="Title"/>
    <w:rsid w:val="009855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5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5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55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55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5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5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5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5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5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5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5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5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55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5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5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5AF"/>
  </w:style>
  <w:style w:type="paragraph" w:styleId="TableofFigures">
    <w:name w:val="table of figures"/>
    <w:basedOn w:val="Normal"/>
    <w:next w:val="Normal"/>
    <w:semiHidden/>
    <w:rsid w:val="009855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5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55AF"/>
    <w:rPr>
      <w:rFonts w:ascii="Wingdings" w:hAnsi="Wingdings"/>
    </w:rPr>
  </w:style>
  <w:style w:type="paragraph" w:customStyle="1" w:styleId="TableHeading">
    <w:name w:val="Table Heading"/>
    <w:basedOn w:val="HeadingBase"/>
    <w:rsid w:val="009855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5AF"/>
    <w:rPr>
      <w:color w:val="0033CC"/>
      <w:u w:val="none"/>
    </w:rPr>
  </w:style>
  <w:style w:type="paragraph" w:customStyle="1" w:styleId="BodyTextRight">
    <w:name w:val="Body Text Right"/>
    <w:basedOn w:val="BodyText"/>
    <w:rsid w:val="009855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5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5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5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5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5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5AF"/>
    <w:rPr>
      <w:sz w:val="32"/>
    </w:rPr>
  </w:style>
  <w:style w:type="paragraph" w:customStyle="1" w:styleId="HeadingProcedure">
    <w:name w:val="Heading Procedure"/>
    <w:basedOn w:val="HeadingBase"/>
    <w:next w:val="Normal"/>
    <w:rsid w:val="009855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5AF"/>
    <w:pPr>
      <w:spacing w:before="60" w:after="60"/>
    </w:pPr>
  </w:style>
  <w:style w:type="paragraph" w:styleId="ListContinue">
    <w:name w:val="List Continue"/>
    <w:basedOn w:val="List"/>
    <w:rsid w:val="009855AF"/>
    <w:pPr>
      <w:ind w:firstLine="0"/>
    </w:pPr>
  </w:style>
  <w:style w:type="paragraph" w:customStyle="1" w:styleId="ListNote">
    <w:name w:val="List Note"/>
    <w:basedOn w:val="List"/>
    <w:rsid w:val="009855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5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5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5AF"/>
    <w:rPr>
      <w:rFonts w:ascii="Courier New" w:hAnsi="Courier New"/>
    </w:rPr>
  </w:style>
  <w:style w:type="paragraph" w:customStyle="1" w:styleId="NoteBullet">
    <w:name w:val="Note Bullet"/>
    <w:basedOn w:val="Note"/>
    <w:rsid w:val="009855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5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5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5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5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55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5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5AF"/>
    <w:rPr>
      <w:b/>
      <w:smallCaps/>
    </w:rPr>
  </w:style>
  <w:style w:type="paragraph" w:customStyle="1" w:styleId="TableListNumber">
    <w:name w:val="Table List Number"/>
    <w:basedOn w:val="ListNumber"/>
    <w:rsid w:val="009855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5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5AF"/>
    <w:pPr>
      <w:numPr>
        <w:numId w:val="8"/>
      </w:numPr>
    </w:pPr>
  </w:style>
  <w:style w:type="paragraph" w:customStyle="1" w:styleId="ListAlpha2">
    <w:name w:val="List Alpha 2"/>
    <w:basedOn w:val="List2"/>
    <w:rsid w:val="009855AF"/>
    <w:pPr>
      <w:numPr>
        <w:numId w:val="7"/>
      </w:numPr>
    </w:pPr>
  </w:style>
  <w:style w:type="paragraph" w:styleId="List2">
    <w:name w:val="List 2"/>
    <w:basedOn w:val="BodyText"/>
    <w:rsid w:val="009855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5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5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5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5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5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55AF"/>
    <w:pPr>
      <w:numPr>
        <w:numId w:val="3"/>
      </w:numPr>
    </w:pPr>
  </w:style>
  <w:style w:type="paragraph" w:styleId="ListContinue2">
    <w:name w:val="List Continue 2"/>
    <w:basedOn w:val="List2"/>
    <w:rsid w:val="009855AF"/>
    <w:pPr>
      <w:ind w:firstLine="0"/>
    </w:pPr>
  </w:style>
  <w:style w:type="paragraph" w:styleId="ListContinue3">
    <w:name w:val="List Continue 3"/>
    <w:basedOn w:val="List3"/>
    <w:rsid w:val="009855AF"/>
    <w:pPr>
      <w:ind w:left="1021" w:firstLine="0"/>
    </w:pPr>
  </w:style>
  <w:style w:type="paragraph" w:styleId="ListContinue4">
    <w:name w:val="List Continue 4"/>
    <w:basedOn w:val="List4"/>
    <w:rsid w:val="009855AF"/>
    <w:pPr>
      <w:ind w:firstLine="0"/>
    </w:pPr>
  </w:style>
  <w:style w:type="paragraph" w:styleId="ListContinue5">
    <w:name w:val="List Continue 5"/>
    <w:basedOn w:val="List5"/>
    <w:rsid w:val="009855AF"/>
    <w:pPr>
      <w:ind w:firstLine="0"/>
    </w:pPr>
  </w:style>
  <w:style w:type="paragraph" w:styleId="ListNumber3">
    <w:name w:val="List Number 3"/>
    <w:basedOn w:val="List3"/>
    <w:rsid w:val="009855AF"/>
    <w:pPr>
      <w:numPr>
        <w:numId w:val="4"/>
      </w:numPr>
    </w:pPr>
  </w:style>
  <w:style w:type="paragraph" w:styleId="ListNumber4">
    <w:name w:val="List Number 4"/>
    <w:basedOn w:val="List4"/>
    <w:rsid w:val="009855AF"/>
    <w:pPr>
      <w:numPr>
        <w:numId w:val="5"/>
      </w:numPr>
    </w:pPr>
  </w:style>
  <w:style w:type="paragraph" w:styleId="ListNumber5">
    <w:name w:val="List Number 5"/>
    <w:basedOn w:val="List5"/>
    <w:rsid w:val="009855AF"/>
    <w:pPr>
      <w:numPr>
        <w:numId w:val="6"/>
      </w:numPr>
    </w:pPr>
  </w:style>
  <w:style w:type="paragraph" w:styleId="BlockText">
    <w:name w:val="Block Text"/>
    <w:basedOn w:val="Normal"/>
    <w:rsid w:val="009855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5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5AF"/>
    <w:rPr>
      <w:sz w:val="16"/>
      <w:vertAlign w:val="superscript"/>
    </w:rPr>
  </w:style>
  <w:style w:type="character" w:customStyle="1" w:styleId="Symbols">
    <w:name w:val="Symbols"/>
    <w:basedOn w:val="DefaultParagraphFont"/>
    <w:rsid w:val="009855AF"/>
    <w:rPr>
      <w:rFonts w:ascii="Symbol" w:hAnsi="Symbol"/>
    </w:rPr>
  </w:style>
  <w:style w:type="character" w:customStyle="1" w:styleId="MenuOptions">
    <w:name w:val="Menu Options"/>
    <w:basedOn w:val="DefaultParagraphFont"/>
    <w:rsid w:val="009855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5AF"/>
    <w:rPr>
      <w:b/>
    </w:rPr>
  </w:style>
  <w:style w:type="character" w:customStyle="1" w:styleId="Underlined">
    <w:name w:val="Underlined"/>
    <w:basedOn w:val="DefaultParagraphFont"/>
    <w:rsid w:val="009855AF"/>
    <w:rPr>
      <w:u w:val="single"/>
    </w:rPr>
  </w:style>
  <w:style w:type="paragraph" w:customStyle="1" w:styleId="TableBodyTextRight">
    <w:name w:val="Table Body Text Right"/>
    <w:basedOn w:val="TableBodyText"/>
    <w:rsid w:val="009855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5AF"/>
    <w:rPr>
      <w:sz w:val="18"/>
    </w:rPr>
  </w:style>
  <w:style w:type="paragraph" w:customStyle="1" w:styleId="BodySmallRight">
    <w:name w:val="Body Small Right"/>
    <w:basedOn w:val="BodyTextRight"/>
    <w:rsid w:val="009855AF"/>
    <w:rPr>
      <w:sz w:val="18"/>
      <w:szCs w:val="18"/>
    </w:rPr>
  </w:style>
  <w:style w:type="paragraph" w:customStyle="1" w:styleId="MarginEdition">
    <w:name w:val="Margin Edition"/>
    <w:basedOn w:val="MarginNote"/>
    <w:rsid w:val="009855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5AF"/>
    <w:rPr>
      <w:sz w:val="2"/>
      <w:szCs w:val="2"/>
    </w:rPr>
  </w:style>
  <w:style w:type="character" w:customStyle="1" w:styleId="Small">
    <w:name w:val="Small"/>
    <w:basedOn w:val="DefaultParagraphFont"/>
    <w:rsid w:val="009855AF"/>
    <w:rPr>
      <w:sz w:val="16"/>
    </w:rPr>
  </w:style>
  <w:style w:type="paragraph" w:customStyle="1" w:styleId="WideTable">
    <w:name w:val="Wide Table"/>
    <w:basedOn w:val="Normal"/>
    <w:rsid w:val="009855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5AF"/>
  </w:style>
  <w:style w:type="paragraph" w:styleId="Quote">
    <w:name w:val="Quote"/>
    <w:basedOn w:val="Heading1"/>
    <w:link w:val="QuoteChar"/>
    <w:qFormat/>
    <w:rsid w:val="009855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5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5AF"/>
    <w:pPr>
      <w:pageBreakBefore/>
    </w:pPr>
  </w:style>
  <w:style w:type="paragraph" w:customStyle="1" w:styleId="Border">
    <w:name w:val="Border"/>
    <w:basedOn w:val="Normal"/>
    <w:qFormat/>
    <w:rsid w:val="009855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5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5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5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5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5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5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5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5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5AF"/>
    <w:rPr>
      <w:u w:val="single"/>
    </w:rPr>
  </w:style>
  <w:style w:type="character" w:customStyle="1" w:styleId="BoldandItalics">
    <w:name w:val="Bold and Italics"/>
    <w:qFormat/>
    <w:rsid w:val="009855AF"/>
    <w:rPr>
      <w:b/>
      <w:i/>
      <w:u w:val="none"/>
    </w:rPr>
  </w:style>
  <w:style w:type="paragraph" w:styleId="BalloonText">
    <w:name w:val="Balloon Text"/>
    <w:basedOn w:val="Normal"/>
    <w:link w:val="BalloonTextChar"/>
    <w:rsid w:val="009855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5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5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5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5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5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5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57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3422</Characters>
  <Application>Microsoft Office Word</Application>
  <DocSecurity>0</DocSecurity>
  <Lines>122</Lines>
  <Paragraphs>79</Paragraphs>
  <ScaleCrop>false</ScaleCrop>
  <Company>Author-it Software Corporation Ltd.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AHCECR201 Capture digital media for fieldwork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2025-02-11T06:33:00Z</dcterms:created>
  <dcterms:modified xsi:type="dcterms:W3CDTF">2025-02-11T06:33:00Z</dcterms:modified>
</cp:coreProperties>
</file>