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CAC" w:rsidP="00E31C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AHCDRG401 Coordinate and supervise installation of an irrigation drainage system</w:t>
      </w:r>
      <w:r>
        <w:fldChar w:fldCharType="end"/>
      </w:r>
    </w:p>
    <w:p w:rsidR="00E31CAC" w:rsidP="00E31CAC">
      <w:pPr>
        <w:pStyle w:val="Version"/>
        <w:sectPr w:rsidSect="00732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A58" w:rsidP="00732A58">
      <w:pPr>
        <w:pStyle w:val="SuperHeading"/>
      </w:pPr>
      <w:r w:rsidRPr="00732A58">
        <w:t>AHCDRG401 Coordinate and supervise installation of an irrigation drainage system</w:t>
      </w:r>
    </w:p>
    <w:p w:rsidR="00000000" w:rsidRPr="00732A58" w:rsidP="00732A58">
      <w:pPr>
        <w:pStyle w:val="Heading1"/>
      </w:pPr>
      <w:bookmarkStart w:id="1" w:name="O_867444"/>
      <w:bookmarkEnd w:id="1"/>
      <w:r w:rsidRPr="00732A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2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TableHeading"/>
              <w:rPr>
                <w:lang w:val="en-NZ"/>
              </w:rPr>
            </w:pPr>
            <w:r w:rsidRPr="00732A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TableHeading"/>
              <w:rPr>
                <w:lang w:val="en-NZ"/>
              </w:rPr>
            </w:pPr>
            <w:r w:rsidRPr="00732A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TableHeading"/>
              <w:rPr>
                <w:lang w:val="en-NZ"/>
              </w:rPr>
            </w:pPr>
            <w:r w:rsidRPr="00732A58">
              <w:t>Comment</w:t>
            </w:r>
          </w:p>
        </w:tc>
      </w:tr>
      <w:tr w:rsidTr="00732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BodyText"/>
              <w:rPr>
                <w:lang w:val="en-NZ"/>
              </w:rPr>
            </w:pPr>
            <w:r w:rsidRPr="00732A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BodyText"/>
              <w:rPr>
                <w:lang w:val="en-NZ"/>
              </w:rPr>
            </w:pPr>
            <w:r w:rsidRPr="00732A5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8" w:rsidP="00732A58">
            <w:pPr>
              <w:pStyle w:val="BodyText"/>
            </w:pPr>
            <w:r w:rsidRPr="00732A58">
              <w:t>Initial release</w:t>
            </w:r>
          </w:p>
        </w:tc>
      </w:tr>
    </w:tbl>
    <w:p w:rsidR="00000000" w:rsidRPr="00732A58" w:rsidP="00732A58">
      <w:pPr>
        <w:pStyle w:val="BodyText"/>
      </w:pPr>
    </w:p>
    <w:p w:rsidR="00000000" w:rsidRPr="00732A58" w:rsidP="00732A58">
      <w:pPr>
        <w:pStyle w:val="AllowPageBreak"/>
      </w:pPr>
    </w:p>
    <w:p w:rsidR="00000000" w:rsidRPr="00732A58" w:rsidP="00732A58">
      <w:pPr>
        <w:pStyle w:val="Heading1"/>
      </w:pPr>
      <w:bookmarkStart w:id="2" w:name="O_867445"/>
      <w:bookmarkEnd w:id="2"/>
      <w:r w:rsidRPr="00732A58">
        <w:t>Application</w:t>
      </w:r>
    </w:p>
    <w:p w:rsidR="00000000" w:rsidRPr="00732A58" w:rsidP="00E31CAC">
      <w:pPr>
        <w:pStyle w:val="BodyText"/>
      </w:pPr>
      <w:r w:rsidRPr="00732A58">
        <w:t xml:space="preserve">This unit of competency describes the skills and knowledge required to coordinate and supervise the installation of an irrigation drainage system. </w:t>
      </w:r>
    </w:p>
    <w:p w:rsidR="00000000" w:rsidRPr="00732A58" w:rsidP="00E31CAC">
      <w:pPr>
        <w:pStyle w:val="BodyText"/>
      </w:pPr>
      <w:r w:rsidRPr="00732A58">
        <w:t>It applies to individuals who analyse information and exercise judgement to complete a range of skilled act</w:t>
      </w:r>
      <w:r w:rsidRPr="00732A58">
        <w:t>ivities and demonstrate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732A58" w:rsidP="00E31CAC">
      <w:pPr>
        <w:pStyle w:val="BodyText"/>
      </w:pPr>
      <w:r w:rsidRPr="00732A58">
        <w:t>No occupational licensing, legislative or certification requirements are known to apply to this unit at the time of publication.</w:t>
      </w:r>
    </w:p>
    <w:p w:rsidR="00000000" w:rsidRPr="00732A58" w:rsidP="00732A58">
      <w:pPr>
        <w:pStyle w:val="Heading1"/>
      </w:pPr>
      <w:bookmarkStart w:id="3" w:name="O_867446"/>
      <w:bookmarkEnd w:id="3"/>
      <w:r w:rsidRPr="00732A58">
        <w:t>Pre-requisite Unit</w:t>
      </w:r>
    </w:p>
    <w:p w:rsidR="00000000" w:rsidRPr="00732A58" w:rsidP="00E31CAC">
      <w:pPr>
        <w:pStyle w:val="BodyText"/>
      </w:pPr>
      <w:r w:rsidRPr="00732A58">
        <w:t>Nil.</w:t>
      </w:r>
    </w:p>
    <w:p w:rsidR="00000000" w:rsidRPr="00732A58" w:rsidP="00732A58">
      <w:pPr>
        <w:pStyle w:val="Heading1"/>
      </w:pPr>
      <w:bookmarkStart w:id="4" w:name="O_867448"/>
      <w:bookmarkEnd w:id="4"/>
      <w:r w:rsidRPr="00732A58">
        <w:t>Unit Sector</w:t>
      </w:r>
    </w:p>
    <w:p w:rsidR="00000000" w:rsidRPr="00732A58" w:rsidP="00E31CAC">
      <w:pPr>
        <w:pStyle w:val="BodyText"/>
      </w:pPr>
      <w:r w:rsidRPr="00732A58">
        <w:t>Drainage (DRG)</w:t>
      </w:r>
    </w:p>
    <w:p w:rsidR="00000000" w:rsidRPr="00732A58" w:rsidP="00732A58">
      <w:pPr>
        <w:pStyle w:val="Heading1"/>
      </w:pPr>
      <w:bookmarkStart w:id="5" w:name="O_867449"/>
      <w:bookmarkEnd w:id="5"/>
      <w:r w:rsidRPr="00732A58">
        <w:t>Elements and Performance</w:t>
      </w:r>
      <w:r w:rsidRPr="00732A58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TableHeading"/>
              <w:rPr>
                <w:lang w:val="en-NZ"/>
              </w:rPr>
            </w:pPr>
            <w:r w:rsidRPr="00732A5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TableHeading"/>
              <w:rPr>
                <w:lang w:val="en-NZ"/>
              </w:rPr>
            </w:pPr>
            <w:r w:rsidRPr="00732A58">
              <w:t>Performance criteria</w:t>
            </w:r>
          </w:p>
        </w:tc>
      </w:tr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BodyText"/>
              <w:rPr>
                <w:lang w:val="en-NZ"/>
              </w:rPr>
            </w:pPr>
            <w:r w:rsidRPr="00732A5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BodyText"/>
              <w:rPr>
                <w:lang w:val="en-NZ"/>
              </w:rPr>
            </w:pPr>
            <w:r w:rsidRPr="00732A58">
              <w:t>Performance criteria describe the performance needed to demonstrate achievement of the element.</w:t>
            </w:r>
          </w:p>
        </w:tc>
      </w:tr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List"/>
              <w:rPr>
                <w:lang w:val="en-NZ"/>
              </w:rPr>
            </w:pPr>
            <w:r w:rsidRPr="00732A58">
              <w:t>1.</w:t>
            </w:r>
            <w:r w:rsidRPr="00732A58">
              <w:tab/>
              <w:t xml:space="preserve">Develop and implement construction </w:t>
            </w:r>
            <w:r w:rsidRPr="00732A58">
              <w:t>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8" w:rsidP="00732A58">
            <w:pPr>
              <w:pStyle w:val="List"/>
            </w:pPr>
            <w:r w:rsidRPr="00732A58">
              <w:t>1.1</w:t>
            </w:r>
            <w:r w:rsidRPr="00732A58">
              <w:tab/>
            </w:r>
            <w:r w:rsidRPr="00732A58">
              <w:t>Develop employment and contract management procedures</w:t>
            </w:r>
          </w:p>
          <w:p w:rsidR="00000000" w:rsidRPr="00732A58" w:rsidP="00732A58">
            <w:pPr>
              <w:pStyle w:val="List"/>
            </w:pPr>
            <w:r w:rsidRPr="00732A58">
              <w:t>1.2</w:t>
            </w:r>
            <w:r w:rsidRPr="00732A58">
              <w:tab/>
              <w:t>Develop procedures for controlling and recording site deliveries</w:t>
            </w:r>
          </w:p>
          <w:p w:rsidR="00000000" w:rsidRPr="00732A58" w:rsidP="00732A58">
            <w:pPr>
              <w:pStyle w:val="List"/>
            </w:pPr>
            <w:r w:rsidRPr="00732A58">
              <w:t>1.3</w:t>
            </w:r>
            <w:r w:rsidRPr="00732A58">
              <w:tab/>
              <w:t>Develop procedures for recording the hire of plant and equipment</w:t>
            </w:r>
          </w:p>
          <w:p w:rsidR="00000000" w:rsidRPr="00732A58" w:rsidP="00732A58">
            <w:pPr>
              <w:pStyle w:val="List"/>
            </w:pPr>
            <w:r w:rsidRPr="00732A58">
              <w:t>1.4</w:t>
            </w:r>
            <w:r w:rsidRPr="00732A58">
              <w:tab/>
              <w:t xml:space="preserve">Determine work health and safety procedures, including risk </w:t>
            </w:r>
            <w:r w:rsidRPr="00732A58">
              <w:t>assessment</w:t>
            </w:r>
          </w:p>
          <w:p w:rsidR="00000000" w:rsidRPr="00732A58" w:rsidP="00732A58">
            <w:pPr>
              <w:pStyle w:val="List"/>
            </w:pPr>
            <w:r w:rsidRPr="00732A58">
              <w:t>1.5</w:t>
            </w:r>
            <w:r w:rsidRPr="00732A58">
              <w:tab/>
              <w:t>Notify client, authorities and agencies of the schedule of works</w:t>
            </w:r>
          </w:p>
          <w:p w:rsidR="00000000" w:rsidP="00732A58">
            <w:pPr>
              <w:pStyle w:val="List"/>
              <w:rPr>
                <w:lang w:val="en-NZ"/>
              </w:rPr>
            </w:pPr>
            <w:r w:rsidRPr="00732A58">
              <w:t>1.6</w:t>
            </w:r>
            <w:r w:rsidRPr="00732A58">
              <w:tab/>
              <w:t>Develop procedures for dealing with environmental issues associated with construction work</w:t>
            </w:r>
          </w:p>
        </w:tc>
      </w:tr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List"/>
              <w:rPr>
                <w:lang w:val="en-NZ"/>
              </w:rPr>
            </w:pPr>
            <w:r w:rsidRPr="00732A58">
              <w:t>2.</w:t>
            </w:r>
            <w:r w:rsidRPr="00732A58">
              <w:tab/>
              <w:t>Organise resource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8" w:rsidP="00732A58">
            <w:pPr>
              <w:pStyle w:val="List"/>
            </w:pPr>
            <w:r w:rsidRPr="00732A58">
              <w:t>2.1</w:t>
            </w:r>
            <w:r w:rsidRPr="00732A58">
              <w:tab/>
              <w:t>Nominate tasks and timelines, including th</w:t>
            </w:r>
            <w:r w:rsidRPr="00732A58">
              <w:t>e required resources for each</w:t>
            </w:r>
          </w:p>
          <w:p w:rsidR="00000000" w:rsidRPr="00732A58" w:rsidP="00732A58">
            <w:pPr>
              <w:pStyle w:val="List"/>
            </w:pPr>
            <w:r w:rsidRPr="00732A58">
              <w:t>2.2</w:t>
            </w:r>
            <w:r w:rsidRPr="00732A58">
              <w:tab/>
              <w:t>Organise labour requirements</w:t>
            </w:r>
          </w:p>
          <w:p w:rsidR="00000000" w:rsidRPr="00732A58" w:rsidP="00732A58">
            <w:pPr>
              <w:pStyle w:val="List"/>
            </w:pPr>
            <w:r w:rsidRPr="00732A58">
              <w:t>2.3</w:t>
            </w:r>
            <w:r w:rsidRPr="00732A58">
              <w:tab/>
              <w:t>Verify the correct parts and equipment have been delivered to the site and checked</w:t>
            </w:r>
          </w:p>
          <w:p w:rsidR="00000000" w:rsidRPr="00732A58" w:rsidP="00732A58">
            <w:pPr>
              <w:pStyle w:val="List"/>
            </w:pPr>
            <w:r w:rsidRPr="00732A58">
              <w:t>2.4</w:t>
            </w:r>
            <w:r w:rsidRPr="00732A58">
              <w:tab/>
              <w:t xml:space="preserve">Select and maintain equipment and machinery </w:t>
            </w:r>
          </w:p>
          <w:p w:rsidR="00000000" w:rsidRPr="00732A58" w:rsidP="00732A58">
            <w:pPr>
              <w:pStyle w:val="List"/>
            </w:pPr>
            <w:r w:rsidRPr="00732A58">
              <w:t>2.5</w:t>
            </w:r>
            <w:r w:rsidRPr="00732A58">
              <w:tab/>
              <w:t>Allocate jobs and tasks to the work team</w:t>
            </w:r>
          </w:p>
          <w:p w:rsidR="00000000" w:rsidP="00732A58">
            <w:pPr>
              <w:pStyle w:val="List"/>
              <w:rPr>
                <w:lang w:val="en-NZ"/>
              </w:rPr>
            </w:pPr>
            <w:r w:rsidRPr="00732A58">
              <w:t>2.6</w:t>
            </w:r>
            <w:r w:rsidRPr="00732A58">
              <w:tab/>
            </w:r>
            <w:r w:rsidRPr="00732A58">
              <w:t>Carry out safety induction for the task and site</w:t>
            </w:r>
          </w:p>
        </w:tc>
      </w:tr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List"/>
              <w:rPr>
                <w:lang w:val="en-NZ"/>
              </w:rPr>
            </w:pPr>
            <w:r w:rsidRPr="00732A58">
              <w:t>3.</w:t>
            </w:r>
            <w:r w:rsidRPr="00732A58">
              <w:tab/>
              <w:t>Interpret the irrigation drainage system design for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8" w:rsidP="00732A58">
            <w:pPr>
              <w:pStyle w:val="List"/>
            </w:pPr>
            <w:r w:rsidRPr="00732A58">
              <w:t>3.1</w:t>
            </w:r>
            <w:r w:rsidRPr="00732A58">
              <w:tab/>
              <w:t>Determine the purpose, scale and required output of the irrigation system</w:t>
            </w:r>
          </w:p>
          <w:p w:rsidR="00000000" w:rsidRPr="00732A58" w:rsidP="00732A58">
            <w:pPr>
              <w:pStyle w:val="List"/>
            </w:pPr>
            <w:r w:rsidRPr="00732A58">
              <w:t>3.2</w:t>
            </w:r>
            <w:r w:rsidRPr="00732A58">
              <w:tab/>
              <w:t>Assess the landscape of the site</w:t>
            </w:r>
          </w:p>
          <w:p w:rsidR="00000000" w:rsidRPr="00732A58" w:rsidP="00732A58">
            <w:pPr>
              <w:pStyle w:val="List"/>
            </w:pPr>
            <w:r w:rsidRPr="00732A58">
              <w:t>3.3</w:t>
            </w:r>
            <w:r w:rsidRPr="00732A58">
              <w:tab/>
              <w:t xml:space="preserve">Determine construction </w:t>
            </w:r>
            <w:r w:rsidRPr="00732A58">
              <w:t>requirements and verify with the designer</w:t>
            </w:r>
          </w:p>
          <w:p w:rsidR="00000000" w:rsidP="00732A58">
            <w:pPr>
              <w:pStyle w:val="List"/>
              <w:rPr>
                <w:lang w:val="en-NZ"/>
              </w:rPr>
            </w:pPr>
            <w:r w:rsidRPr="00732A58">
              <w:t>3.4</w:t>
            </w:r>
            <w:r w:rsidRPr="00732A58">
              <w:tab/>
              <w:t>Select components to meet design specifications and site requirements</w:t>
            </w:r>
          </w:p>
        </w:tc>
      </w:tr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List"/>
              <w:rPr>
                <w:lang w:val="en-NZ"/>
              </w:rPr>
            </w:pPr>
            <w:r w:rsidRPr="00732A58">
              <w:t>4.</w:t>
            </w:r>
            <w:r w:rsidRPr="00732A58">
              <w:tab/>
              <w:t>Supervise preparatory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8" w:rsidP="00732A58">
            <w:pPr>
              <w:pStyle w:val="List"/>
            </w:pPr>
            <w:r w:rsidRPr="00732A58">
              <w:t>4.1</w:t>
            </w:r>
            <w:r w:rsidRPr="00732A58">
              <w:tab/>
              <w:t>Interpret plan and supervise preparatory work</w:t>
            </w:r>
          </w:p>
          <w:p w:rsidR="00000000" w:rsidRPr="00732A58" w:rsidP="00732A58">
            <w:pPr>
              <w:pStyle w:val="List"/>
            </w:pPr>
            <w:r w:rsidRPr="00732A58">
              <w:t>4.2</w:t>
            </w:r>
            <w:r w:rsidRPr="00732A58">
              <w:tab/>
              <w:t>Take levels and plan earth works</w:t>
            </w:r>
          </w:p>
          <w:p w:rsidR="00000000" w:rsidRPr="00732A58" w:rsidP="00732A58">
            <w:pPr>
              <w:pStyle w:val="List"/>
            </w:pPr>
            <w:r w:rsidRPr="00732A58">
              <w:t>4.3</w:t>
            </w:r>
            <w:r w:rsidRPr="00732A58">
              <w:tab/>
              <w:t>Confirm site is cl</w:t>
            </w:r>
            <w:r w:rsidRPr="00732A58">
              <w:t xml:space="preserve">eaned and marked out </w:t>
            </w:r>
          </w:p>
          <w:p w:rsidR="00000000" w:rsidP="00732A58">
            <w:pPr>
              <w:pStyle w:val="List"/>
              <w:rPr>
                <w:lang w:val="en-NZ"/>
              </w:rPr>
            </w:pPr>
            <w:r w:rsidRPr="00732A58">
              <w:t>4.4</w:t>
            </w:r>
            <w:r w:rsidRPr="00732A58">
              <w:tab/>
              <w:t>Confirm drainage structures are pegged out</w:t>
            </w:r>
          </w:p>
        </w:tc>
      </w:tr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List"/>
              <w:rPr>
                <w:lang w:val="en-NZ"/>
              </w:rPr>
            </w:pPr>
            <w:r w:rsidRPr="00732A58">
              <w:t>5.</w:t>
            </w:r>
            <w:r w:rsidRPr="00732A58">
              <w:tab/>
              <w:t>Supervise construction of the drainage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8" w:rsidP="00732A58">
            <w:pPr>
              <w:pStyle w:val="List"/>
            </w:pPr>
            <w:r w:rsidRPr="00732A58">
              <w:t>5.1</w:t>
            </w:r>
            <w:r w:rsidRPr="00732A58">
              <w:tab/>
              <w:t>Interpret plan and supervise construction work</w:t>
            </w:r>
          </w:p>
          <w:p w:rsidR="00000000" w:rsidRPr="00732A58" w:rsidP="00732A58">
            <w:pPr>
              <w:pStyle w:val="List"/>
            </w:pPr>
            <w:r w:rsidRPr="00732A58">
              <w:t>5.2</w:t>
            </w:r>
            <w:r w:rsidRPr="00732A58">
              <w:tab/>
              <w:t>Confirm trenches are excavated to specification</w:t>
            </w:r>
          </w:p>
          <w:p w:rsidR="00000000" w:rsidRPr="00732A58" w:rsidP="00732A58">
            <w:pPr>
              <w:pStyle w:val="List"/>
            </w:pPr>
            <w:r w:rsidRPr="00732A58">
              <w:t>5.3</w:t>
            </w:r>
            <w:r w:rsidRPr="00732A58">
              <w:tab/>
              <w:t>Confirm earth works are carrie</w:t>
            </w:r>
            <w:r w:rsidRPr="00732A58">
              <w:t>d out appropriately</w:t>
            </w:r>
          </w:p>
          <w:p w:rsidR="00000000" w:rsidRPr="00732A58" w:rsidP="00732A58">
            <w:pPr>
              <w:pStyle w:val="List"/>
            </w:pPr>
            <w:r w:rsidRPr="00732A58">
              <w:t>5.4</w:t>
            </w:r>
            <w:r w:rsidRPr="00732A58">
              <w:tab/>
              <w:t>Confirm construction of drainage structures are to specifications</w:t>
            </w:r>
          </w:p>
          <w:p w:rsidR="00000000" w:rsidRPr="00732A58" w:rsidP="00732A58">
            <w:pPr>
              <w:pStyle w:val="List"/>
            </w:pPr>
            <w:r w:rsidRPr="00732A58">
              <w:t>5.5</w:t>
            </w:r>
            <w:r w:rsidRPr="00732A58">
              <w:tab/>
              <w:t>Inspect the lay out and joining of pipes</w:t>
            </w:r>
          </w:p>
          <w:p w:rsidR="00000000" w:rsidRPr="00732A58" w:rsidP="00732A58">
            <w:pPr>
              <w:pStyle w:val="List"/>
            </w:pPr>
            <w:r w:rsidRPr="00732A58">
              <w:t>5.6</w:t>
            </w:r>
            <w:r w:rsidRPr="00732A58">
              <w:tab/>
              <w:t xml:space="preserve">Check the fitting and adjustment of fittings and valves and confirm all joints are secured </w:t>
            </w:r>
          </w:p>
          <w:p w:rsidR="00000000" w:rsidP="00732A58">
            <w:pPr>
              <w:pStyle w:val="List"/>
              <w:rPr>
                <w:lang w:val="en-NZ"/>
              </w:rPr>
            </w:pPr>
            <w:r w:rsidRPr="00732A58">
              <w:t>5.7</w:t>
            </w:r>
            <w:r w:rsidRPr="00732A58">
              <w:tab/>
            </w:r>
            <w:r w:rsidRPr="00732A58">
              <w:t>Supervise the installation and testing of the pumping system</w:t>
            </w:r>
          </w:p>
        </w:tc>
      </w:tr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List"/>
              <w:rPr>
                <w:lang w:val="en-NZ"/>
              </w:rPr>
            </w:pPr>
            <w:r w:rsidRPr="00732A58">
              <w:t>6.</w:t>
            </w:r>
            <w:r w:rsidRPr="00732A58">
              <w:tab/>
              <w:t>Commission the irrigation drainage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8" w:rsidP="00732A58">
            <w:pPr>
              <w:pStyle w:val="List"/>
            </w:pPr>
            <w:r w:rsidRPr="00732A58">
              <w:t>6.1</w:t>
            </w:r>
            <w:r w:rsidRPr="00732A58">
              <w:tab/>
              <w:t xml:space="preserve">Start the system up </w:t>
            </w:r>
          </w:p>
          <w:p w:rsidR="00000000" w:rsidRPr="00732A58" w:rsidP="00732A58">
            <w:pPr>
              <w:pStyle w:val="List"/>
            </w:pPr>
            <w:r w:rsidRPr="00732A58">
              <w:t>6.2</w:t>
            </w:r>
            <w:r w:rsidRPr="00732A58">
              <w:tab/>
              <w:t>Identify operating faults and take corrective actions as required</w:t>
            </w:r>
          </w:p>
          <w:p w:rsidR="00000000" w:rsidRPr="00732A58" w:rsidP="00732A58">
            <w:pPr>
              <w:pStyle w:val="List"/>
            </w:pPr>
            <w:r w:rsidRPr="00732A58">
              <w:t>6.3</w:t>
            </w:r>
            <w:r w:rsidRPr="00732A58">
              <w:tab/>
              <w:t>Use testing and monitoring equipment to monitor sy</w:t>
            </w:r>
            <w:r w:rsidRPr="00732A58">
              <w:t>stem efficacy</w:t>
            </w:r>
          </w:p>
          <w:p w:rsidR="00000000" w:rsidP="00732A58">
            <w:pPr>
              <w:pStyle w:val="List"/>
              <w:rPr>
                <w:lang w:val="en-NZ"/>
              </w:rPr>
            </w:pPr>
            <w:r w:rsidRPr="00732A58">
              <w:t>6.4</w:t>
            </w:r>
            <w:r w:rsidRPr="00732A58">
              <w:tab/>
              <w:t>Make adjustments as required</w:t>
            </w:r>
          </w:p>
        </w:tc>
      </w:tr>
      <w:tr w:rsidTr="00E31C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58">
            <w:pPr>
              <w:pStyle w:val="List"/>
              <w:rPr>
                <w:lang w:val="en-NZ"/>
              </w:rPr>
            </w:pPr>
            <w:r w:rsidRPr="00732A58">
              <w:t>7.</w:t>
            </w:r>
            <w:r w:rsidRPr="00732A58">
              <w:tab/>
              <w:t xml:space="preserve">Supervise the rehabilitation of the </w:t>
            </w:r>
            <w:r w:rsidRPr="00732A58">
              <w:t>works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58" w:rsidP="00732A58">
            <w:pPr>
              <w:pStyle w:val="List"/>
            </w:pPr>
            <w:r w:rsidRPr="00732A58">
              <w:t>7.1</w:t>
            </w:r>
            <w:r w:rsidRPr="00732A58">
              <w:tab/>
              <w:t>Monitor the resurfacing and sealing earthworks</w:t>
            </w:r>
          </w:p>
          <w:p w:rsidR="00000000" w:rsidRPr="00732A58" w:rsidP="00732A58">
            <w:pPr>
              <w:pStyle w:val="List"/>
            </w:pPr>
            <w:r w:rsidRPr="00732A58">
              <w:t>7.2</w:t>
            </w:r>
            <w:r w:rsidRPr="00732A58">
              <w:tab/>
              <w:t xml:space="preserve">Confirm the planting and maintenance of vegetation areas have </w:t>
            </w:r>
            <w:r w:rsidRPr="00732A58">
              <w:t>been carried out</w:t>
            </w:r>
          </w:p>
          <w:p w:rsidR="00000000" w:rsidRPr="00732A58" w:rsidP="00732A58">
            <w:pPr>
              <w:pStyle w:val="List"/>
            </w:pPr>
            <w:r w:rsidRPr="00732A58">
              <w:t>7.3</w:t>
            </w:r>
            <w:r w:rsidRPr="00732A58">
              <w:tab/>
              <w:t>Confirm the disposal</w:t>
            </w:r>
            <w:r w:rsidRPr="00732A58">
              <w:t xml:space="preserve"> of waste and surplus materials has been carried out in an environmentally sound manner</w:t>
            </w:r>
          </w:p>
        </w:tc>
      </w:tr>
    </w:tbl>
    <w:p w:rsidR="00000000" w:rsidRPr="00732A58" w:rsidP="00732A58">
      <w:pPr>
        <w:pStyle w:val="BodyText"/>
      </w:pPr>
    </w:p>
    <w:p w:rsidR="00000000" w:rsidRPr="00732A58" w:rsidP="00732A58">
      <w:pPr>
        <w:pStyle w:val="AllowPageBreak"/>
      </w:pPr>
    </w:p>
    <w:p w:rsidR="00000000" w:rsidRPr="00732A58" w:rsidP="00732A58">
      <w:pPr>
        <w:pStyle w:val="Heading1"/>
      </w:pPr>
      <w:bookmarkStart w:id="6" w:name="O_867450"/>
      <w:bookmarkEnd w:id="6"/>
      <w:r w:rsidRPr="00732A58">
        <w:t>Foundation Skills</w:t>
      </w:r>
    </w:p>
    <w:p w:rsidR="00000000" w:rsidRPr="00732A58" w:rsidP="00E31CAC">
      <w:pPr>
        <w:pStyle w:val="BodyText"/>
      </w:pPr>
      <w:r w:rsidRPr="00732A58">
        <w:t>Foundation Skills essential to performance are explicit in the performance criteria of this unit of competency.</w:t>
      </w:r>
    </w:p>
    <w:p w:rsidR="00000000" w:rsidRPr="00732A58" w:rsidP="00732A58">
      <w:pPr>
        <w:pStyle w:val="Heading1"/>
      </w:pPr>
      <w:bookmarkStart w:id="7" w:name="O_867451"/>
      <w:bookmarkEnd w:id="7"/>
      <w:r w:rsidRPr="00732A58">
        <w:t>Ra</w:t>
      </w:r>
      <w:r w:rsidRPr="00732A58">
        <w:t>nge of Conditions</w:t>
      </w:r>
    </w:p>
    <w:p w:rsidR="00000000" w:rsidRPr="00732A58" w:rsidP="00732A58">
      <w:pPr>
        <w:pStyle w:val="Heading1"/>
      </w:pPr>
      <w:bookmarkStart w:id="8" w:name="O_867452"/>
      <w:bookmarkEnd w:id="8"/>
      <w:r w:rsidRPr="00732A58">
        <w:t>Unit Mapping Information</w:t>
      </w:r>
    </w:p>
    <w:p w:rsidR="00000000" w:rsidRPr="00732A58" w:rsidP="00E31CAC">
      <w:pPr>
        <w:pStyle w:val="BodyText"/>
      </w:pPr>
      <w:r w:rsidRPr="00732A58">
        <w:t>This unit is equivalent to AHCIRG424A Construct and install an irrigation drainage system.</w:t>
      </w:r>
    </w:p>
    <w:p w:rsidR="00000000" w:rsidRPr="00732A58" w:rsidP="00732A58">
      <w:pPr>
        <w:pStyle w:val="Heading1"/>
      </w:pPr>
      <w:bookmarkStart w:id="9" w:name="O_867459"/>
      <w:bookmarkEnd w:id="9"/>
      <w:r w:rsidRPr="00732A58">
        <w:t>Links</w:t>
      </w:r>
    </w:p>
    <w:p w:rsidR="00000000" w:rsidRPr="00732A58" w:rsidP="00E31CAC">
      <w:pPr>
        <w:pStyle w:val="BodyText"/>
      </w:pPr>
      <w:r w:rsidRPr="00732A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4316D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732A58" w:rsidP="00732A58"/>
    <w:sectPr w:rsidSect="00732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8" w:rsidRPr="00E31CAC" w:rsidP="00E31C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AC" w:rsidP="00732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CAC" w:rsidP="00732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1CAC" w:rsidP="00732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A58" w:rsidRPr="00E31CAC" w:rsidP="00E31C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AC" w:rsidRPr="002D2AF8" w:rsidP="00732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AHCDRG401 Coordinate and supervise installation of an irrigation drainage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31CAC" w:rsidP="00732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A58"/>
  </w:style>
  <w:style w:type="character" w:customStyle="1" w:styleId="Heading1Char">
    <w:name w:val="Heading 1 Char"/>
    <w:basedOn w:val="DefaultParagraphFont"/>
    <w:link w:val="Heading1"/>
    <w:rsid w:val="00732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A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2A5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32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2A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2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A5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2A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2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A58"/>
    <w:rPr>
      <w:b/>
      <w:spacing w:val="0"/>
    </w:rPr>
  </w:style>
  <w:style w:type="paragraph" w:customStyle="1" w:styleId="SuperTitle">
    <w:name w:val="SuperTitle"/>
    <w:basedOn w:val="Title"/>
    <w:rsid w:val="00732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A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A58"/>
    <w:rPr>
      <w:i/>
    </w:rPr>
  </w:style>
  <w:style w:type="paragraph" w:styleId="Caption">
    <w:name w:val="caption"/>
    <w:basedOn w:val="BodyText"/>
    <w:next w:val="Normal"/>
    <w:qFormat/>
    <w:rsid w:val="00732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A58"/>
  </w:style>
  <w:style w:type="paragraph" w:styleId="TableofFigures">
    <w:name w:val="table of figures"/>
    <w:basedOn w:val="Normal"/>
    <w:next w:val="Normal"/>
    <w:semiHidden/>
    <w:rsid w:val="00732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A58"/>
    <w:pPr>
      <w:numPr>
        <w:numId w:val="9"/>
      </w:numPr>
    </w:pPr>
  </w:style>
  <w:style w:type="character" w:customStyle="1" w:styleId="WingdingSymbols">
    <w:name w:val="Wingding Symbols"/>
    <w:rsid w:val="00732A58"/>
    <w:rPr>
      <w:rFonts w:ascii="Wingdings" w:hAnsi="Wingdings"/>
    </w:rPr>
  </w:style>
  <w:style w:type="character" w:customStyle="1" w:styleId="HotSpot">
    <w:name w:val="HotSpot"/>
    <w:rsid w:val="00732A58"/>
    <w:rPr>
      <w:color w:val="0033CC"/>
      <w:u w:val="none"/>
    </w:rPr>
  </w:style>
  <w:style w:type="paragraph" w:customStyle="1" w:styleId="BodyTextRight">
    <w:name w:val="Body Text Right"/>
    <w:basedOn w:val="BodyText"/>
    <w:rsid w:val="00732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A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A58"/>
    <w:rPr>
      <w:sz w:val="32"/>
    </w:rPr>
  </w:style>
  <w:style w:type="paragraph" w:customStyle="1" w:styleId="HeadingProcedure">
    <w:name w:val="Heading Procedure"/>
    <w:basedOn w:val="HeadingBase"/>
    <w:next w:val="Normal"/>
    <w:rsid w:val="00732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A58"/>
    <w:pPr>
      <w:spacing w:before="60" w:after="60"/>
    </w:pPr>
  </w:style>
  <w:style w:type="paragraph" w:styleId="ListContinue">
    <w:name w:val="List Continue"/>
    <w:basedOn w:val="List"/>
    <w:rsid w:val="00732A58"/>
    <w:pPr>
      <w:ind w:firstLine="0"/>
    </w:pPr>
  </w:style>
  <w:style w:type="paragraph" w:customStyle="1" w:styleId="ListNote">
    <w:name w:val="List Note"/>
    <w:basedOn w:val="List"/>
    <w:rsid w:val="00732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A58"/>
    <w:rPr>
      <w:rFonts w:ascii="Courier New" w:hAnsi="Courier New"/>
    </w:rPr>
  </w:style>
  <w:style w:type="paragraph" w:customStyle="1" w:styleId="NoteBullet">
    <w:name w:val="Note Bullet"/>
    <w:basedOn w:val="Note"/>
    <w:rsid w:val="00732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A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A58"/>
    <w:rPr>
      <w:b/>
      <w:smallCaps/>
    </w:rPr>
  </w:style>
  <w:style w:type="paragraph" w:customStyle="1" w:styleId="TableListNumber">
    <w:name w:val="Table List Number"/>
    <w:basedOn w:val="ListNumber"/>
    <w:rsid w:val="00732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A58"/>
    <w:pPr>
      <w:numPr>
        <w:numId w:val="7"/>
      </w:numPr>
    </w:pPr>
  </w:style>
  <w:style w:type="paragraph" w:customStyle="1" w:styleId="ListAlpha2">
    <w:name w:val="List Alpha 2"/>
    <w:basedOn w:val="List2"/>
    <w:rsid w:val="00732A58"/>
    <w:pPr>
      <w:numPr>
        <w:numId w:val="6"/>
      </w:numPr>
    </w:pPr>
  </w:style>
  <w:style w:type="paragraph" w:styleId="List2">
    <w:name w:val="List 2"/>
    <w:basedOn w:val="BodyText"/>
    <w:rsid w:val="00732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A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A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2A58"/>
    <w:pPr>
      <w:numPr>
        <w:numId w:val="2"/>
      </w:numPr>
    </w:pPr>
  </w:style>
  <w:style w:type="paragraph" w:styleId="ListContinue2">
    <w:name w:val="List Continue 2"/>
    <w:basedOn w:val="List2"/>
    <w:rsid w:val="00732A58"/>
    <w:pPr>
      <w:ind w:firstLine="0"/>
    </w:pPr>
  </w:style>
  <w:style w:type="paragraph" w:styleId="ListContinue3">
    <w:name w:val="List Continue 3"/>
    <w:basedOn w:val="List3"/>
    <w:rsid w:val="00732A58"/>
    <w:pPr>
      <w:ind w:left="1021" w:firstLine="0"/>
    </w:pPr>
  </w:style>
  <w:style w:type="paragraph" w:styleId="ListContinue4">
    <w:name w:val="List Continue 4"/>
    <w:basedOn w:val="List4"/>
    <w:rsid w:val="00732A58"/>
    <w:pPr>
      <w:ind w:firstLine="0"/>
    </w:pPr>
  </w:style>
  <w:style w:type="paragraph" w:styleId="ListContinue5">
    <w:name w:val="List Continue 5"/>
    <w:basedOn w:val="List5"/>
    <w:rsid w:val="00732A58"/>
    <w:pPr>
      <w:ind w:firstLine="0"/>
    </w:pPr>
  </w:style>
  <w:style w:type="paragraph" w:styleId="ListNumber3">
    <w:name w:val="List Number 3"/>
    <w:basedOn w:val="List3"/>
    <w:rsid w:val="00732A58"/>
    <w:pPr>
      <w:numPr>
        <w:numId w:val="3"/>
      </w:numPr>
    </w:pPr>
  </w:style>
  <w:style w:type="paragraph" w:styleId="ListNumber4">
    <w:name w:val="List Number 4"/>
    <w:basedOn w:val="List4"/>
    <w:rsid w:val="00732A58"/>
    <w:pPr>
      <w:numPr>
        <w:numId w:val="4"/>
      </w:numPr>
    </w:pPr>
  </w:style>
  <w:style w:type="paragraph" w:styleId="ListNumber5">
    <w:name w:val="List Number 5"/>
    <w:basedOn w:val="List5"/>
    <w:rsid w:val="00732A58"/>
    <w:pPr>
      <w:numPr>
        <w:numId w:val="5"/>
      </w:numPr>
    </w:pPr>
  </w:style>
  <w:style w:type="paragraph" w:styleId="BlockText">
    <w:name w:val="Block Text"/>
    <w:basedOn w:val="Normal"/>
    <w:rsid w:val="00732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A58"/>
    <w:rPr>
      <w:sz w:val="16"/>
      <w:vertAlign w:val="superscript"/>
    </w:rPr>
  </w:style>
  <w:style w:type="character" w:customStyle="1" w:styleId="Symbols">
    <w:name w:val="Symbols"/>
    <w:basedOn w:val="DefaultParagraphFont"/>
    <w:rsid w:val="00732A58"/>
    <w:rPr>
      <w:rFonts w:ascii="Symbol" w:hAnsi="Symbol"/>
    </w:rPr>
  </w:style>
  <w:style w:type="character" w:customStyle="1" w:styleId="MenuOptions">
    <w:name w:val="Menu Options"/>
    <w:basedOn w:val="DefaultParagraphFont"/>
    <w:rsid w:val="00732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A58"/>
    <w:rPr>
      <w:b/>
    </w:rPr>
  </w:style>
  <w:style w:type="character" w:customStyle="1" w:styleId="Underlined">
    <w:name w:val="Underlined"/>
    <w:basedOn w:val="DefaultParagraphFont"/>
    <w:rsid w:val="00732A58"/>
    <w:rPr>
      <w:u w:val="single"/>
    </w:rPr>
  </w:style>
  <w:style w:type="paragraph" w:customStyle="1" w:styleId="TableBodyTextRight">
    <w:name w:val="Table Body Text Right"/>
    <w:basedOn w:val="TableBodyText"/>
    <w:rsid w:val="00732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A58"/>
    <w:rPr>
      <w:sz w:val="18"/>
    </w:rPr>
  </w:style>
  <w:style w:type="paragraph" w:customStyle="1" w:styleId="BodySmallRight">
    <w:name w:val="Body Small Right"/>
    <w:basedOn w:val="BodyTextRight"/>
    <w:rsid w:val="00732A58"/>
    <w:rPr>
      <w:sz w:val="18"/>
      <w:szCs w:val="18"/>
    </w:rPr>
  </w:style>
  <w:style w:type="paragraph" w:customStyle="1" w:styleId="MarginEdition">
    <w:name w:val="Margin Edition"/>
    <w:basedOn w:val="MarginNote"/>
    <w:rsid w:val="00732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A58"/>
    <w:rPr>
      <w:sz w:val="2"/>
      <w:szCs w:val="2"/>
    </w:rPr>
  </w:style>
  <w:style w:type="character" w:customStyle="1" w:styleId="Small">
    <w:name w:val="Small"/>
    <w:basedOn w:val="DefaultParagraphFont"/>
    <w:rsid w:val="00732A58"/>
    <w:rPr>
      <w:sz w:val="16"/>
    </w:rPr>
  </w:style>
  <w:style w:type="paragraph" w:customStyle="1" w:styleId="WideTable">
    <w:name w:val="Wide Table"/>
    <w:basedOn w:val="Normal"/>
    <w:rsid w:val="00732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A58"/>
  </w:style>
  <w:style w:type="paragraph" w:styleId="Quote">
    <w:name w:val="Quote"/>
    <w:basedOn w:val="Heading1"/>
    <w:link w:val="QuoteChar"/>
    <w:qFormat/>
    <w:rsid w:val="00732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A58"/>
    <w:pPr>
      <w:pageBreakBefore/>
    </w:pPr>
  </w:style>
  <w:style w:type="paragraph" w:customStyle="1" w:styleId="Border">
    <w:name w:val="Border"/>
    <w:basedOn w:val="Normal"/>
    <w:qFormat/>
    <w:rsid w:val="00732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A58"/>
    <w:rPr>
      <w:u w:val="single"/>
    </w:rPr>
  </w:style>
  <w:style w:type="character" w:customStyle="1" w:styleId="BoldandItalics">
    <w:name w:val="Bold and Italics"/>
    <w:qFormat/>
    <w:rsid w:val="00732A58"/>
    <w:rPr>
      <w:b/>
      <w:i/>
      <w:u w:val="none"/>
    </w:rPr>
  </w:style>
  <w:style w:type="paragraph" w:styleId="BalloonText">
    <w:name w:val="Balloon Text"/>
    <w:basedOn w:val="Normal"/>
    <w:link w:val="BalloonTextChar"/>
    <w:rsid w:val="0073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A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1C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3586</Characters>
  <Application>Microsoft Office Word</Application>
  <DocSecurity>0</DocSecurity>
  <Lines>123</Lines>
  <Paragraphs>85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AHCDRG401 Coordinate and supervise installation of an irrigation drainage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2018-12-19T02:34:00Z</dcterms:created>
  <dcterms:modified xsi:type="dcterms:W3CDTF">2018-12-19T02:34:00Z</dcterms:modified>
</cp:coreProperties>
</file>