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12445" w:rsidP="00A1244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AHCDRG308 Maintain and repair irrigation drainage systems</w:t>
      </w:r>
      <w:r>
        <w:fldChar w:fldCharType="end"/>
      </w:r>
    </w:p>
    <w:p w:rsidR="00A12445" w:rsidP="00A12445">
      <w:pPr>
        <w:pStyle w:val="Version"/>
        <w:sectPr w:rsidSect="009C514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C5146" w:rsidP="009C5146">
      <w:pPr>
        <w:pStyle w:val="SuperHeading"/>
      </w:pPr>
      <w:r w:rsidRPr="009C5146">
        <w:t>Assessment Requirements for AHCDRG308 Maintain and repair irrigation drainage systems</w:t>
      </w:r>
    </w:p>
    <w:p w:rsidR="00000000" w:rsidRPr="009C5146" w:rsidP="009C5146">
      <w:pPr>
        <w:pStyle w:val="Heading1"/>
      </w:pPr>
      <w:bookmarkStart w:id="1" w:name="O_1056911"/>
      <w:bookmarkEnd w:id="1"/>
      <w:r w:rsidRPr="009C5146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9C514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5146">
            <w:pPr>
              <w:pStyle w:val="BodyTextBold"/>
              <w:rPr>
                <w:lang w:val="en-NZ"/>
              </w:rPr>
            </w:pPr>
            <w:r w:rsidRPr="009C5146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5146">
            <w:pPr>
              <w:pStyle w:val="BodyTextBold"/>
              <w:rPr>
                <w:lang w:val="en-NZ"/>
              </w:rPr>
            </w:pPr>
            <w:r w:rsidRPr="009C5146">
              <w:t>Comments</w:t>
            </w:r>
          </w:p>
        </w:tc>
      </w:tr>
      <w:tr w:rsidTr="009C514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5146">
            <w:pPr>
              <w:pStyle w:val="BodyText"/>
              <w:rPr>
                <w:lang w:val="en-NZ"/>
              </w:rPr>
            </w:pPr>
            <w:r w:rsidRPr="009C5146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5146" w:rsidP="009C5146">
            <w:pPr>
              <w:pStyle w:val="BodyText"/>
            </w:pPr>
            <w:r w:rsidRPr="009C5146">
              <w:t>This version released with AHC Agriculture, Horticulture, Conservation and Land Management Training Package Version 4.0.</w:t>
            </w:r>
          </w:p>
        </w:tc>
      </w:tr>
    </w:tbl>
    <w:p w:rsidR="00000000" w:rsidRPr="009C5146" w:rsidP="009C5146">
      <w:pPr>
        <w:pStyle w:val="BodyText"/>
      </w:pPr>
    </w:p>
    <w:p w:rsidR="00000000" w:rsidRPr="009C5146" w:rsidP="009C5146">
      <w:pPr>
        <w:pStyle w:val="AllowPageBreak"/>
      </w:pPr>
    </w:p>
    <w:p w:rsidR="00000000" w:rsidRPr="009C5146" w:rsidP="009C5146">
      <w:pPr>
        <w:pStyle w:val="Heading1"/>
      </w:pPr>
      <w:bookmarkStart w:id="2" w:name="O_1056912"/>
      <w:bookmarkEnd w:id="2"/>
      <w:r w:rsidRPr="009C5146">
        <w:t>Performance Evidence</w:t>
      </w:r>
    </w:p>
    <w:p w:rsidR="00000000" w:rsidRPr="009C5146" w:rsidP="00A12445">
      <w:pPr>
        <w:pStyle w:val="BodyText"/>
      </w:pPr>
      <w:r w:rsidRPr="009C5146">
        <w:t>An individual demonstrating competency must satisfy all of the elements and performance crite</w:t>
      </w:r>
      <w:r w:rsidRPr="009C5146">
        <w:t>ria in this unit. There must be evidence that the individual has maintained and repaired an irrigation drainage system on at least one occasion and has:</w:t>
      </w:r>
    </w:p>
    <w:p w:rsidR="00000000" w:rsidRPr="009C5146" w:rsidP="009C5146">
      <w:pPr>
        <w:pStyle w:val="ListBullet"/>
      </w:pPr>
      <w:r w:rsidRPr="009C5146">
        <w:t>applied workplace health and safety requirements</w:t>
      </w:r>
    </w:p>
    <w:p w:rsidR="00000000" w:rsidRPr="009C5146" w:rsidP="009C5146">
      <w:pPr>
        <w:pStyle w:val="ListBullet"/>
      </w:pPr>
      <w:r w:rsidRPr="009C5146">
        <w:t>selected materials, tools, equipment and machinery appropriate to the scope of works</w:t>
      </w:r>
    </w:p>
    <w:p w:rsidR="00000000" w:rsidRPr="009C5146" w:rsidP="009C5146">
      <w:pPr>
        <w:pStyle w:val="ListBullet"/>
      </w:pPr>
      <w:r w:rsidRPr="009C5146">
        <w:t>isolated appliances, fixtures, fittings and related assemblies</w:t>
      </w:r>
    </w:p>
    <w:p w:rsidR="00000000" w:rsidRPr="009C5146" w:rsidP="009C5146">
      <w:pPr>
        <w:pStyle w:val="ListBullet"/>
      </w:pPr>
      <w:r w:rsidRPr="009C5146">
        <w:t>identified and minimised adverse environmental impacts of drainage systems</w:t>
      </w:r>
    </w:p>
    <w:p w:rsidR="00000000" w:rsidRPr="009C5146" w:rsidP="009C5146">
      <w:pPr>
        <w:pStyle w:val="ListBullet"/>
      </w:pPr>
      <w:r w:rsidRPr="009C5146">
        <w:t>gained access and carried out rep</w:t>
      </w:r>
      <w:r w:rsidRPr="009C5146">
        <w:t>airs</w:t>
      </w:r>
    </w:p>
    <w:p w:rsidR="00000000" w:rsidRPr="009C5146" w:rsidP="009C5146">
      <w:pPr>
        <w:pStyle w:val="ListBullet"/>
      </w:pPr>
      <w:r w:rsidRPr="009C5146">
        <w:t>used manual and mechanical drain clearing equipment</w:t>
      </w:r>
    </w:p>
    <w:p w:rsidR="00000000" w:rsidRPr="009C5146" w:rsidP="009C5146">
      <w:pPr>
        <w:pStyle w:val="ListBullet"/>
      </w:pPr>
      <w:r w:rsidRPr="009C5146">
        <w:t xml:space="preserve">removed blockages </w:t>
      </w:r>
    </w:p>
    <w:p w:rsidR="00000000" w:rsidRPr="009C5146" w:rsidP="009C5146">
      <w:pPr>
        <w:pStyle w:val="ListBullet"/>
      </w:pPr>
      <w:r w:rsidRPr="009C5146">
        <w:t>levelled and aligned the site</w:t>
      </w:r>
    </w:p>
    <w:p w:rsidR="00000000" w:rsidRPr="009C5146" w:rsidP="009C5146">
      <w:pPr>
        <w:pStyle w:val="ListBullet"/>
      </w:pPr>
      <w:r w:rsidRPr="009C5146">
        <w:t>implemented and recorded a drainage and equipment maintenance program.</w:t>
      </w:r>
    </w:p>
    <w:p w:rsidR="00000000" w:rsidRPr="009C5146" w:rsidP="009C5146">
      <w:pPr>
        <w:pStyle w:val="AllowPageBreak"/>
      </w:pPr>
    </w:p>
    <w:p w:rsidR="00000000" w:rsidRPr="009C5146" w:rsidP="009C5146">
      <w:pPr>
        <w:pStyle w:val="Heading1"/>
      </w:pPr>
      <w:bookmarkStart w:id="3" w:name="O_1056913"/>
      <w:bookmarkEnd w:id="3"/>
      <w:r w:rsidRPr="009C5146">
        <w:t>Knowledge Evidence</w:t>
      </w:r>
    </w:p>
    <w:p w:rsidR="00000000" w:rsidRPr="009C5146" w:rsidP="00A12445">
      <w:pPr>
        <w:pStyle w:val="BodyText"/>
      </w:pPr>
      <w:r w:rsidRPr="009C5146">
        <w:t>An individual must be able to demonstrate</w:t>
      </w:r>
      <w:r w:rsidRPr="009C5146">
        <w:t xml:space="preserve"> the knowledge required to perform the tasks outlined in the elements and performance criteria of this unit. This includes knowledge of:</w:t>
      </w:r>
    </w:p>
    <w:p w:rsidR="00000000" w:rsidRPr="009C5146" w:rsidP="009C5146">
      <w:pPr>
        <w:pStyle w:val="ListBullet"/>
      </w:pPr>
      <w:r w:rsidRPr="009C5146">
        <w:t>workplace requirements applicable to health and safety in the workplace for maintaining irrigation drainage systems</w:t>
      </w:r>
    </w:p>
    <w:p w:rsidR="00000000" w:rsidRPr="009C5146" w:rsidP="009C5146">
      <w:pPr>
        <w:pStyle w:val="ListBullet"/>
      </w:pPr>
      <w:r w:rsidRPr="009C5146">
        <w:t>pr</w:t>
      </w:r>
      <w:r w:rsidRPr="009C5146">
        <w:t>inciples and practices for maintaining irrigation drainage systems, including:</w:t>
      </w:r>
    </w:p>
    <w:p w:rsidR="00000000" w:rsidRPr="009C5146" w:rsidP="009C5146">
      <w:pPr>
        <w:pStyle w:val="ListBullet2"/>
      </w:pPr>
      <w:r w:rsidRPr="009C5146">
        <w:t>components used in irrigation drainage systems</w:t>
      </w:r>
    </w:p>
    <w:p w:rsidR="00000000" w:rsidRPr="009C5146" w:rsidP="009C5146">
      <w:pPr>
        <w:pStyle w:val="ListBullet2"/>
      </w:pPr>
      <w:r w:rsidRPr="009C5146">
        <w:t>isolation processes and procedures</w:t>
      </w:r>
    </w:p>
    <w:p w:rsidR="00000000" w:rsidRPr="009C5146" w:rsidP="009C5146">
      <w:pPr>
        <w:pStyle w:val="ListBullet2"/>
      </w:pPr>
      <w:r w:rsidRPr="009C5146">
        <w:t>levelling and alignment processes</w:t>
      </w:r>
    </w:p>
    <w:p w:rsidR="00000000" w:rsidRPr="009C5146" w:rsidP="009C5146">
      <w:pPr>
        <w:pStyle w:val="ListBullet2"/>
      </w:pPr>
      <w:r w:rsidRPr="009C5146">
        <w:t>types and operational parameters of irrigation drains</w:t>
      </w:r>
    </w:p>
    <w:p w:rsidR="00000000" w:rsidRPr="009C5146" w:rsidP="009C5146">
      <w:pPr>
        <w:pStyle w:val="ListBullet2"/>
      </w:pPr>
      <w:r w:rsidRPr="009C5146">
        <w:t>environmental impacts of drainage systems.</w:t>
      </w:r>
    </w:p>
    <w:p w:rsidR="00000000" w:rsidRPr="009C5146" w:rsidP="009C5146">
      <w:pPr>
        <w:pStyle w:val="AllowPageBreak"/>
      </w:pPr>
    </w:p>
    <w:p w:rsidR="00000000" w:rsidRPr="009C5146" w:rsidP="009C5146">
      <w:pPr>
        <w:pStyle w:val="Heading1"/>
      </w:pPr>
      <w:bookmarkStart w:id="4" w:name="O_1056914"/>
      <w:bookmarkEnd w:id="4"/>
      <w:r w:rsidRPr="009C5146">
        <w:t>Assessment Conditions</w:t>
      </w:r>
    </w:p>
    <w:p w:rsidR="00000000" w:rsidRPr="009C5146" w:rsidP="00A12445">
      <w:pPr>
        <w:pStyle w:val="BodyText"/>
      </w:pPr>
      <w:r w:rsidRPr="009C5146">
        <w:t>Assessment of skills must take place under the following conditions:</w:t>
      </w:r>
    </w:p>
    <w:p w:rsidR="00000000" w:rsidRPr="009C5146" w:rsidP="009C5146">
      <w:pPr>
        <w:pStyle w:val="ListBullet"/>
      </w:pPr>
      <w:r w:rsidRPr="009C5146">
        <w:t>physical conditions:</w:t>
      </w:r>
    </w:p>
    <w:p w:rsidR="00000000" w:rsidRPr="009C5146" w:rsidP="009C5146">
      <w:pPr>
        <w:pStyle w:val="ListBullet2"/>
      </w:pPr>
      <w:r w:rsidRPr="009C5146">
        <w:t>a workplace setting or an environment that accurately represents workplace condi</w:t>
      </w:r>
      <w:r w:rsidRPr="009C5146">
        <w:t>tions</w:t>
      </w:r>
    </w:p>
    <w:p w:rsidR="00000000" w:rsidRPr="009C5146" w:rsidP="009C5146">
      <w:pPr>
        <w:pStyle w:val="ListBullet"/>
      </w:pPr>
      <w:r w:rsidRPr="009C5146">
        <w:t>resources, equipment and materials:</w:t>
      </w:r>
    </w:p>
    <w:p w:rsidR="00000000" w:rsidRPr="009C5146" w:rsidP="009C5146">
      <w:pPr>
        <w:pStyle w:val="ListBullet2"/>
      </w:pPr>
      <w:r w:rsidRPr="009C5146">
        <w:t>irrigation drainage system maintenance and repair equipment and tools</w:t>
      </w:r>
    </w:p>
    <w:p w:rsidR="00000000" w:rsidRPr="009C5146" w:rsidP="009C5146">
      <w:pPr>
        <w:pStyle w:val="ListBullet2"/>
      </w:pPr>
      <w:r w:rsidRPr="009C5146">
        <w:t>personal protective equipment applicable to maintaining irrigation drainage systems</w:t>
      </w:r>
    </w:p>
    <w:p w:rsidR="00000000" w:rsidRPr="009C5146" w:rsidP="009C5146">
      <w:pPr>
        <w:pStyle w:val="ListBullet"/>
      </w:pPr>
      <w:r w:rsidRPr="009C5146">
        <w:t>specifications:</w:t>
      </w:r>
    </w:p>
    <w:p w:rsidR="00000000" w:rsidRPr="009C5146" w:rsidP="009C5146">
      <w:pPr>
        <w:pStyle w:val="ListBullet2"/>
      </w:pPr>
      <w:r w:rsidRPr="009C5146">
        <w:t>workplace requirements applicable to health and safety in the workplace and maintaining irrigation drainage systems</w:t>
      </w:r>
    </w:p>
    <w:p w:rsidR="00000000" w:rsidRPr="009C5146" w:rsidP="009C5146">
      <w:pPr>
        <w:pStyle w:val="ListBullet2"/>
      </w:pPr>
      <w:r w:rsidRPr="009C5146">
        <w:t>work instructions and workplace procedures applicable to maintaining irrigation drainage systems</w:t>
      </w:r>
    </w:p>
    <w:p w:rsidR="00000000" w:rsidRPr="009C5146" w:rsidP="009C5146">
      <w:pPr>
        <w:pStyle w:val="ListBullet2"/>
      </w:pPr>
      <w:r w:rsidRPr="009C5146">
        <w:t>irrigation drainage system principles and p</w:t>
      </w:r>
      <w:r w:rsidRPr="009C5146">
        <w:t>ractices</w:t>
      </w:r>
    </w:p>
    <w:p w:rsidR="00000000" w:rsidRPr="009C5146" w:rsidP="009C5146">
      <w:pPr>
        <w:pStyle w:val="ListBullet2"/>
      </w:pPr>
      <w:r w:rsidRPr="009C5146">
        <w:t>recording procedures</w:t>
      </w:r>
    </w:p>
    <w:p w:rsidR="00000000" w:rsidRPr="009C5146" w:rsidP="009C5146">
      <w:pPr>
        <w:pStyle w:val="ListBullet"/>
      </w:pPr>
      <w:r w:rsidRPr="009C5146">
        <w:t>relationships:</w:t>
      </w:r>
    </w:p>
    <w:p w:rsidR="00000000" w:rsidRPr="009C5146" w:rsidP="009C5146">
      <w:pPr>
        <w:pStyle w:val="ListBullet2"/>
      </w:pPr>
      <w:r w:rsidRPr="009C5146">
        <w:t>appropriate people, supervisor</w:t>
      </w:r>
    </w:p>
    <w:p w:rsidR="00000000" w:rsidRPr="009C5146" w:rsidP="009C5146">
      <w:pPr>
        <w:pStyle w:val="ListBullet"/>
      </w:pPr>
      <w:r w:rsidRPr="009C5146">
        <w:t>timeframes:</w:t>
      </w:r>
    </w:p>
    <w:p w:rsidR="00000000" w:rsidRPr="009C5146" w:rsidP="009C5146">
      <w:pPr>
        <w:pStyle w:val="ListBullet2"/>
      </w:pPr>
      <w:r w:rsidRPr="009C5146">
        <w:t>according to job requirements.</w:t>
      </w:r>
    </w:p>
    <w:p w:rsidR="00000000" w:rsidRPr="009C5146" w:rsidP="00A12445">
      <w:pPr>
        <w:pStyle w:val="BodyText"/>
      </w:pPr>
      <w:r w:rsidRPr="009C5146">
        <w:t>Assessors of this unit must satisfy the requirements of assessors in applicable vocational education and training legislation, framew</w:t>
      </w:r>
      <w:r w:rsidRPr="009C5146">
        <w:t>orks and/or standards.</w:t>
      </w:r>
    </w:p>
    <w:p w:rsidR="00000000" w:rsidRPr="009C5146" w:rsidP="009C5146">
      <w:pPr>
        <w:pStyle w:val="Heading1"/>
      </w:pPr>
      <w:bookmarkStart w:id="5" w:name="O_1056917"/>
      <w:bookmarkEnd w:id="5"/>
      <w:r w:rsidRPr="009C5146">
        <w:t>Links</w:t>
      </w:r>
    </w:p>
    <w:p w:rsidR="00000000" w:rsidRPr="009C5146" w:rsidP="00A12445">
      <w:pPr>
        <w:pStyle w:val="BodyText"/>
      </w:pPr>
      <w:r w:rsidRPr="009C5146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9B6A77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9C5146" w:rsidP="009C5146"/>
    <w:sectPr w:rsidSect="009C514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514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5146" w:rsidRPr="00A12445" w:rsidP="00A1244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514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2445" w:rsidP="009C514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12445" w:rsidP="009C514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A12445" w:rsidP="009C514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514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244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C5146" w:rsidRPr="00A12445" w:rsidP="00A1244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514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2445" w:rsidRPr="002D2AF8" w:rsidP="009C514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AHCDRG308 Maintain and repair irrigation drainage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A12445" w:rsidP="009C514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E5221F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750781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728025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C514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C514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C514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C514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C514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C514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C514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C514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C514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C514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C514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C5146"/>
  </w:style>
  <w:style w:type="character" w:customStyle="1" w:styleId="Heading1Char">
    <w:name w:val="Heading 1 Char"/>
    <w:basedOn w:val="DefaultParagraphFont"/>
    <w:link w:val="Heading1"/>
    <w:rsid w:val="009C514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C514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C514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C5146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C514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C514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C514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9C5146"/>
    <w:rPr>
      <w:b/>
    </w:rPr>
  </w:style>
  <w:style w:type="character" w:customStyle="1" w:styleId="Heading2Char">
    <w:name w:val="Heading 2 Char"/>
    <w:basedOn w:val="DefaultParagraphFont"/>
    <w:link w:val="Heading2"/>
    <w:rsid w:val="009C514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C514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C514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C514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C514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C514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C514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C514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C514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C514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C514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C514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C514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C514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C514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C514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C514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C514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C514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C514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C5146"/>
    <w:rPr>
      <w:b/>
      <w:spacing w:val="0"/>
    </w:rPr>
  </w:style>
  <w:style w:type="paragraph" w:customStyle="1" w:styleId="SuperTitle">
    <w:name w:val="SuperTitle"/>
    <w:basedOn w:val="Title"/>
    <w:rsid w:val="009C514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C514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C514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C514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C514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C514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C514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C514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C514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C514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C514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C514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C5146"/>
    <w:rPr>
      <w:i/>
    </w:rPr>
  </w:style>
  <w:style w:type="paragraph" w:styleId="Caption">
    <w:name w:val="caption"/>
    <w:basedOn w:val="BodyText"/>
    <w:next w:val="Normal"/>
    <w:qFormat/>
    <w:rsid w:val="009C514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C514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C514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C5146"/>
  </w:style>
  <w:style w:type="paragraph" w:styleId="TableofFigures">
    <w:name w:val="table of figures"/>
    <w:basedOn w:val="Normal"/>
    <w:next w:val="Normal"/>
    <w:semiHidden/>
    <w:rsid w:val="009C514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C514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C5146"/>
    <w:rPr>
      <w:rFonts w:ascii="Wingdings" w:hAnsi="Wingdings"/>
    </w:rPr>
  </w:style>
  <w:style w:type="paragraph" w:customStyle="1" w:styleId="TableHeading">
    <w:name w:val="Table Heading"/>
    <w:basedOn w:val="HeadingBase"/>
    <w:rsid w:val="009C514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C5146"/>
    <w:rPr>
      <w:color w:val="0033CC"/>
      <w:u w:val="none"/>
    </w:rPr>
  </w:style>
  <w:style w:type="paragraph" w:customStyle="1" w:styleId="BodyTextRight">
    <w:name w:val="Body Text Right"/>
    <w:basedOn w:val="BodyText"/>
    <w:rsid w:val="009C514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C514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C514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C514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C514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C514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C5146"/>
    <w:rPr>
      <w:sz w:val="32"/>
    </w:rPr>
  </w:style>
  <w:style w:type="paragraph" w:customStyle="1" w:styleId="HeadingProcedure">
    <w:name w:val="Heading Procedure"/>
    <w:basedOn w:val="HeadingBase"/>
    <w:next w:val="Normal"/>
    <w:rsid w:val="009C514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C5146"/>
    <w:pPr>
      <w:spacing w:before="60" w:after="60"/>
    </w:pPr>
  </w:style>
  <w:style w:type="paragraph" w:styleId="ListContinue">
    <w:name w:val="List Continue"/>
    <w:basedOn w:val="List"/>
    <w:rsid w:val="009C5146"/>
    <w:pPr>
      <w:ind w:firstLine="0"/>
    </w:pPr>
  </w:style>
  <w:style w:type="paragraph" w:customStyle="1" w:styleId="ListNote">
    <w:name w:val="List Note"/>
    <w:basedOn w:val="List"/>
    <w:rsid w:val="009C514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C514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C514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C5146"/>
    <w:rPr>
      <w:rFonts w:ascii="Courier New" w:hAnsi="Courier New"/>
    </w:rPr>
  </w:style>
  <w:style w:type="paragraph" w:customStyle="1" w:styleId="NoteBullet">
    <w:name w:val="Note Bullet"/>
    <w:basedOn w:val="Note"/>
    <w:rsid w:val="009C514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C514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C514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C514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C514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C514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C514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C5146"/>
    <w:rPr>
      <w:b/>
      <w:smallCaps/>
    </w:rPr>
  </w:style>
  <w:style w:type="paragraph" w:customStyle="1" w:styleId="TableListNumber">
    <w:name w:val="Table List Number"/>
    <w:basedOn w:val="ListNumber"/>
    <w:rsid w:val="009C514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C514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C5146"/>
    <w:pPr>
      <w:numPr>
        <w:numId w:val="9"/>
      </w:numPr>
    </w:pPr>
  </w:style>
  <w:style w:type="paragraph" w:customStyle="1" w:styleId="ListAlpha2">
    <w:name w:val="List Alpha 2"/>
    <w:basedOn w:val="List2"/>
    <w:rsid w:val="009C5146"/>
    <w:pPr>
      <w:numPr>
        <w:numId w:val="8"/>
      </w:numPr>
    </w:pPr>
  </w:style>
  <w:style w:type="paragraph" w:styleId="List2">
    <w:name w:val="List 2"/>
    <w:basedOn w:val="BodyText"/>
    <w:rsid w:val="009C514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C514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C514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C514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C514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C514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C5146"/>
    <w:pPr>
      <w:numPr>
        <w:numId w:val="4"/>
      </w:numPr>
    </w:pPr>
  </w:style>
  <w:style w:type="paragraph" w:styleId="ListContinue2">
    <w:name w:val="List Continue 2"/>
    <w:basedOn w:val="List2"/>
    <w:rsid w:val="009C5146"/>
    <w:pPr>
      <w:ind w:firstLine="0"/>
    </w:pPr>
  </w:style>
  <w:style w:type="paragraph" w:styleId="ListContinue3">
    <w:name w:val="List Continue 3"/>
    <w:basedOn w:val="List3"/>
    <w:rsid w:val="009C5146"/>
    <w:pPr>
      <w:ind w:left="1021" w:firstLine="0"/>
    </w:pPr>
  </w:style>
  <w:style w:type="paragraph" w:styleId="ListContinue4">
    <w:name w:val="List Continue 4"/>
    <w:basedOn w:val="List4"/>
    <w:rsid w:val="009C5146"/>
    <w:pPr>
      <w:ind w:firstLine="0"/>
    </w:pPr>
  </w:style>
  <w:style w:type="paragraph" w:styleId="ListContinue5">
    <w:name w:val="List Continue 5"/>
    <w:basedOn w:val="List5"/>
    <w:rsid w:val="009C5146"/>
    <w:pPr>
      <w:ind w:firstLine="0"/>
    </w:pPr>
  </w:style>
  <w:style w:type="paragraph" w:styleId="ListNumber3">
    <w:name w:val="List Number 3"/>
    <w:basedOn w:val="List3"/>
    <w:rsid w:val="009C5146"/>
    <w:pPr>
      <w:numPr>
        <w:numId w:val="5"/>
      </w:numPr>
    </w:pPr>
  </w:style>
  <w:style w:type="paragraph" w:styleId="ListNumber4">
    <w:name w:val="List Number 4"/>
    <w:basedOn w:val="List4"/>
    <w:rsid w:val="009C5146"/>
    <w:pPr>
      <w:numPr>
        <w:numId w:val="6"/>
      </w:numPr>
    </w:pPr>
  </w:style>
  <w:style w:type="paragraph" w:styleId="ListNumber5">
    <w:name w:val="List Number 5"/>
    <w:basedOn w:val="List5"/>
    <w:rsid w:val="009C5146"/>
    <w:pPr>
      <w:numPr>
        <w:numId w:val="7"/>
      </w:numPr>
    </w:pPr>
  </w:style>
  <w:style w:type="paragraph" w:styleId="BlockText">
    <w:name w:val="Block Text"/>
    <w:basedOn w:val="Normal"/>
    <w:rsid w:val="009C514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C514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C5146"/>
    <w:rPr>
      <w:sz w:val="16"/>
      <w:vertAlign w:val="superscript"/>
    </w:rPr>
  </w:style>
  <w:style w:type="character" w:customStyle="1" w:styleId="Symbols">
    <w:name w:val="Symbols"/>
    <w:basedOn w:val="DefaultParagraphFont"/>
    <w:rsid w:val="009C5146"/>
    <w:rPr>
      <w:rFonts w:ascii="Symbol" w:hAnsi="Symbol"/>
    </w:rPr>
  </w:style>
  <w:style w:type="character" w:customStyle="1" w:styleId="MenuOptions">
    <w:name w:val="Menu Options"/>
    <w:basedOn w:val="DefaultParagraphFont"/>
    <w:rsid w:val="009C514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C5146"/>
    <w:rPr>
      <w:b/>
    </w:rPr>
  </w:style>
  <w:style w:type="character" w:customStyle="1" w:styleId="Underlined">
    <w:name w:val="Underlined"/>
    <w:basedOn w:val="DefaultParagraphFont"/>
    <w:rsid w:val="009C5146"/>
    <w:rPr>
      <w:u w:val="single"/>
    </w:rPr>
  </w:style>
  <w:style w:type="paragraph" w:customStyle="1" w:styleId="TableBodyTextRight">
    <w:name w:val="Table Body Text Right"/>
    <w:basedOn w:val="TableBodyText"/>
    <w:rsid w:val="009C514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C5146"/>
    <w:rPr>
      <w:sz w:val="18"/>
    </w:rPr>
  </w:style>
  <w:style w:type="paragraph" w:customStyle="1" w:styleId="BodySmallRight">
    <w:name w:val="Body Small Right"/>
    <w:basedOn w:val="BodyTextRight"/>
    <w:rsid w:val="009C5146"/>
    <w:rPr>
      <w:sz w:val="18"/>
      <w:szCs w:val="18"/>
    </w:rPr>
  </w:style>
  <w:style w:type="paragraph" w:customStyle="1" w:styleId="MarginEdition">
    <w:name w:val="Margin Edition"/>
    <w:basedOn w:val="MarginNote"/>
    <w:rsid w:val="009C514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C5146"/>
    <w:rPr>
      <w:sz w:val="2"/>
      <w:szCs w:val="2"/>
    </w:rPr>
  </w:style>
  <w:style w:type="character" w:customStyle="1" w:styleId="Small">
    <w:name w:val="Small"/>
    <w:basedOn w:val="DefaultParagraphFont"/>
    <w:rsid w:val="009C5146"/>
    <w:rPr>
      <w:sz w:val="16"/>
    </w:rPr>
  </w:style>
  <w:style w:type="paragraph" w:customStyle="1" w:styleId="WideTable">
    <w:name w:val="Wide Table"/>
    <w:basedOn w:val="Normal"/>
    <w:rsid w:val="009C514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C5146"/>
  </w:style>
  <w:style w:type="paragraph" w:styleId="Quote">
    <w:name w:val="Quote"/>
    <w:basedOn w:val="Heading1"/>
    <w:link w:val="QuoteChar"/>
    <w:qFormat/>
    <w:rsid w:val="009C514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C514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C5146"/>
    <w:pPr>
      <w:pageBreakBefore/>
    </w:pPr>
  </w:style>
  <w:style w:type="paragraph" w:customStyle="1" w:styleId="Border">
    <w:name w:val="Border"/>
    <w:basedOn w:val="Normal"/>
    <w:qFormat/>
    <w:rsid w:val="009C514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C514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C514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C514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C514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C514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C514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C514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C514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C5146"/>
    <w:rPr>
      <w:u w:val="single"/>
    </w:rPr>
  </w:style>
  <w:style w:type="character" w:customStyle="1" w:styleId="BoldandItalics">
    <w:name w:val="Bold and Italics"/>
    <w:qFormat/>
    <w:rsid w:val="009C5146"/>
    <w:rPr>
      <w:b/>
      <w:i/>
      <w:u w:val="none"/>
    </w:rPr>
  </w:style>
  <w:style w:type="paragraph" w:styleId="BalloonText">
    <w:name w:val="Balloon Text"/>
    <w:basedOn w:val="Normal"/>
    <w:link w:val="BalloonTextChar"/>
    <w:rsid w:val="009C514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C514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C514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C514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C514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C514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C5146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A1244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367</Words>
  <Characters>2623</Characters>
  <Application>Microsoft Office Word</Application>
  <DocSecurity>0</DocSecurity>
  <Lines>69</Lines>
  <Paragraphs>55</Paragraphs>
  <ScaleCrop>false</ScaleCrop>
  <Company>Author-it Software Corporation Ltd.</Company>
  <LinksUpToDate>false</LinksUpToDate>
  <CharactersWithSpaces>2935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AHCDRG308 Maintain and repair irrigation drainage systems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2025-02-11T05:55:00Z</dcterms:created>
  <dcterms:modified xsi:type="dcterms:W3CDTF">2025-02-11T05:55:00Z</dcterms:modified>
</cp:coreProperties>
</file>