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114A6" w:rsidP="00F114A6">
      <w:pPr>
        <w:pStyle w:val="Title"/>
      </w:pPr>
      <w:r>
        <w:fldChar w:fldCharType="begin"/>
      </w:r>
      <w:r>
        <w:instrText xml:space="preserve"> TITLE   \* MERGEFORMAT </w:instrText>
      </w:r>
      <w:r>
        <w:fldChar w:fldCharType="separate"/>
      </w:r>
      <w:r>
        <w:t>AHCDES505 Prepare a landscape design</w:t>
      </w:r>
      <w:r>
        <w:fldChar w:fldCharType="end"/>
      </w:r>
    </w:p>
    <w:p w:rsidR="00F114A6" w:rsidP="00F114A6">
      <w:pPr>
        <w:pStyle w:val="Version"/>
        <w:sectPr w:rsidSect="0019200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9200E" w:rsidP="0019200E">
      <w:pPr>
        <w:pStyle w:val="SuperHeading"/>
      </w:pPr>
      <w:r w:rsidRPr="0019200E">
        <w:t>AHCDES505 Prepare a landscape design</w:t>
      </w:r>
    </w:p>
    <w:p w:rsidR="00000000" w:rsidRPr="0019200E" w:rsidP="0019200E">
      <w:pPr>
        <w:pStyle w:val="Heading1"/>
      </w:pPr>
      <w:bookmarkStart w:id="1" w:name="O_1211329"/>
      <w:bookmarkEnd w:id="1"/>
      <w:r w:rsidRPr="0019200E">
        <w:t>Modification History</w:t>
      </w:r>
    </w:p>
    <w:tbl>
      <w:tblPr>
        <w:tblW w:w="9520" w:type="dxa"/>
        <w:tblLayout w:type="fixed"/>
        <w:tblCellMar>
          <w:left w:w="62" w:type="dxa"/>
          <w:right w:w="62" w:type="dxa"/>
        </w:tblCellMar>
        <w:tblLook w:val="0000"/>
      </w:tblPr>
      <w:tblGrid>
        <w:gridCol w:w="2581"/>
        <w:gridCol w:w="6939"/>
      </w:tblGrid>
      <w:tr w:rsidTr="0019200E">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200E">
            <w:pPr>
              <w:pStyle w:val="BodyTextBold"/>
              <w:rPr>
                <w:lang w:val="en-NZ"/>
              </w:rPr>
            </w:pPr>
            <w:r w:rsidRPr="0019200E">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200E">
            <w:pPr>
              <w:pStyle w:val="BodyTextBold"/>
              <w:rPr>
                <w:lang w:val="en-NZ"/>
              </w:rPr>
            </w:pPr>
            <w:r w:rsidRPr="0019200E">
              <w:t>Comments</w:t>
            </w:r>
          </w:p>
        </w:tc>
      </w:tr>
      <w:tr w:rsidTr="0019200E">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200E">
            <w:pPr>
              <w:pStyle w:val="BodyText"/>
              <w:rPr>
                <w:lang w:val="en-NZ"/>
              </w:rPr>
            </w:pPr>
            <w:r w:rsidRPr="0019200E">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200E" w:rsidP="0019200E">
            <w:pPr>
              <w:pStyle w:val="BodyText"/>
            </w:pPr>
            <w:r w:rsidRPr="0019200E">
              <w:t>This version released with AHC Agriculture, Horticulture and Conservation and Land Management Training Package Version 7.0.</w:t>
            </w:r>
          </w:p>
        </w:tc>
      </w:tr>
    </w:tbl>
    <w:p w:rsidR="00000000" w:rsidRPr="0019200E" w:rsidP="0019200E">
      <w:pPr>
        <w:pStyle w:val="BodyText"/>
      </w:pPr>
    </w:p>
    <w:p w:rsidR="00000000" w:rsidRPr="0019200E" w:rsidP="0019200E">
      <w:pPr>
        <w:pStyle w:val="AllowPageBreak"/>
      </w:pPr>
    </w:p>
    <w:p w:rsidR="00000000" w:rsidRPr="0019200E" w:rsidP="0019200E">
      <w:pPr>
        <w:pStyle w:val="Heading1"/>
      </w:pPr>
      <w:bookmarkStart w:id="2" w:name="O_1211330"/>
      <w:bookmarkEnd w:id="2"/>
      <w:r w:rsidRPr="0019200E">
        <w:t>Application</w:t>
      </w:r>
    </w:p>
    <w:p w:rsidR="00000000" w:rsidRPr="0019200E" w:rsidP="00F114A6">
      <w:pPr>
        <w:pStyle w:val="BodyText"/>
      </w:pPr>
      <w:r w:rsidRPr="0019200E">
        <w:t>This unit of competency describes the skills and k</w:t>
      </w:r>
      <w:r w:rsidRPr="0019200E">
        <w:t>nowledge required to develop a design brief, assess the site, prepare a concept of design, revise and amend design, and produce final landscape design for a large project on residential, commercial or public open spaces.</w:t>
      </w:r>
    </w:p>
    <w:p w:rsidR="00000000" w:rsidRPr="0019200E" w:rsidP="00F114A6">
      <w:pPr>
        <w:pStyle w:val="BodyText"/>
      </w:pPr>
      <w:r w:rsidRPr="0019200E">
        <w:t>The unit applies to individuals who</w:t>
      </w:r>
      <w:r w:rsidRPr="0019200E">
        <w:t xml:space="preserve"> apply specialist skills and knowledge to surveying and establishing site levels, take personal responsibility and exercise autonomy in undertaking complex work. They analyse and synthesise information, and analyse, design and communicate solutions to some</w:t>
      </w:r>
      <w:r w:rsidRPr="0019200E">
        <w:t>times complex problems.</w:t>
      </w:r>
    </w:p>
    <w:p w:rsidR="00000000" w:rsidRPr="0019200E" w:rsidP="00F114A6">
      <w:pPr>
        <w:pStyle w:val="BodyText"/>
      </w:pPr>
      <w:r w:rsidRPr="0019200E">
        <w:t>All work is carried out to comply with workplace procedures, health and safety in the workplace requirements, legislative and regulatory requirements, and sustainability and biosecurity practices.</w:t>
      </w:r>
    </w:p>
    <w:p w:rsidR="00000000" w:rsidRPr="0019200E" w:rsidP="00F114A6">
      <w:pPr>
        <w:pStyle w:val="BodyText"/>
      </w:pPr>
      <w:r w:rsidRPr="0019200E">
        <w:t>No licensing, legislative or certif</w:t>
      </w:r>
      <w:r w:rsidRPr="0019200E">
        <w:t>ication requirements apply to this unit at the time of publication.</w:t>
      </w:r>
    </w:p>
    <w:p w:rsidR="00000000" w:rsidRPr="0019200E" w:rsidP="0019200E">
      <w:pPr>
        <w:pStyle w:val="Heading1"/>
      </w:pPr>
      <w:bookmarkStart w:id="3" w:name="O_1211331"/>
      <w:bookmarkEnd w:id="3"/>
      <w:r w:rsidRPr="0019200E">
        <w:t>Pre-requisite Unit</w:t>
      </w:r>
    </w:p>
    <w:p w:rsidR="00000000" w:rsidRPr="0019200E" w:rsidP="00F114A6">
      <w:pPr>
        <w:pStyle w:val="BodyText"/>
      </w:pPr>
      <w:r w:rsidRPr="0019200E">
        <w:t>Nil</w:t>
      </w:r>
    </w:p>
    <w:p w:rsidR="00000000" w:rsidRPr="0019200E" w:rsidP="0019200E">
      <w:pPr>
        <w:pStyle w:val="Heading1"/>
      </w:pPr>
      <w:bookmarkStart w:id="4" w:name="O_1211333"/>
      <w:bookmarkEnd w:id="4"/>
      <w:r w:rsidRPr="0019200E">
        <w:t>Unit Sector</w:t>
      </w:r>
    </w:p>
    <w:p w:rsidR="00000000" w:rsidRPr="0019200E" w:rsidP="00F114A6">
      <w:pPr>
        <w:pStyle w:val="BodyText"/>
      </w:pPr>
      <w:r w:rsidRPr="0019200E">
        <w:t>Design (DES)</w:t>
      </w:r>
    </w:p>
    <w:p w:rsidR="00000000" w:rsidRPr="0019200E" w:rsidP="0019200E">
      <w:pPr>
        <w:pStyle w:val="Heading1"/>
      </w:pPr>
      <w:bookmarkStart w:id="5" w:name="O_1211334"/>
      <w:bookmarkEnd w:id="5"/>
      <w:r w:rsidRPr="0019200E">
        <w:t>Elements and Performance Criteria</w:t>
      </w:r>
    </w:p>
    <w:tbl>
      <w:tblPr>
        <w:tblW w:w="9520" w:type="dxa"/>
        <w:tblLayout w:type="fixed"/>
        <w:tblCellMar>
          <w:left w:w="62" w:type="dxa"/>
          <w:right w:w="62" w:type="dxa"/>
        </w:tblCellMar>
        <w:tblLook w:val="0000"/>
      </w:tblPr>
      <w:tblGrid>
        <w:gridCol w:w="2580"/>
        <w:gridCol w:w="6940"/>
      </w:tblGrid>
      <w:tr w:rsidTr="00F114A6">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19200E">
            <w:pPr>
              <w:pStyle w:val="BodyTextBold"/>
              <w:rPr>
                <w:lang w:val="en-NZ"/>
              </w:rPr>
            </w:pPr>
            <w:r w:rsidRPr="0019200E">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19200E">
            <w:pPr>
              <w:pStyle w:val="BodyTextBold"/>
              <w:rPr>
                <w:lang w:val="en-NZ"/>
              </w:rPr>
            </w:pPr>
            <w:r w:rsidRPr="0019200E">
              <w:t>Performance Criteria</w:t>
            </w:r>
          </w:p>
        </w:tc>
      </w:tr>
      <w:tr w:rsidTr="00F114A6">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19200E" w:rsidP="0019200E">
            <w:pPr>
              <w:pStyle w:val="BodyText"/>
            </w:pPr>
            <w:r w:rsidRPr="0019200E">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19200E">
            <w:pPr>
              <w:pStyle w:val="BodyText"/>
              <w:rPr>
                <w:lang w:val="en-NZ"/>
              </w:rPr>
            </w:pPr>
            <w:r w:rsidRPr="0019200E">
              <w:rPr>
                <w:rStyle w:val="Emphasis"/>
              </w:rPr>
              <w:t>Performance criteria describe the performance needed to demonstrate achievement of the element.</w:t>
            </w:r>
          </w:p>
        </w:tc>
      </w:tr>
      <w:tr w:rsidTr="00F114A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200E">
            <w:pPr>
              <w:pStyle w:val="BodyText"/>
              <w:rPr>
                <w:lang w:val="en-NZ"/>
              </w:rPr>
            </w:pPr>
            <w:r w:rsidRPr="0019200E">
              <w:t>1. Develop a design brief</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200E" w:rsidP="0019200E">
            <w:pPr>
              <w:pStyle w:val="BodyText"/>
            </w:pPr>
            <w:r w:rsidRPr="0019200E">
              <w:t>1.1 Consult with client to establish purpose and requirements of design</w:t>
            </w:r>
          </w:p>
          <w:p w:rsidR="00000000" w:rsidRPr="0019200E" w:rsidP="0019200E">
            <w:pPr>
              <w:pStyle w:val="BodyText"/>
            </w:pPr>
            <w:r w:rsidRPr="0019200E">
              <w:t>1.2 Interpret and i</w:t>
            </w:r>
            <w:r w:rsidRPr="0019200E">
              <w:t>ncorporate architectural designs, styles and details into design brief</w:t>
            </w:r>
          </w:p>
          <w:p w:rsidR="00000000" w:rsidRPr="0019200E" w:rsidP="0019200E">
            <w:pPr>
              <w:pStyle w:val="BodyText"/>
            </w:pPr>
            <w:r w:rsidRPr="0019200E">
              <w:t>1.3 Develop design criteria and design brief, and consult with client to finalise agreement of brief and construction budget</w:t>
            </w:r>
          </w:p>
          <w:p w:rsidR="00000000" w:rsidP="0019200E">
            <w:pPr>
              <w:pStyle w:val="BodyText"/>
              <w:rPr>
                <w:lang w:val="en-NZ"/>
              </w:rPr>
            </w:pPr>
            <w:r w:rsidRPr="0019200E">
              <w:t>1.4 Negotiate cost structures of design development and timelines with client</w:t>
            </w:r>
          </w:p>
        </w:tc>
      </w:tr>
      <w:tr w:rsidTr="00F114A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200E">
            <w:pPr>
              <w:pStyle w:val="BodyText"/>
              <w:rPr>
                <w:lang w:val="en-NZ"/>
              </w:rPr>
            </w:pPr>
            <w:r w:rsidRPr="0019200E">
              <w:t>2. Assess the project site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200E" w:rsidP="0019200E">
            <w:pPr>
              <w:pStyle w:val="BodyText"/>
            </w:pPr>
            <w:r w:rsidRPr="0019200E">
              <w:t>2.1 Inspect site of the landscape project</w:t>
            </w:r>
          </w:p>
          <w:p w:rsidR="00000000" w:rsidRPr="0019200E" w:rsidP="0019200E">
            <w:pPr>
              <w:pStyle w:val="BodyText"/>
            </w:pPr>
            <w:r w:rsidRPr="0019200E">
              <w:t>2.2 Record physical elements and features of site on base plan</w:t>
            </w:r>
          </w:p>
          <w:p w:rsidR="00000000" w:rsidRPr="0019200E" w:rsidP="0019200E">
            <w:pPr>
              <w:pStyle w:val="BodyText"/>
            </w:pPr>
            <w:r w:rsidRPr="0019200E">
              <w:t>2.3 Assess soil conditions, topography, aspec</w:t>
            </w:r>
            <w:r w:rsidRPr="0019200E">
              <w:t>t, existing vegetation and climatic factors and record on site analysis</w:t>
            </w:r>
          </w:p>
          <w:p w:rsidR="00000000" w:rsidRPr="0019200E" w:rsidP="0019200E">
            <w:pPr>
              <w:pStyle w:val="BodyText"/>
            </w:pPr>
            <w:r w:rsidRPr="0019200E">
              <w:t>2.4 Complete functional analysis of existing site and record on base plan</w:t>
            </w:r>
          </w:p>
          <w:p w:rsidR="00000000" w:rsidRPr="0019200E" w:rsidP="0019200E">
            <w:pPr>
              <w:pStyle w:val="BodyText"/>
            </w:pPr>
            <w:r w:rsidRPr="0019200E">
              <w:t>2.5 Assess any other relevant information and record on site analysis or base plan</w:t>
            </w:r>
          </w:p>
          <w:p w:rsidR="00000000" w:rsidP="0019200E">
            <w:pPr>
              <w:pStyle w:val="BodyText"/>
              <w:rPr>
                <w:lang w:val="en-NZ"/>
              </w:rPr>
            </w:pPr>
            <w:r w:rsidRPr="0019200E">
              <w:t>2.6 Research and identify o</w:t>
            </w:r>
            <w:r w:rsidRPr="0019200E">
              <w:t>pportunities and constraints on development including local council, legislative and regulatory requirements</w:t>
            </w:r>
          </w:p>
        </w:tc>
      </w:tr>
      <w:tr w:rsidTr="00F114A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200E">
            <w:pPr>
              <w:pStyle w:val="BodyText"/>
              <w:rPr>
                <w:lang w:val="en-NZ"/>
              </w:rPr>
            </w:pPr>
            <w:r w:rsidRPr="0019200E">
              <w:t>3. Prepare a concept design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200E" w:rsidP="0019200E">
            <w:pPr>
              <w:pStyle w:val="BodyText"/>
            </w:pPr>
            <w:r w:rsidRPr="0019200E">
              <w:t>3.1 Prepare concept to illustrate location and layout of proposed landscape works according to design brief</w:t>
            </w:r>
          </w:p>
          <w:p w:rsidR="00000000" w:rsidRPr="0019200E" w:rsidP="0019200E">
            <w:pPr>
              <w:pStyle w:val="BodyText"/>
            </w:pPr>
            <w:r w:rsidRPr="0019200E">
              <w:t>3.2 Specif</w:t>
            </w:r>
            <w:r w:rsidRPr="0019200E">
              <w:t>y hard landscaping requirements, including irrigation, demolition and removal of existing features and installation of new works</w:t>
            </w:r>
          </w:p>
          <w:p w:rsidR="00000000" w:rsidRPr="0019200E" w:rsidP="0019200E">
            <w:pPr>
              <w:pStyle w:val="BodyText"/>
            </w:pPr>
            <w:r w:rsidRPr="0019200E">
              <w:t>3.3 Compile planting schedules for incorporation into design plan</w:t>
            </w:r>
          </w:p>
          <w:p w:rsidR="00000000" w:rsidRPr="0019200E" w:rsidP="0019200E">
            <w:pPr>
              <w:pStyle w:val="BodyText"/>
            </w:pPr>
            <w:r w:rsidRPr="0019200E">
              <w:t xml:space="preserve">3.4 Apply industry practice and consistent graphic styles to </w:t>
            </w:r>
            <w:r w:rsidRPr="0019200E">
              <w:t>concept design</w:t>
            </w:r>
          </w:p>
          <w:p w:rsidR="00000000" w:rsidP="0019200E">
            <w:pPr>
              <w:pStyle w:val="BodyText"/>
              <w:rPr>
                <w:lang w:val="en-NZ"/>
              </w:rPr>
            </w:pPr>
            <w:r w:rsidRPr="0019200E">
              <w:t>3.5 Consult with client to establish agreement on options and approaches for design development</w:t>
            </w:r>
          </w:p>
        </w:tc>
      </w:tr>
      <w:tr w:rsidTr="00F114A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200E">
            <w:pPr>
              <w:pStyle w:val="BodyText"/>
              <w:rPr>
                <w:lang w:val="en-NZ"/>
              </w:rPr>
            </w:pPr>
            <w:r w:rsidRPr="0019200E">
              <w:t>4. Revise and amend design development documentation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200E" w:rsidP="0019200E">
            <w:pPr>
              <w:pStyle w:val="BodyText"/>
            </w:pPr>
            <w:r w:rsidRPr="0019200E">
              <w:t>4.1 Select materials, surface treatments and plants</w:t>
            </w:r>
          </w:p>
          <w:p w:rsidR="00000000" w:rsidRPr="0019200E" w:rsidP="0019200E">
            <w:pPr>
              <w:pStyle w:val="BodyText"/>
            </w:pPr>
            <w:r w:rsidRPr="0019200E">
              <w:t xml:space="preserve">4.2 Identify construction and drainage </w:t>
            </w:r>
            <w:r w:rsidRPr="0019200E">
              <w:t>requirements, and seek specialist advice where required</w:t>
            </w:r>
          </w:p>
          <w:p w:rsidR="00000000" w:rsidRPr="0019200E" w:rsidP="0019200E">
            <w:pPr>
              <w:pStyle w:val="BodyText"/>
            </w:pPr>
            <w:r w:rsidRPr="0019200E">
              <w:t>4.3 Research and apply appropriate landscape construction principles to landscape design according to national construction code and Australian standards</w:t>
            </w:r>
          </w:p>
          <w:p w:rsidR="00000000" w:rsidRPr="0019200E" w:rsidP="0019200E">
            <w:pPr>
              <w:pStyle w:val="BodyText"/>
            </w:pPr>
            <w:r w:rsidRPr="0019200E">
              <w:t>4.4 Assess design development documentation ag</w:t>
            </w:r>
            <w:r w:rsidRPr="0019200E">
              <w:t xml:space="preserve">ainst design brief </w:t>
            </w:r>
            <w:r w:rsidRPr="0019200E">
              <w:t>and budget</w:t>
            </w:r>
          </w:p>
          <w:p w:rsidR="00000000" w:rsidP="0019200E">
            <w:pPr>
              <w:pStyle w:val="BodyText"/>
              <w:rPr>
                <w:lang w:val="en-NZ"/>
              </w:rPr>
            </w:pPr>
            <w:r w:rsidRPr="0019200E">
              <w:t>4.5 Discuss design development documentation with client and seek agreement</w:t>
            </w:r>
          </w:p>
        </w:tc>
      </w:tr>
      <w:tr w:rsidTr="00F114A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200E">
            <w:pPr>
              <w:pStyle w:val="BodyText"/>
              <w:rPr>
                <w:lang w:val="en-NZ"/>
              </w:rPr>
            </w:pPr>
            <w:r w:rsidRPr="0019200E">
              <w:t>5. Produce a final design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200E" w:rsidP="0019200E">
            <w:pPr>
              <w:pStyle w:val="BodyText"/>
            </w:pPr>
            <w:r w:rsidRPr="0019200E">
              <w:t>5.1 Include specifications, detail drawings and notes on design to assist interpretation</w:t>
            </w:r>
          </w:p>
          <w:p w:rsidR="00000000" w:rsidRPr="0019200E" w:rsidP="0019200E">
            <w:pPr>
              <w:pStyle w:val="BodyText"/>
            </w:pPr>
            <w:r w:rsidRPr="0019200E">
              <w:t>5.2 Finalise and document detailed design plan according to design brief, concept design and client consultations using industry standard graphic, text and layout styles</w:t>
            </w:r>
          </w:p>
          <w:p w:rsidR="00000000" w:rsidRPr="0019200E" w:rsidP="0019200E">
            <w:pPr>
              <w:pStyle w:val="BodyText"/>
            </w:pPr>
            <w:r w:rsidRPr="0019200E">
              <w:t>5.3 Present final design to client</w:t>
            </w:r>
          </w:p>
        </w:tc>
      </w:tr>
    </w:tbl>
    <w:p w:rsidR="00000000" w:rsidRPr="0019200E" w:rsidP="0019200E">
      <w:pPr>
        <w:pStyle w:val="BodyText"/>
      </w:pPr>
    </w:p>
    <w:p w:rsidR="00000000" w:rsidRPr="0019200E" w:rsidP="0019200E">
      <w:pPr>
        <w:pStyle w:val="AllowPageBreak"/>
      </w:pPr>
    </w:p>
    <w:p w:rsidR="00000000" w:rsidRPr="0019200E" w:rsidP="0019200E">
      <w:pPr>
        <w:pStyle w:val="Heading1"/>
      </w:pPr>
      <w:bookmarkStart w:id="6" w:name="O_1211335"/>
      <w:bookmarkEnd w:id="6"/>
      <w:r w:rsidRPr="0019200E">
        <w:t>Foundation Skills</w:t>
      </w:r>
    </w:p>
    <w:p w:rsidR="00000000" w:rsidRPr="00F114A6" w:rsidP="00F114A6">
      <w:pPr>
        <w:pStyle w:val="BodyText"/>
        <w:rPr>
          <w:i/>
        </w:rPr>
      </w:pPr>
      <w:r w:rsidRPr="00F114A6">
        <w:rPr>
          <w:rStyle w:val="Emphasis"/>
        </w:rPr>
        <w:t>This section</w:t>
      </w:r>
      <w:r w:rsidRPr="00F114A6">
        <w:rPr>
          <w:rStyle w:val="Emphasis"/>
        </w:rPr>
        <w:t xml:space="preserve">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19200E">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200E">
            <w:pPr>
              <w:pStyle w:val="BodyTextBold"/>
              <w:rPr>
                <w:lang w:val="en-NZ"/>
              </w:rPr>
            </w:pPr>
            <w:r w:rsidRPr="0019200E">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200E">
            <w:pPr>
              <w:pStyle w:val="BodyTextBold"/>
              <w:rPr>
                <w:lang w:val="en-NZ"/>
              </w:rPr>
            </w:pPr>
            <w:r w:rsidRPr="0019200E">
              <w:t>Description</w:t>
            </w:r>
          </w:p>
        </w:tc>
      </w:tr>
      <w:tr w:rsidTr="0019200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200E">
            <w:pPr>
              <w:pStyle w:val="BodyText"/>
              <w:rPr>
                <w:lang w:val="en-NZ"/>
              </w:rPr>
            </w:pPr>
            <w:r w:rsidRPr="0019200E">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200E">
            <w:pPr>
              <w:pStyle w:val="ListBullet"/>
              <w:rPr>
                <w:lang w:val="en-NZ"/>
              </w:rPr>
            </w:pPr>
            <w:r w:rsidRPr="0019200E">
              <w:t>Identify and interpret information regarding local council, legislative and regulatory requirements</w:t>
            </w:r>
          </w:p>
        </w:tc>
      </w:tr>
      <w:tr w:rsidTr="0019200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200E">
            <w:pPr>
              <w:pStyle w:val="BodyText"/>
              <w:rPr>
                <w:lang w:val="en-NZ"/>
              </w:rPr>
            </w:pPr>
            <w:r w:rsidRPr="0019200E">
              <w:t>Oral communication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200E" w:rsidP="0019200E">
            <w:pPr>
              <w:pStyle w:val="ListBullet"/>
            </w:pPr>
            <w:r w:rsidRPr="0019200E">
              <w:t>Initiate discussions with client, using clear language to discuss and establish design purpose, finalise design brief and present desig</w:t>
            </w:r>
            <w:r w:rsidRPr="0019200E">
              <w:t>n plan</w:t>
            </w:r>
          </w:p>
        </w:tc>
      </w:tr>
    </w:tbl>
    <w:p w:rsidR="00000000" w:rsidRPr="0019200E" w:rsidP="0019200E">
      <w:pPr>
        <w:pStyle w:val="BodyText"/>
      </w:pPr>
    </w:p>
    <w:p w:rsidR="00000000" w:rsidRPr="0019200E" w:rsidP="0019200E">
      <w:pPr>
        <w:pStyle w:val="AllowPageBreak"/>
      </w:pPr>
    </w:p>
    <w:p w:rsidR="00000000" w:rsidRPr="0019200E" w:rsidP="0019200E">
      <w:pPr>
        <w:pStyle w:val="Heading1"/>
      </w:pPr>
      <w:bookmarkStart w:id="7" w:name="O_1211337"/>
      <w:bookmarkEnd w:id="7"/>
      <w:r w:rsidRPr="0019200E">
        <w:t>Unit Mapping Information</w:t>
      </w:r>
    </w:p>
    <w:tbl>
      <w:tblPr>
        <w:tblW w:w="9520" w:type="dxa"/>
        <w:tblLayout w:type="fixed"/>
        <w:tblCellMar>
          <w:left w:w="62" w:type="dxa"/>
          <w:right w:w="62" w:type="dxa"/>
        </w:tblCellMar>
        <w:tblLook w:val="0000"/>
      </w:tblPr>
      <w:tblGrid>
        <w:gridCol w:w="2268"/>
        <w:gridCol w:w="2268"/>
        <w:gridCol w:w="2716"/>
        <w:gridCol w:w="2268"/>
      </w:tblGrid>
      <w:tr w:rsidTr="0019200E">
        <w:tblPrEx>
          <w:tblW w:w="9520" w:type="dxa"/>
          <w:tblLayout w:type="fixed"/>
          <w:tblCellMar>
            <w:left w:w="62" w:type="dxa"/>
            <w:right w:w="62" w:type="dxa"/>
          </w:tblCellMar>
          <w:tblLook w:val="0000"/>
        </w:tblPrEx>
        <w:trPr>
          <w:tblHeader/>
        </w:trPr>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200E">
            <w:pPr>
              <w:pStyle w:val="BodyTextBold"/>
              <w:rPr>
                <w:lang w:val="en-NZ"/>
              </w:rPr>
            </w:pPr>
            <w:r w:rsidRPr="0019200E">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200E">
            <w:pPr>
              <w:pStyle w:val="BodyTextBold"/>
              <w:rPr>
                <w:lang w:val="en-NZ"/>
              </w:rPr>
            </w:pPr>
            <w:r w:rsidRPr="0019200E">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200E">
            <w:pPr>
              <w:pStyle w:val="BodyTextBold"/>
              <w:rPr>
                <w:lang w:val="en-NZ"/>
              </w:rPr>
            </w:pPr>
            <w:r w:rsidRPr="0019200E">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200E">
            <w:pPr>
              <w:pStyle w:val="BodyTextBold"/>
              <w:rPr>
                <w:lang w:val="en-NZ"/>
              </w:rPr>
            </w:pPr>
            <w:r w:rsidRPr="0019200E">
              <w:t>Equivalence status</w:t>
            </w:r>
          </w:p>
        </w:tc>
      </w:tr>
      <w:tr w:rsidTr="0019200E">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200E">
            <w:pPr>
              <w:pStyle w:val="BodyText"/>
              <w:rPr>
                <w:lang w:val="en-NZ"/>
              </w:rPr>
            </w:pPr>
            <w:r w:rsidRPr="0019200E">
              <w:t>AHCDES505 Prepare a landscape design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200E">
            <w:pPr>
              <w:pStyle w:val="BodyText"/>
              <w:rPr>
                <w:lang w:val="en-NZ"/>
              </w:rPr>
            </w:pPr>
            <w:r w:rsidRPr="0019200E">
              <w:t>AHCDES502 Prepare a landscape design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200E" w:rsidP="0019200E">
            <w:pPr>
              <w:pStyle w:val="BodyText"/>
            </w:pPr>
            <w:r w:rsidRPr="0019200E">
              <w:t>Minor changes to application</w:t>
            </w:r>
          </w:p>
          <w:p w:rsidR="00000000" w:rsidRPr="0019200E" w:rsidP="0019200E">
            <w:pPr>
              <w:pStyle w:val="BodyText"/>
            </w:pPr>
            <w:r w:rsidRPr="0019200E">
              <w:t>Major changes to performance criteria</w:t>
            </w:r>
          </w:p>
          <w:p w:rsidR="00000000" w:rsidRPr="0019200E" w:rsidP="0019200E">
            <w:pPr>
              <w:pStyle w:val="BodyText"/>
            </w:pPr>
            <w:r w:rsidRPr="0019200E">
              <w:t>Foundation skills added</w:t>
            </w:r>
          </w:p>
          <w:p w:rsidR="00000000" w:rsidP="0019200E">
            <w:pPr>
              <w:pStyle w:val="BodyText"/>
              <w:rPr>
                <w:lang w:val="en-NZ"/>
              </w:rPr>
            </w:pPr>
            <w:r w:rsidRPr="0019200E">
              <w:t>Assessment requirements updated</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200E" w:rsidP="0019200E">
            <w:pPr>
              <w:pStyle w:val="BodyText"/>
            </w:pPr>
            <w:r w:rsidRPr="0019200E">
              <w:t>Not equivalent</w:t>
            </w:r>
          </w:p>
        </w:tc>
      </w:tr>
    </w:tbl>
    <w:p w:rsidR="00000000" w:rsidRPr="0019200E" w:rsidP="0019200E">
      <w:pPr>
        <w:pStyle w:val="BodyText"/>
      </w:pPr>
    </w:p>
    <w:p w:rsidR="00000000" w:rsidRPr="0019200E" w:rsidP="0019200E">
      <w:pPr>
        <w:pStyle w:val="AllowPageBreak"/>
      </w:pPr>
    </w:p>
    <w:p w:rsidR="00000000" w:rsidRPr="0019200E" w:rsidP="0019200E">
      <w:pPr>
        <w:pStyle w:val="Heading1"/>
      </w:pPr>
      <w:bookmarkStart w:id="8" w:name="O_1211344"/>
      <w:bookmarkEnd w:id="8"/>
      <w:r w:rsidRPr="0019200E">
        <w:t>Links</w:t>
      </w:r>
    </w:p>
    <w:p w:rsidR="00000000" w:rsidRPr="0019200E" w:rsidP="00F114A6">
      <w:pPr>
        <w:pStyle w:val="BodyText"/>
      </w:pPr>
      <w:r w:rsidRPr="0019200E">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CE5C5C">
        <w:rPr>
          <w:rStyle w:val="Hyperlink"/>
        </w:rPr>
        <w:t>https://vetnet.gov.au/Pages/TrainingDocs.aspx?q=c6399549-9c62-4a5e-bf1a-524b2322cf72</w:t>
      </w:r>
      <w:r>
        <w:fldChar w:fldCharType="end"/>
      </w:r>
    </w:p>
    <w:p w:rsidR="00000000" w:rsidRPr="0019200E" w:rsidP="00F114A6">
      <w:pPr>
        <w:pStyle w:val="BodyText"/>
        <w:sectPr w:rsidSect="0019200E">
          <w:headerReference w:type="default" r:id="rId10"/>
          <w:footerReference w:type="default" r:id="rId11"/>
          <w:pgSz w:w="11908" w:h="16833"/>
          <w:pgMar w:top="1702" w:right="1418" w:bottom="1702" w:left="1418" w:header="992" w:footer="992" w:gutter="0"/>
          <w:cols w:space="720"/>
          <w:noEndnote/>
          <w:docGrid w:linePitch="299"/>
        </w:sectPr>
      </w:pPr>
    </w:p>
    <w:p w:rsidR="00000000" w:rsidRPr="0019200E" w:rsidP="0019200E">
      <w:pPr>
        <w:pStyle w:val="SuperHeading"/>
      </w:pPr>
      <w:r w:rsidRPr="0019200E">
        <w:t>Assessment Requirements for AHCDES505 Prepare</w:t>
      </w:r>
      <w:r w:rsidRPr="0019200E">
        <w:t xml:space="preserve"> a landscape design</w:t>
      </w:r>
    </w:p>
    <w:p w:rsidR="00000000" w:rsidRPr="0019200E" w:rsidP="0019200E">
      <w:pPr>
        <w:pStyle w:val="Heading1"/>
      </w:pPr>
      <w:bookmarkStart w:id="9" w:name="O_1211339"/>
      <w:bookmarkEnd w:id="9"/>
      <w:r w:rsidRPr="0019200E">
        <w:t>Modification History</w:t>
      </w:r>
    </w:p>
    <w:tbl>
      <w:tblPr>
        <w:tblW w:w="9520" w:type="dxa"/>
        <w:tblLayout w:type="fixed"/>
        <w:tblCellMar>
          <w:left w:w="62" w:type="dxa"/>
          <w:right w:w="62" w:type="dxa"/>
        </w:tblCellMar>
        <w:tblLook w:val="0000"/>
      </w:tblPr>
      <w:tblGrid>
        <w:gridCol w:w="2581"/>
        <w:gridCol w:w="6939"/>
      </w:tblGrid>
      <w:tr w:rsidTr="0019200E">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200E">
            <w:pPr>
              <w:pStyle w:val="BodyTextBold"/>
              <w:rPr>
                <w:lang w:val="en-NZ"/>
              </w:rPr>
            </w:pPr>
            <w:r w:rsidRPr="0019200E">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200E">
            <w:pPr>
              <w:pStyle w:val="BodyTextBold"/>
              <w:rPr>
                <w:lang w:val="en-NZ"/>
              </w:rPr>
            </w:pPr>
            <w:r w:rsidRPr="0019200E">
              <w:t>Comments</w:t>
            </w:r>
          </w:p>
        </w:tc>
      </w:tr>
      <w:tr w:rsidTr="0019200E">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200E">
            <w:pPr>
              <w:pStyle w:val="BodyText"/>
              <w:rPr>
                <w:lang w:val="en-NZ"/>
              </w:rPr>
            </w:pPr>
            <w:r w:rsidRPr="0019200E">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200E" w:rsidP="0019200E">
            <w:pPr>
              <w:pStyle w:val="BodyText"/>
            </w:pPr>
            <w:r w:rsidRPr="0019200E">
              <w:t>This version released with AHC Agriculture, Horticulture and Conservation and Land Management Training Package Version 7.0.</w:t>
            </w:r>
          </w:p>
        </w:tc>
      </w:tr>
    </w:tbl>
    <w:p w:rsidR="00000000" w:rsidRPr="0019200E" w:rsidP="0019200E">
      <w:pPr>
        <w:pStyle w:val="BodyText"/>
      </w:pPr>
    </w:p>
    <w:p w:rsidR="00000000" w:rsidRPr="0019200E" w:rsidP="0019200E">
      <w:pPr>
        <w:pStyle w:val="AllowPageBreak"/>
      </w:pPr>
    </w:p>
    <w:p w:rsidR="00000000" w:rsidRPr="0019200E" w:rsidP="0019200E">
      <w:pPr>
        <w:pStyle w:val="Heading1"/>
      </w:pPr>
      <w:bookmarkStart w:id="10" w:name="O_1211340"/>
      <w:bookmarkEnd w:id="10"/>
      <w:r w:rsidRPr="0019200E">
        <w:t>Performance Evidence</w:t>
      </w:r>
    </w:p>
    <w:p w:rsidR="00000000" w:rsidRPr="0019200E" w:rsidP="00F114A6">
      <w:pPr>
        <w:pStyle w:val="BodyText"/>
      </w:pPr>
      <w:r w:rsidRPr="0019200E">
        <w:t xml:space="preserve">An </w:t>
      </w:r>
      <w:r w:rsidRPr="0019200E">
        <w:t>individual demonstrating competency must satisfy all of the elements and performance criteria in this unit.</w:t>
      </w:r>
    </w:p>
    <w:p w:rsidR="00000000" w:rsidRPr="0019200E" w:rsidP="00F114A6">
      <w:pPr>
        <w:pStyle w:val="BodyText"/>
      </w:pPr>
      <w:r w:rsidRPr="0019200E">
        <w:t>There must be evidence that the individual has prepared a landscape design on at least one occasion and has:</w:t>
      </w:r>
    </w:p>
    <w:p w:rsidR="00000000" w:rsidRPr="0019200E" w:rsidP="0019200E">
      <w:pPr>
        <w:pStyle w:val="ListBullet"/>
      </w:pPr>
      <w:r w:rsidRPr="0019200E">
        <w:t>developed a design brief in consultation with client to establish design purpose and requirements</w:t>
      </w:r>
    </w:p>
    <w:p w:rsidR="00000000" w:rsidRPr="0019200E" w:rsidP="0019200E">
      <w:pPr>
        <w:pStyle w:val="ListBullet"/>
      </w:pPr>
      <w:r w:rsidRPr="0019200E">
        <w:t>consulted with clients</w:t>
      </w:r>
    </w:p>
    <w:p w:rsidR="00000000" w:rsidRPr="0019200E" w:rsidP="0019200E">
      <w:pPr>
        <w:pStyle w:val="ListBullet"/>
      </w:pPr>
      <w:r w:rsidRPr="0019200E">
        <w:t>interpreted architectural designs and details</w:t>
      </w:r>
    </w:p>
    <w:p w:rsidR="00000000" w:rsidRPr="0019200E" w:rsidP="0019200E">
      <w:pPr>
        <w:pStyle w:val="ListBullet"/>
      </w:pPr>
      <w:r w:rsidRPr="0019200E">
        <w:t>negotiated and established design budget</w:t>
      </w:r>
    </w:p>
    <w:p w:rsidR="00000000" w:rsidRPr="0019200E" w:rsidP="0019200E">
      <w:pPr>
        <w:pStyle w:val="ListBullet"/>
      </w:pPr>
      <w:r w:rsidRPr="0019200E">
        <w:t>assessed landscape sites</w:t>
      </w:r>
    </w:p>
    <w:p w:rsidR="00000000" w:rsidRPr="0019200E" w:rsidP="0019200E">
      <w:pPr>
        <w:pStyle w:val="ListBullet"/>
      </w:pPr>
      <w:r w:rsidRPr="0019200E">
        <w:t>applied relevant workpl</w:t>
      </w:r>
      <w:r w:rsidRPr="0019200E">
        <w:t>ace health and safety and environmental and biosecurity legislation, regulations and workplace procedures</w:t>
      </w:r>
    </w:p>
    <w:p w:rsidR="00000000" w:rsidRPr="0019200E" w:rsidP="0019200E">
      <w:pPr>
        <w:pStyle w:val="ListBullet"/>
      </w:pPr>
      <w:r w:rsidRPr="0019200E">
        <w:t>researched, interpreted and applied local council, legislative and regulatory requirements relevant to landscape design and construction</w:t>
      </w:r>
    </w:p>
    <w:p w:rsidR="00000000" w:rsidRPr="0019200E" w:rsidP="0019200E">
      <w:pPr>
        <w:pStyle w:val="ListBullet"/>
      </w:pPr>
      <w:r w:rsidRPr="0019200E">
        <w:t>designed scal</w:t>
      </w:r>
      <w:r w:rsidRPr="0019200E">
        <w:t>ed concept drawing and construction plans</w:t>
      </w:r>
    </w:p>
    <w:p w:rsidR="00000000" w:rsidRPr="0019200E" w:rsidP="0019200E">
      <w:pPr>
        <w:pStyle w:val="ListBullet"/>
      </w:pPr>
      <w:r w:rsidRPr="0019200E">
        <w:t>specified hard landscaping requirements</w:t>
      </w:r>
    </w:p>
    <w:p w:rsidR="00000000" w:rsidRPr="0019200E" w:rsidP="0019200E">
      <w:pPr>
        <w:pStyle w:val="ListBullet"/>
      </w:pPr>
      <w:r w:rsidRPr="0019200E">
        <w:t>used industry standard graphic techniques to illustrate landscape design components</w:t>
      </w:r>
    </w:p>
    <w:p w:rsidR="00000000" w:rsidRPr="0019200E" w:rsidP="0019200E">
      <w:pPr>
        <w:pStyle w:val="ListBullet"/>
      </w:pPr>
      <w:r w:rsidRPr="0019200E">
        <w:t>identified and selected plants for the landscape design</w:t>
      </w:r>
    </w:p>
    <w:p w:rsidR="00000000" w:rsidRPr="0019200E" w:rsidP="0019200E">
      <w:pPr>
        <w:pStyle w:val="ListBullet"/>
      </w:pPr>
      <w:r w:rsidRPr="0019200E">
        <w:t>identified dimensions and qualitie</w:t>
      </w:r>
      <w:r w:rsidRPr="0019200E">
        <w:t>s of materials</w:t>
      </w:r>
    </w:p>
    <w:p w:rsidR="00000000" w:rsidRPr="0019200E" w:rsidP="0019200E">
      <w:pPr>
        <w:pStyle w:val="ListBullet"/>
      </w:pPr>
      <w:r w:rsidRPr="0019200E">
        <w:t>applied national construction code and Australian standards relevant to landscape design and construction</w:t>
      </w:r>
    </w:p>
    <w:p w:rsidR="00000000" w:rsidRPr="0019200E" w:rsidP="0019200E">
      <w:pPr>
        <w:pStyle w:val="ListBullet"/>
      </w:pPr>
      <w:r w:rsidRPr="0019200E">
        <w:t>determined survey levels, site grading and drainage requirements</w:t>
      </w:r>
    </w:p>
    <w:p w:rsidR="00000000" w:rsidRPr="0019200E" w:rsidP="0019200E">
      <w:pPr>
        <w:pStyle w:val="ListBullet"/>
      </w:pPr>
      <w:r w:rsidRPr="0019200E">
        <w:t>implemented professional landscape design practices</w:t>
      </w:r>
    </w:p>
    <w:p w:rsidR="00000000" w:rsidRPr="0019200E" w:rsidP="0019200E">
      <w:pPr>
        <w:pStyle w:val="ListBullet"/>
      </w:pPr>
      <w:r w:rsidRPr="0019200E">
        <w:t>assessed design ag</w:t>
      </w:r>
      <w:r w:rsidRPr="0019200E">
        <w:t>ainst client budget</w:t>
      </w:r>
    </w:p>
    <w:p w:rsidR="00000000" w:rsidRPr="0019200E" w:rsidP="0019200E">
      <w:pPr>
        <w:pStyle w:val="ListBullet"/>
      </w:pPr>
      <w:r w:rsidRPr="0019200E">
        <w:t>operated Computer-Aided Design (CAD) software</w:t>
      </w:r>
    </w:p>
    <w:p w:rsidR="00000000" w:rsidRPr="0019200E" w:rsidP="0019200E">
      <w:pPr>
        <w:pStyle w:val="ListBullet"/>
      </w:pPr>
      <w:r w:rsidRPr="0019200E">
        <w:t>drafted plans by hand.</w:t>
      </w:r>
    </w:p>
    <w:p w:rsidR="00000000" w:rsidRPr="0019200E" w:rsidP="0019200E">
      <w:pPr>
        <w:pStyle w:val="AllowPageBreak"/>
      </w:pPr>
    </w:p>
    <w:p w:rsidR="00000000" w:rsidRPr="0019200E" w:rsidP="0019200E">
      <w:pPr>
        <w:pStyle w:val="Heading1"/>
      </w:pPr>
      <w:bookmarkStart w:id="11" w:name="O_1211341"/>
      <w:bookmarkEnd w:id="11"/>
      <w:r w:rsidRPr="0019200E">
        <w:t>Knowledge Evidence</w:t>
      </w:r>
    </w:p>
    <w:p w:rsidR="00000000" w:rsidRPr="0019200E" w:rsidP="00F114A6">
      <w:pPr>
        <w:pStyle w:val="BodyText"/>
      </w:pPr>
      <w:r w:rsidRPr="0019200E">
        <w:t>An individual must be able to demonstrate the knowledge required to perform the tasks outlined in the elements and performance criteria of this unit. This includes knowledge of:</w:t>
      </w:r>
    </w:p>
    <w:p w:rsidR="00000000" w:rsidRPr="0019200E" w:rsidP="0019200E">
      <w:pPr>
        <w:pStyle w:val="ListBullet"/>
      </w:pPr>
      <w:r w:rsidRPr="0019200E">
        <w:t>principles and practices of preparing a landscape project design, including:</w:t>
      </w:r>
    </w:p>
    <w:p w:rsidR="00000000" w:rsidRPr="0019200E" w:rsidP="0019200E">
      <w:pPr>
        <w:pStyle w:val="ListBullet2"/>
      </w:pPr>
      <w:r w:rsidRPr="0019200E">
        <w:t>interpreting client budget and design requirements</w:t>
      </w:r>
    </w:p>
    <w:p w:rsidR="00000000" w:rsidRPr="0019200E" w:rsidP="0019200E">
      <w:pPr>
        <w:pStyle w:val="ListBullet2"/>
      </w:pPr>
      <w:r w:rsidRPr="0019200E">
        <w:t>an understanding of own role and the use of specialist advice, including structural engineers and hydrologists</w:t>
      </w:r>
    </w:p>
    <w:p w:rsidR="00000000" w:rsidRPr="0019200E" w:rsidP="0019200E">
      <w:pPr>
        <w:pStyle w:val="ListBullet2"/>
      </w:pPr>
      <w:r w:rsidRPr="0019200E">
        <w:t>landscape construction and design costing and budgeting principles</w:t>
      </w:r>
    </w:p>
    <w:p w:rsidR="00000000" w:rsidRPr="0019200E" w:rsidP="0019200E">
      <w:pPr>
        <w:pStyle w:val="ListBullet2"/>
      </w:pPr>
      <w:r w:rsidRPr="0019200E">
        <w:t>landscape construction and</w:t>
      </w:r>
      <w:r w:rsidRPr="0019200E">
        <w:t xml:space="preserve"> engineering principles relevant to landscape design</w:t>
      </w:r>
    </w:p>
    <w:p w:rsidR="00000000" w:rsidRPr="0019200E" w:rsidP="0019200E">
      <w:pPr>
        <w:pStyle w:val="ListBullet2"/>
      </w:pPr>
      <w:r w:rsidRPr="0019200E">
        <w:t>hard landscaping requirements, including irrigation</w:t>
      </w:r>
    </w:p>
    <w:p w:rsidR="00000000" w:rsidRPr="0019200E" w:rsidP="0019200E">
      <w:pPr>
        <w:pStyle w:val="ListBullet2"/>
      </w:pPr>
      <w:r w:rsidRPr="0019200E">
        <w:t>national construction code and Australian standards relevant to landscape design and construction</w:t>
      </w:r>
    </w:p>
    <w:p w:rsidR="00000000" w:rsidRPr="0019200E" w:rsidP="0019200E">
      <w:pPr>
        <w:pStyle w:val="ListBullet2"/>
      </w:pPr>
      <w:r w:rsidRPr="0019200E">
        <w:t>drafting techniques for landscape plans and drawings</w:t>
      </w:r>
    </w:p>
    <w:p w:rsidR="00000000" w:rsidRPr="0019200E" w:rsidP="0019200E">
      <w:pPr>
        <w:pStyle w:val="ListBullet2"/>
      </w:pPr>
      <w:r w:rsidRPr="0019200E">
        <w:t>functional analysis techniques relevant to landscape design</w:t>
      </w:r>
    </w:p>
    <w:p w:rsidR="00000000" w:rsidRPr="0019200E" w:rsidP="0019200E">
      <w:pPr>
        <w:pStyle w:val="ListBullet2"/>
      </w:pPr>
      <w:r w:rsidRPr="0019200E">
        <w:t>scaled concept drawings, landscape plans and construction drawings</w:t>
      </w:r>
    </w:p>
    <w:p w:rsidR="00000000" w:rsidRPr="0019200E" w:rsidP="0019200E">
      <w:pPr>
        <w:pStyle w:val="ListBullet2"/>
      </w:pPr>
      <w:r w:rsidRPr="0019200E">
        <w:t>determining survey levels, site grading and drainage requirements</w:t>
      </w:r>
    </w:p>
    <w:p w:rsidR="00000000" w:rsidRPr="0019200E" w:rsidP="0019200E">
      <w:pPr>
        <w:pStyle w:val="ListBullet2"/>
      </w:pPr>
      <w:r w:rsidRPr="0019200E">
        <w:t>environmental implications of landscape project works</w:t>
      </w:r>
    </w:p>
    <w:p w:rsidR="00000000" w:rsidRPr="0019200E" w:rsidP="0019200E">
      <w:pPr>
        <w:pStyle w:val="ListBullet2"/>
      </w:pPr>
      <w:r w:rsidRPr="0019200E">
        <w:t>products and materials relevant to landscape design and construction</w:t>
      </w:r>
    </w:p>
    <w:p w:rsidR="00000000" w:rsidRPr="0019200E" w:rsidP="0019200E">
      <w:pPr>
        <w:pStyle w:val="ListBullet2"/>
      </w:pPr>
      <w:r w:rsidRPr="0019200E">
        <w:t>botany, plant physiology, taxonomy and nomenclature relevant to landscape design</w:t>
      </w:r>
    </w:p>
    <w:p w:rsidR="00000000" w:rsidRPr="0019200E" w:rsidP="0019200E">
      <w:pPr>
        <w:pStyle w:val="ListBullet2"/>
      </w:pPr>
      <w:r w:rsidRPr="0019200E">
        <w:t>how to identify and treat soils for application in landscape works</w:t>
      </w:r>
    </w:p>
    <w:p w:rsidR="00000000" w:rsidRPr="0019200E" w:rsidP="0019200E">
      <w:pPr>
        <w:pStyle w:val="ListBullet2"/>
      </w:pPr>
      <w:r w:rsidRPr="0019200E">
        <w:t>plant identification, selection and cul</w:t>
      </w:r>
      <w:r w:rsidRPr="0019200E">
        <w:t>ture, and planting schedule</w:t>
      </w:r>
    </w:p>
    <w:p w:rsidR="00000000" w:rsidRPr="0019200E" w:rsidP="0019200E">
      <w:pPr>
        <w:pStyle w:val="ListBullet"/>
      </w:pPr>
      <w:r w:rsidRPr="0019200E">
        <w:t>workplace health and safety and environmental and biosecurity legislation, regulations and workplace procedures relevant to landscape design and construction</w:t>
      </w:r>
    </w:p>
    <w:p w:rsidR="00000000" w:rsidRPr="0019200E" w:rsidP="0019200E">
      <w:pPr>
        <w:pStyle w:val="ListBullet"/>
      </w:pPr>
      <w:r w:rsidRPr="0019200E">
        <w:t>local council, legislative and regulatory requirements relevant to la</w:t>
      </w:r>
      <w:r w:rsidRPr="0019200E">
        <w:t>ndscape design and construction.</w:t>
      </w:r>
    </w:p>
    <w:p w:rsidR="00000000" w:rsidRPr="0019200E" w:rsidP="0019200E">
      <w:pPr>
        <w:pStyle w:val="AllowPageBreak"/>
      </w:pPr>
    </w:p>
    <w:p w:rsidR="00000000" w:rsidRPr="0019200E" w:rsidP="0019200E">
      <w:pPr>
        <w:pStyle w:val="Heading1"/>
      </w:pPr>
      <w:bookmarkStart w:id="12" w:name="O_1211342"/>
      <w:bookmarkEnd w:id="12"/>
      <w:r w:rsidRPr="0019200E">
        <w:t>Assessment Conditions</w:t>
      </w:r>
    </w:p>
    <w:p w:rsidR="00000000" w:rsidRPr="0019200E" w:rsidP="00F114A6">
      <w:pPr>
        <w:pStyle w:val="BodyText"/>
      </w:pPr>
      <w:r w:rsidRPr="0019200E">
        <w:t>Assessment of the skills in this unit of competency must take place under the following conditions:</w:t>
      </w:r>
    </w:p>
    <w:p w:rsidR="00000000" w:rsidRPr="0019200E" w:rsidP="0019200E">
      <w:pPr>
        <w:pStyle w:val="ListBullet"/>
      </w:pPr>
      <w:r w:rsidRPr="0019200E">
        <w:t>physical conditions:</w:t>
      </w:r>
    </w:p>
    <w:p w:rsidR="00000000" w:rsidRPr="0019200E" w:rsidP="0019200E">
      <w:pPr>
        <w:pStyle w:val="ListBullet2"/>
      </w:pPr>
      <w:r w:rsidRPr="0019200E">
        <w:t>a workplace setting or an environment that accurately repre</w:t>
      </w:r>
      <w:r w:rsidRPr="0019200E">
        <w:t>sents workplace conditions</w:t>
      </w:r>
    </w:p>
    <w:p w:rsidR="00000000" w:rsidRPr="0019200E" w:rsidP="0019200E">
      <w:pPr>
        <w:pStyle w:val="ListBullet"/>
      </w:pPr>
      <w:r w:rsidRPr="0019200E">
        <w:t>resources, equipment and materials:</w:t>
      </w:r>
    </w:p>
    <w:p w:rsidR="00000000" w:rsidRPr="0019200E" w:rsidP="0019200E">
      <w:pPr>
        <w:pStyle w:val="ListBullet2"/>
      </w:pPr>
      <w:r w:rsidRPr="0019200E">
        <w:t>client brief and budget</w:t>
      </w:r>
    </w:p>
    <w:p w:rsidR="00000000" w:rsidRPr="0019200E" w:rsidP="0019200E">
      <w:pPr>
        <w:pStyle w:val="ListBullet2"/>
      </w:pPr>
      <w:r w:rsidRPr="0019200E">
        <w:t>landscape site</w:t>
      </w:r>
    </w:p>
    <w:p w:rsidR="00000000" w:rsidRPr="0019200E" w:rsidP="0019200E">
      <w:pPr>
        <w:pStyle w:val="ListBullet2"/>
      </w:pPr>
      <w:r w:rsidRPr="0019200E">
        <w:t>site information and data applicable to sustainable landscape design and construction</w:t>
      </w:r>
    </w:p>
    <w:p w:rsidR="00000000" w:rsidRPr="0019200E" w:rsidP="0019200E">
      <w:pPr>
        <w:pStyle w:val="ListBullet2"/>
      </w:pPr>
      <w:r w:rsidRPr="0019200E">
        <w:t>computer hardware and CAD software</w:t>
      </w:r>
    </w:p>
    <w:p w:rsidR="00000000" w:rsidRPr="0019200E" w:rsidP="0019200E">
      <w:pPr>
        <w:pStyle w:val="ListBullet"/>
      </w:pPr>
      <w:r w:rsidRPr="0019200E">
        <w:t>specifications:</w:t>
      </w:r>
    </w:p>
    <w:p w:rsidR="00000000" w:rsidRPr="0019200E" w:rsidP="0019200E">
      <w:pPr>
        <w:pStyle w:val="ListBullet2"/>
      </w:pPr>
      <w:r w:rsidRPr="0019200E">
        <w:t>national construction code and Australian standards relevant to landscape design and construction</w:t>
      </w:r>
    </w:p>
    <w:p w:rsidR="00000000" w:rsidRPr="0019200E" w:rsidP="0019200E">
      <w:pPr>
        <w:pStyle w:val="ListBullet2"/>
      </w:pPr>
      <w:r w:rsidRPr="0019200E">
        <w:t>local council, legislative and regulatory requirements applicable to landscape design and construction</w:t>
      </w:r>
    </w:p>
    <w:p w:rsidR="00000000" w:rsidRPr="0019200E" w:rsidP="0019200E">
      <w:pPr>
        <w:pStyle w:val="ListBullet2"/>
      </w:pPr>
      <w:r w:rsidRPr="0019200E">
        <w:t>workplace health and safety and environmental and biose</w:t>
      </w:r>
      <w:r w:rsidRPr="0019200E">
        <w:t>curity legislation, regulations and workplace procedures applicable to landscape design and construction</w:t>
      </w:r>
    </w:p>
    <w:p w:rsidR="00000000" w:rsidRPr="0019200E" w:rsidP="0019200E">
      <w:pPr>
        <w:pStyle w:val="ListBullet"/>
      </w:pPr>
      <w:r w:rsidRPr="0019200E">
        <w:t>relationships:</w:t>
      </w:r>
    </w:p>
    <w:p w:rsidR="00000000" w:rsidRPr="0019200E" w:rsidP="0019200E">
      <w:pPr>
        <w:pStyle w:val="ListBullet2"/>
      </w:pPr>
      <w:r w:rsidRPr="0019200E">
        <w:t>clients</w:t>
      </w:r>
    </w:p>
    <w:p w:rsidR="00000000" w:rsidRPr="0019200E" w:rsidP="0019200E">
      <w:pPr>
        <w:pStyle w:val="ListBullet"/>
      </w:pPr>
      <w:r w:rsidRPr="0019200E">
        <w:t>timeframes:</w:t>
      </w:r>
    </w:p>
    <w:p w:rsidR="00000000" w:rsidRPr="0019200E" w:rsidP="0019200E">
      <w:pPr>
        <w:pStyle w:val="ListBullet2"/>
      </w:pPr>
      <w:r w:rsidRPr="0019200E">
        <w:t>according to job requirements.</w:t>
      </w:r>
    </w:p>
    <w:p w:rsidR="00000000" w:rsidRPr="0019200E" w:rsidP="00F114A6">
      <w:pPr>
        <w:pStyle w:val="BodyText"/>
      </w:pPr>
      <w:r w:rsidRPr="0019200E">
        <w:t>Assessors of this unit must satisfy the requirements for assessors in applicable vocational education and training legislation, frameworks and/or standards.</w:t>
      </w:r>
    </w:p>
    <w:p w:rsidR="00000000" w:rsidRPr="0019200E" w:rsidP="0019200E">
      <w:pPr>
        <w:pStyle w:val="Heading1"/>
      </w:pPr>
      <w:bookmarkStart w:id="13" w:name="O_1211345"/>
      <w:bookmarkEnd w:id="13"/>
      <w:r w:rsidRPr="0019200E">
        <w:t>Links</w:t>
      </w:r>
    </w:p>
    <w:p w:rsidR="00000000" w:rsidRPr="0019200E" w:rsidP="00F114A6">
      <w:pPr>
        <w:pStyle w:val="BodyText"/>
      </w:pPr>
      <w:r w:rsidRPr="0019200E">
        <w:t>Companion Volumes, including Implementation Guides, are available at VETNe</w:t>
      </w:r>
      <w:r w:rsidRPr="0019200E">
        <w:t xml:space="preserve">t: - </w:t>
      </w:r>
      <w:r>
        <w:fldChar w:fldCharType="begin"/>
      </w:r>
      <w:r>
        <w:instrText xml:space="preserve"> HYPERLINK "https://vetnet.gov.au/Pages/TrainingDocs.aspx?q=c6399549-9c62-4a5e-bf1a-524b2322cf72" </w:instrText>
      </w:r>
      <w:r>
        <w:fldChar w:fldCharType="separate"/>
      </w:r>
      <w:r w:rsidRPr="00CE5C5C">
        <w:rPr>
          <w:rStyle w:val="Hyperlink"/>
        </w:rPr>
        <w:t>https://vetnet.gov.au/Pages/TrainingDocs.aspx?q=c6399549-9c62-4a5e-bf1a-524b2322cf72</w:t>
      </w:r>
      <w:r>
        <w:fldChar w:fldCharType="end"/>
      </w:r>
    </w:p>
    <w:p w:rsidR="00000000" w:rsidRPr="0019200E" w:rsidP="0019200E"/>
    <w:sectPr w:rsidSect="0019200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200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200E" w:rsidRPr="00F114A6" w:rsidP="00F114A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200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14A6" w:rsidP="0019200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F114A6" w:rsidP="0019200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F114A6" w:rsidP="0019200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200E" w:rsidP="0019200E">
    <w:pPr>
      <w:pStyle w:val="Footer"/>
      <w:framePr w:wrap="around"/>
    </w:pPr>
    <w:r>
      <w:fldChar w:fldCharType="begin"/>
    </w:r>
    <w:r>
      <w:instrText xml:space="preserve"> DOCPROPERTY  Subject  \* MERGEFORMAT </w:instrText>
    </w:r>
    <w:r>
      <w:fldChar w:fldCharType="separate"/>
    </w:r>
    <w:r w:rsidR="00F114A6">
      <w:t>Approved</w:t>
    </w:r>
    <w:r w:rsidR="00F114A6">
      <w:fldChar w:fldCharType="end"/>
    </w:r>
    <w:r>
      <w:tab/>
      <w:t xml:space="preserve">Page </w:t>
    </w:r>
    <w:r>
      <w:fldChar w:fldCharType="begin"/>
    </w:r>
    <w:r>
      <w:instrText xml:space="preserve"> PAGE  \* Arabic  \* MERGEFORMAT </w:instrText>
    </w:r>
    <w:r>
      <w:fldChar w:fldCharType="separate"/>
    </w:r>
    <w:r w:rsidR="00F114A6">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114A6">
      <w:rPr>
        <w:noProof/>
      </w:rPr>
      <w:t>5</w:t>
    </w:r>
    <w:r>
      <w:rPr>
        <w:noProof/>
      </w:rPr>
      <w:fldChar w:fldCharType="end"/>
    </w:r>
  </w:p>
  <w:p w:rsidR="0019200E" w:rsidP="0019200E">
    <w:pPr>
      <w:pStyle w:val="Footer"/>
      <w:framePr w:wrap="around"/>
    </w:pPr>
    <w:r>
      <w:t xml:space="preserve">© Commonwealth of Australia, </w:t>
    </w:r>
    <w:r>
      <w:fldChar w:fldCharType="begin"/>
    </w:r>
    <w:r>
      <w:instrText xml:space="preserve"> DATE  \@ "yyyy"  \* MERGEFORMAT </w:instrText>
    </w:r>
    <w:r>
      <w:fldChar w:fldCharType="separate"/>
    </w:r>
    <w:r w:rsidR="00F114A6">
      <w:rPr>
        <w:noProof/>
      </w:rPr>
      <w:t>2025</w:t>
    </w:r>
    <w:r>
      <w:fldChar w:fldCharType="end"/>
    </w:r>
    <w:r>
      <w:tab/>
    </w:r>
    <w:r>
      <w:fldChar w:fldCharType="begin"/>
    </w:r>
    <w:r>
      <w:instrText xml:space="preserve"> DOCPROPERTY  Author  \* MERGEFORMAT </w:instrText>
    </w:r>
    <w:r>
      <w:fldChar w:fldCharType="separate"/>
    </w:r>
    <w:r w:rsidR="00F114A6">
      <w:t>Skills Insight</w:t>
    </w:r>
    <w:r w:rsidR="00F114A6">
      <w:fldChar w:fldCharType="end"/>
    </w:r>
  </w:p>
  <w:p w:rsidR="0019200E" w:rsidP="0019200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200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14A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9200E" w:rsidRPr="00F114A6" w:rsidP="00F114A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200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14A6" w:rsidRPr="002D2AF8" w:rsidP="0019200E">
    <w:pPr>
      <w:pStyle w:val="Header"/>
      <w:framePr w:wrap="around"/>
    </w:pPr>
    <w:r>
      <w:fldChar w:fldCharType="begin"/>
    </w:r>
    <w:r>
      <w:instrText xml:space="preserve"> TITLE   \* MERGEFORMAT </w:instrText>
    </w:r>
    <w:r>
      <w:fldChar w:fldCharType="separate"/>
    </w:r>
    <w:r>
      <w:t>AHCDES505 Prepare a landscape design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114A6" w:rsidP="0019200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200E" w:rsidRPr="002D2AF8" w:rsidP="0019200E">
    <w:pPr>
      <w:pStyle w:val="Header"/>
      <w:framePr w:wrap="around"/>
    </w:pPr>
    <w:r>
      <w:fldChar w:fldCharType="begin"/>
    </w:r>
    <w:r>
      <w:instrText xml:space="preserve"> TITLE   \* MERGEFORMAT </w:instrText>
    </w:r>
    <w:r>
      <w:fldChar w:fldCharType="separate"/>
    </w:r>
    <w:r w:rsidR="00F114A6">
      <w:t>AHCDES505 Prepare a landscape design</w:t>
    </w:r>
    <w:r w:rsidR="00F114A6">
      <w:fldChar w:fldCharType="end"/>
    </w:r>
    <w:r>
      <w:tab/>
      <w:t xml:space="preserve">Date this document was generated: </w:t>
    </w:r>
    <w:r>
      <w:fldChar w:fldCharType="begin"/>
    </w:r>
    <w:r>
      <w:instrText xml:space="preserve"> CREATEDATE  \@ "d MMMM yyyy"  \* MERGEFORMAT </w:instrText>
    </w:r>
    <w:r>
      <w:fldChar w:fldCharType="separate"/>
    </w:r>
    <w:r w:rsidR="00F114A6">
      <w:rPr>
        <w:noProof/>
      </w:rPr>
      <w:t>2 March 2025</w:t>
    </w:r>
    <w:r>
      <w:fldChar w:fldCharType="end"/>
    </w:r>
  </w:p>
  <w:p w:rsidR="0019200E" w:rsidP="0019200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BDAEE8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5EC848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E9EFDB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9200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9200E"/>
    <w:pPr>
      <w:spacing w:before="360" w:after="60"/>
      <w:outlineLvl w:val="0"/>
    </w:pPr>
    <w:rPr>
      <w:sz w:val="32"/>
    </w:rPr>
  </w:style>
  <w:style w:type="paragraph" w:styleId="Heading2">
    <w:name w:val="heading 2"/>
    <w:basedOn w:val="HeadingBase"/>
    <w:next w:val="BodyText"/>
    <w:link w:val="Heading2Char"/>
    <w:qFormat/>
    <w:rsid w:val="0019200E"/>
    <w:pPr>
      <w:keepLines/>
      <w:spacing w:before="240" w:after="120"/>
      <w:outlineLvl w:val="1"/>
    </w:pPr>
    <w:rPr>
      <w:sz w:val="28"/>
      <w:szCs w:val="40"/>
    </w:rPr>
  </w:style>
  <w:style w:type="paragraph" w:styleId="Heading3">
    <w:name w:val="heading 3"/>
    <w:basedOn w:val="HeadingBase"/>
    <w:next w:val="BodyText"/>
    <w:link w:val="Heading3Char"/>
    <w:qFormat/>
    <w:rsid w:val="0019200E"/>
    <w:pPr>
      <w:spacing w:before="180" w:after="120"/>
      <w:outlineLvl w:val="2"/>
    </w:pPr>
    <w:rPr>
      <w:spacing w:val="-10"/>
      <w:kern w:val="32"/>
    </w:rPr>
  </w:style>
  <w:style w:type="paragraph" w:styleId="Heading4">
    <w:name w:val="heading 4"/>
    <w:basedOn w:val="HeadingBase"/>
    <w:next w:val="BodyText"/>
    <w:link w:val="Heading4Char"/>
    <w:qFormat/>
    <w:rsid w:val="0019200E"/>
    <w:pPr>
      <w:spacing w:before="160" w:after="120"/>
      <w:outlineLvl w:val="3"/>
    </w:pPr>
    <w:rPr>
      <w:sz w:val="22"/>
    </w:rPr>
  </w:style>
  <w:style w:type="paragraph" w:styleId="Heading5">
    <w:name w:val="heading 5"/>
    <w:basedOn w:val="HeadingBase"/>
    <w:next w:val="Normal"/>
    <w:link w:val="Heading5Char"/>
    <w:qFormat/>
    <w:rsid w:val="0019200E"/>
    <w:pPr>
      <w:spacing w:before="80"/>
      <w:outlineLvl w:val="4"/>
    </w:pPr>
    <w:rPr>
      <w:color w:val="918585"/>
      <w:sz w:val="20"/>
    </w:rPr>
  </w:style>
  <w:style w:type="paragraph" w:styleId="Heading6">
    <w:name w:val="heading 6"/>
    <w:basedOn w:val="HeadingBase"/>
    <w:next w:val="Normal"/>
    <w:link w:val="Heading6Char"/>
    <w:qFormat/>
    <w:rsid w:val="0019200E"/>
    <w:pPr>
      <w:spacing w:before="60"/>
      <w:outlineLvl w:val="5"/>
    </w:pPr>
    <w:rPr>
      <w:color w:val="918585"/>
      <w:sz w:val="20"/>
    </w:rPr>
  </w:style>
  <w:style w:type="paragraph" w:styleId="Heading7">
    <w:name w:val="heading 7"/>
    <w:basedOn w:val="Normal"/>
    <w:next w:val="Normal"/>
    <w:link w:val="Heading7Char"/>
    <w:qFormat/>
    <w:rsid w:val="0019200E"/>
    <w:pPr>
      <w:ind w:left="720"/>
      <w:outlineLvl w:val="6"/>
    </w:pPr>
    <w:rPr>
      <w:i/>
    </w:rPr>
  </w:style>
  <w:style w:type="paragraph" w:styleId="Heading8">
    <w:name w:val="heading 8"/>
    <w:basedOn w:val="Normal"/>
    <w:next w:val="Normal"/>
    <w:link w:val="Heading8Char"/>
    <w:qFormat/>
    <w:rsid w:val="0019200E"/>
    <w:pPr>
      <w:ind w:left="720"/>
      <w:outlineLvl w:val="7"/>
    </w:pPr>
    <w:rPr>
      <w:i/>
    </w:rPr>
  </w:style>
  <w:style w:type="paragraph" w:styleId="Heading9">
    <w:name w:val="heading 9"/>
    <w:basedOn w:val="Normal"/>
    <w:next w:val="Normal"/>
    <w:link w:val="Heading9Char"/>
    <w:qFormat/>
    <w:rsid w:val="0019200E"/>
    <w:pPr>
      <w:ind w:left="720"/>
      <w:outlineLvl w:val="8"/>
    </w:pPr>
    <w:rPr>
      <w:i/>
    </w:rPr>
  </w:style>
  <w:style w:type="character" w:default="1" w:styleId="DefaultParagraphFont">
    <w:name w:val="Default Paragraph Font"/>
    <w:uiPriority w:val="1"/>
    <w:unhideWhenUsed/>
    <w:rsid w:val="0019200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9200E"/>
  </w:style>
  <w:style w:type="character" w:customStyle="1" w:styleId="Heading1Char">
    <w:name w:val="Heading 1 Char"/>
    <w:basedOn w:val="DefaultParagraphFont"/>
    <w:link w:val="Heading1"/>
    <w:rsid w:val="0019200E"/>
    <w:rPr>
      <w:rFonts w:ascii="Times New Roman" w:eastAsia="Times New Roman" w:hAnsi="Times New Roman" w:cs="Times New Roman"/>
      <w:b/>
      <w:sz w:val="32"/>
      <w:szCs w:val="20"/>
      <w:lang w:eastAsia="en-US"/>
    </w:rPr>
  </w:style>
  <w:style w:type="paragraph" w:styleId="BodyText">
    <w:name w:val="Body Text"/>
    <w:basedOn w:val="Normal"/>
    <w:link w:val="BodyTextChar"/>
    <w:rsid w:val="0019200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9200E"/>
    <w:rPr>
      <w:rFonts w:ascii="Times New Roman" w:eastAsia="Times New Roman" w:hAnsi="Times New Roman" w:cs="Times New Roman"/>
      <w:sz w:val="24"/>
      <w:lang w:eastAsia="en-US"/>
    </w:rPr>
  </w:style>
  <w:style w:type="paragraph" w:styleId="ListBullet">
    <w:name w:val="List Bullet"/>
    <w:basedOn w:val="List"/>
    <w:rsid w:val="0019200E"/>
    <w:pPr>
      <w:numPr>
        <w:numId w:val="12"/>
      </w:numPr>
      <w:tabs>
        <w:tab w:val="clear" w:pos="340"/>
      </w:tabs>
      <w:spacing w:before="40" w:after="40"/>
    </w:pPr>
  </w:style>
  <w:style w:type="paragraph" w:styleId="ListBullet2">
    <w:name w:val="List Bullet 2"/>
    <w:basedOn w:val="List2"/>
    <w:rsid w:val="0019200E"/>
    <w:pPr>
      <w:numPr>
        <w:numId w:val="13"/>
      </w:numPr>
      <w:tabs>
        <w:tab w:val="clear" w:pos="680"/>
      </w:tabs>
    </w:pPr>
  </w:style>
  <w:style w:type="character" w:styleId="Emphasis">
    <w:name w:val="Emphasis"/>
    <w:basedOn w:val="DefaultParagraphFont"/>
    <w:qFormat/>
    <w:rsid w:val="0019200E"/>
    <w:rPr>
      <w:i/>
    </w:rPr>
  </w:style>
  <w:style w:type="paragraph" w:customStyle="1" w:styleId="SuperHeading">
    <w:name w:val="SuperHeading"/>
    <w:basedOn w:val="Normal"/>
    <w:rsid w:val="0019200E"/>
    <w:pPr>
      <w:spacing w:before="240" w:after="120"/>
      <w:outlineLvl w:val="0"/>
    </w:pPr>
    <w:rPr>
      <w:rFonts w:ascii="Times New Roman" w:hAnsi="Times New Roman"/>
      <w:b/>
      <w:sz w:val="32"/>
    </w:rPr>
  </w:style>
  <w:style w:type="paragraph" w:customStyle="1" w:styleId="AllowPageBreak">
    <w:name w:val="AllowPageBreak"/>
    <w:rsid w:val="0019200E"/>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19200E"/>
    <w:rPr>
      <w:b/>
    </w:rPr>
  </w:style>
  <w:style w:type="character" w:customStyle="1" w:styleId="Heading2Char">
    <w:name w:val="Heading 2 Char"/>
    <w:basedOn w:val="DefaultParagraphFont"/>
    <w:link w:val="Heading2"/>
    <w:rsid w:val="0019200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9200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9200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9200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9200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9200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9200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9200E"/>
    <w:rPr>
      <w:rFonts w:ascii="Courier New" w:eastAsia="Times New Roman" w:hAnsi="Courier New" w:cs="Times New Roman"/>
      <w:i/>
      <w:szCs w:val="20"/>
      <w:lang w:eastAsia="en-US"/>
    </w:rPr>
  </w:style>
  <w:style w:type="paragraph" w:customStyle="1" w:styleId="HeadingBase">
    <w:name w:val="Heading Base"/>
    <w:rsid w:val="0019200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9200E"/>
    <w:pPr>
      <w:tabs>
        <w:tab w:val="right" w:leader="dot" w:pos="9072"/>
      </w:tabs>
      <w:ind w:left="567"/>
    </w:pPr>
    <w:rPr>
      <w:szCs w:val="22"/>
    </w:rPr>
  </w:style>
  <w:style w:type="paragraph" w:customStyle="1" w:styleId="TOCBase">
    <w:name w:val="TOC Base"/>
    <w:rsid w:val="0019200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9200E"/>
    <w:pPr>
      <w:tabs>
        <w:tab w:val="right" w:leader="dot" w:pos="9072"/>
      </w:tabs>
      <w:spacing w:before="40" w:after="40"/>
      <w:ind w:left="284"/>
    </w:pPr>
    <w:rPr>
      <w:rFonts w:ascii="Times New Roman" w:hAnsi="Times New Roman"/>
    </w:rPr>
  </w:style>
  <w:style w:type="paragraph" w:styleId="TOC1">
    <w:name w:val="toc 1"/>
    <w:basedOn w:val="TOCBase"/>
    <w:next w:val="Normal"/>
    <w:rsid w:val="0019200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9200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9200E"/>
    <w:rPr>
      <w:rFonts w:ascii="Times New Roman" w:eastAsia="Times New Roman" w:hAnsi="Times New Roman" w:cs="Times New Roman"/>
      <w:sz w:val="16"/>
      <w:lang w:eastAsia="en-US"/>
    </w:rPr>
  </w:style>
  <w:style w:type="paragraph" w:styleId="Title">
    <w:name w:val="Title"/>
    <w:basedOn w:val="HeadingBase"/>
    <w:link w:val="TitleChar"/>
    <w:qFormat/>
    <w:rsid w:val="0019200E"/>
    <w:pPr>
      <w:spacing w:before="5040"/>
      <w:jc w:val="center"/>
    </w:pPr>
    <w:rPr>
      <w:sz w:val="48"/>
      <w:szCs w:val="72"/>
      <w:lang w:val="en-US"/>
    </w:rPr>
  </w:style>
  <w:style w:type="character" w:customStyle="1" w:styleId="TitleChar">
    <w:name w:val="Title Char"/>
    <w:basedOn w:val="DefaultParagraphFont"/>
    <w:link w:val="Title"/>
    <w:rsid w:val="0019200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9200E"/>
    <w:pPr>
      <w:tabs>
        <w:tab w:val="left" w:pos="3600"/>
        <w:tab w:val="left" w:pos="3958"/>
      </w:tabs>
    </w:pPr>
  </w:style>
  <w:style w:type="paragraph" w:styleId="List">
    <w:name w:val="List"/>
    <w:basedOn w:val="BodyText"/>
    <w:next w:val="BodyText"/>
    <w:rsid w:val="0019200E"/>
    <w:pPr>
      <w:tabs>
        <w:tab w:val="left" w:pos="340"/>
      </w:tabs>
      <w:spacing w:before="60" w:after="60"/>
      <w:ind w:left="340" w:hanging="340"/>
    </w:pPr>
  </w:style>
  <w:style w:type="paragraph" w:customStyle="1" w:styleId="Note">
    <w:name w:val="Note"/>
    <w:basedOn w:val="BodyText"/>
    <w:rsid w:val="0019200E"/>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19200E"/>
    <w:rPr>
      <w:b/>
      <w:spacing w:val="0"/>
    </w:rPr>
  </w:style>
  <w:style w:type="paragraph" w:customStyle="1" w:styleId="SuperTitle">
    <w:name w:val="SuperTitle"/>
    <w:basedOn w:val="Title"/>
    <w:rsid w:val="0019200E"/>
    <w:pPr>
      <w:framePr w:wrap="auto" w:hAnchor="text" w:y="6049"/>
    </w:pPr>
    <w:rPr>
      <w:color w:val="000000"/>
      <w:sz w:val="40"/>
    </w:rPr>
  </w:style>
  <w:style w:type="paragraph" w:customStyle="1" w:styleId="TOCTitle">
    <w:name w:val="TOCTitle"/>
    <w:basedOn w:val="Heading1"/>
    <w:rsid w:val="0019200E"/>
    <w:pPr>
      <w:spacing w:after="240"/>
      <w:jc w:val="center"/>
      <w:outlineLvl w:val="9"/>
    </w:pPr>
    <w:rPr>
      <w:caps/>
    </w:rPr>
  </w:style>
  <w:style w:type="paragraph" w:customStyle="1" w:styleId="Version">
    <w:name w:val="Version"/>
    <w:rsid w:val="0019200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9200E"/>
    <w:pPr>
      <w:keepNext w:val="0"/>
      <w:tabs>
        <w:tab w:val="right" w:pos="4176"/>
      </w:tabs>
      <w:ind w:left="198" w:hanging="198"/>
    </w:pPr>
    <w:rPr>
      <w:rFonts w:ascii="Garamond" w:hAnsi="Garamond"/>
    </w:rPr>
  </w:style>
  <w:style w:type="paragraph" w:styleId="IndexHeading">
    <w:name w:val="index heading"/>
    <w:basedOn w:val="Normal"/>
    <w:next w:val="Index1"/>
    <w:semiHidden/>
    <w:rsid w:val="0019200E"/>
    <w:pPr>
      <w:spacing w:before="120" w:after="120"/>
    </w:pPr>
    <w:rPr>
      <w:rFonts w:ascii="Arial" w:hAnsi="Arial"/>
      <w:b/>
      <w:color w:val="918585"/>
      <w:sz w:val="24"/>
    </w:rPr>
  </w:style>
  <w:style w:type="paragraph" w:styleId="Header">
    <w:name w:val="header"/>
    <w:basedOn w:val="Normal"/>
    <w:link w:val="HeaderChar"/>
    <w:rsid w:val="0019200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9200E"/>
    <w:rPr>
      <w:rFonts w:ascii="Times New Roman" w:eastAsia="Times New Roman" w:hAnsi="Times New Roman" w:cs="Times New Roman"/>
      <w:sz w:val="16"/>
      <w:szCs w:val="20"/>
      <w:lang w:val="en-GB" w:eastAsia="en-US"/>
    </w:rPr>
  </w:style>
  <w:style w:type="paragraph" w:customStyle="1" w:styleId="Chapter">
    <w:name w:val="Chapter"/>
    <w:basedOn w:val="Normal"/>
    <w:rsid w:val="0019200E"/>
    <w:pPr>
      <w:spacing w:before="240"/>
    </w:pPr>
    <w:rPr>
      <w:rFonts w:ascii="Times New Roman" w:hAnsi="Times New Roman"/>
      <w:smallCaps/>
      <w:spacing w:val="80"/>
      <w:sz w:val="28"/>
    </w:rPr>
  </w:style>
  <w:style w:type="paragraph" w:customStyle="1" w:styleId="InChapter">
    <w:name w:val="InChapter"/>
    <w:basedOn w:val="Heading3"/>
    <w:rsid w:val="0019200E"/>
    <w:pPr>
      <w:spacing w:after="240"/>
      <w:outlineLvl w:val="9"/>
    </w:pPr>
    <w:rPr>
      <w:noProof/>
    </w:rPr>
  </w:style>
  <w:style w:type="paragraph" w:styleId="Index2">
    <w:name w:val="index 2"/>
    <w:basedOn w:val="Normal"/>
    <w:next w:val="Normal"/>
    <w:semiHidden/>
    <w:rsid w:val="0019200E"/>
    <w:pPr>
      <w:tabs>
        <w:tab w:val="right" w:pos="4176"/>
      </w:tabs>
      <w:ind w:left="568" w:hanging="284"/>
    </w:pPr>
    <w:rPr>
      <w:rFonts w:ascii="Garamond" w:hAnsi="Garamond"/>
    </w:rPr>
  </w:style>
  <w:style w:type="paragraph" w:customStyle="1" w:styleId="Byline">
    <w:name w:val="Byline"/>
    <w:rsid w:val="0019200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9200E"/>
    <w:pPr>
      <w:tabs>
        <w:tab w:val="clear" w:pos="3600"/>
        <w:tab w:val="clear" w:pos="3958"/>
      </w:tabs>
      <w:jc w:val="right"/>
    </w:pPr>
  </w:style>
  <w:style w:type="paragraph" w:styleId="Caption">
    <w:name w:val="caption"/>
    <w:basedOn w:val="BodyText"/>
    <w:next w:val="Normal"/>
    <w:qFormat/>
    <w:rsid w:val="0019200E"/>
    <w:pPr>
      <w:framePr w:w="2268" w:hSpace="181" w:vSpace="181" w:wrap="around" w:vAnchor="text" w:hAnchor="page" w:x="1135" w:y="285" w:anchorLock="1"/>
    </w:pPr>
    <w:rPr>
      <w:i/>
    </w:rPr>
  </w:style>
  <w:style w:type="paragraph" w:customStyle="1" w:styleId="MiniTOCTitle">
    <w:name w:val="MiniTOCTitle"/>
    <w:basedOn w:val="Heading4"/>
    <w:rsid w:val="0019200E"/>
    <w:pPr>
      <w:spacing w:before="240"/>
      <w:outlineLvl w:val="9"/>
    </w:pPr>
    <w:rPr>
      <w:noProof/>
      <w:sz w:val="24"/>
    </w:rPr>
  </w:style>
  <w:style w:type="paragraph" w:customStyle="1" w:styleId="MiniTOCItem">
    <w:name w:val="MiniTOCItem"/>
    <w:basedOn w:val="ListBullet"/>
    <w:rsid w:val="0019200E"/>
    <w:pPr>
      <w:numPr>
        <w:numId w:val="0"/>
      </w:numPr>
      <w:tabs>
        <w:tab w:val="right" w:leader="dot" w:pos="6521"/>
      </w:tabs>
      <w:spacing w:before="0" w:after="0"/>
    </w:pPr>
  </w:style>
  <w:style w:type="paragraph" w:customStyle="1" w:styleId="TOFTitle">
    <w:name w:val="TOFTitle"/>
    <w:basedOn w:val="TOCTitle"/>
    <w:rsid w:val="0019200E"/>
  </w:style>
  <w:style w:type="paragraph" w:styleId="TableofFigures">
    <w:name w:val="table of figures"/>
    <w:basedOn w:val="Normal"/>
    <w:next w:val="Normal"/>
    <w:semiHidden/>
    <w:rsid w:val="0019200E"/>
    <w:pPr>
      <w:tabs>
        <w:tab w:val="right" w:leader="dot" w:pos="9072"/>
      </w:tabs>
      <w:ind w:left="970" w:hanging="403"/>
    </w:pPr>
    <w:rPr>
      <w:rFonts w:ascii="Times New Roman" w:hAnsi="Times New Roman"/>
      <w:b/>
    </w:rPr>
  </w:style>
  <w:style w:type="paragraph" w:styleId="ListNumber">
    <w:name w:val="List Number"/>
    <w:basedOn w:val="List"/>
    <w:rsid w:val="0019200E"/>
    <w:pPr>
      <w:numPr>
        <w:numId w:val="15"/>
      </w:numPr>
      <w:tabs>
        <w:tab w:val="clear" w:pos="340"/>
      </w:tabs>
    </w:pPr>
  </w:style>
  <w:style w:type="character" w:customStyle="1" w:styleId="WingdingSymbols">
    <w:name w:val="Wingding Symbols"/>
    <w:rsid w:val="0019200E"/>
    <w:rPr>
      <w:rFonts w:ascii="Wingdings" w:hAnsi="Wingdings"/>
    </w:rPr>
  </w:style>
  <w:style w:type="paragraph" w:customStyle="1" w:styleId="TableHeading">
    <w:name w:val="Table Heading"/>
    <w:basedOn w:val="HeadingBase"/>
    <w:rsid w:val="0019200E"/>
    <w:pPr>
      <w:keepLines/>
      <w:pBdr>
        <w:bottom w:val="single" w:sz="6" w:space="1" w:color="918585"/>
      </w:pBdr>
      <w:spacing w:before="240"/>
    </w:pPr>
  </w:style>
  <w:style w:type="character" w:customStyle="1" w:styleId="HotSpot">
    <w:name w:val="HotSpot"/>
    <w:rsid w:val="0019200E"/>
    <w:rPr>
      <w:color w:val="0033CC"/>
      <w:u w:val="none"/>
    </w:rPr>
  </w:style>
  <w:style w:type="paragraph" w:customStyle="1" w:styleId="BodyTextRight">
    <w:name w:val="Body Text Right"/>
    <w:basedOn w:val="BodyText"/>
    <w:rsid w:val="0019200E"/>
    <w:pPr>
      <w:spacing w:before="0" w:after="0"/>
      <w:jc w:val="right"/>
    </w:pPr>
  </w:style>
  <w:style w:type="paragraph" w:styleId="Index3">
    <w:name w:val="index 3"/>
    <w:basedOn w:val="ListNumber2"/>
    <w:next w:val="Normal"/>
    <w:semiHidden/>
    <w:rsid w:val="0019200E"/>
    <w:pPr>
      <w:numPr>
        <w:numId w:val="0"/>
      </w:numPr>
      <w:tabs>
        <w:tab w:val="right" w:leader="dot" w:pos="4176"/>
      </w:tabs>
    </w:pPr>
  </w:style>
  <w:style w:type="paragraph" w:styleId="ListNumber2">
    <w:name w:val="List Number 2"/>
    <w:basedOn w:val="List2"/>
    <w:rsid w:val="0019200E"/>
    <w:pPr>
      <w:numPr>
        <w:numId w:val="10"/>
      </w:numPr>
      <w:tabs>
        <w:tab w:val="clear" w:pos="1060"/>
      </w:tabs>
    </w:pPr>
  </w:style>
  <w:style w:type="paragraph" w:customStyle="1" w:styleId="MarginNote">
    <w:name w:val="Margin Note"/>
    <w:basedOn w:val="BodyText"/>
    <w:rsid w:val="0019200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9200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9200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9200E"/>
    <w:rPr>
      <w:sz w:val="32"/>
    </w:rPr>
  </w:style>
  <w:style w:type="paragraph" w:customStyle="1" w:styleId="HeadingProcedure">
    <w:name w:val="Heading Procedure"/>
    <w:basedOn w:val="HeadingBase"/>
    <w:next w:val="Normal"/>
    <w:rsid w:val="0019200E"/>
    <w:pPr>
      <w:tabs>
        <w:tab w:val="left" w:pos="0"/>
      </w:tabs>
      <w:spacing w:before="120" w:after="60"/>
    </w:pPr>
    <w:rPr>
      <w:i/>
      <w:color w:val="918585"/>
      <w:sz w:val="22"/>
    </w:rPr>
  </w:style>
  <w:style w:type="paragraph" w:customStyle="1" w:styleId="TableBodyText">
    <w:name w:val="Table Body Text"/>
    <w:basedOn w:val="BodyText"/>
    <w:rsid w:val="0019200E"/>
    <w:pPr>
      <w:spacing w:before="60" w:after="60"/>
    </w:pPr>
  </w:style>
  <w:style w:type="paragraph" w:styleId="ListContinue">
    <w:name w:val="List Continue"/>
    <w:basedOn w:val="List"/>
    <w:rsid w:val="0019200E"/>
    <w:pPr>
      <w:ind w:firstLine="0"/>
    </w:pPr>
  </w:style>
  <w:style w:type="paragraph" w:customStyle="1" w:styleId="ListNote">
    <w:name w:val="List Note"/>
    <w:basedOn w:val="List"/>
    <w:rsid w:val="0019200E"/>
    <w:pPr>
      <w:pBdr>
        <w:top w:val="single" w:sz="6" w:space="2" w:color="918585"/>
        <w:bottom w:val="single" w:sz="6" w:space="2" w:color="918585"/>
      </w:pBdr>
      <w:tabs>
        <w:tab w:val="left" w:pos="1021"/>
      </w:tabs>
      <w:ind w:firstLine="0"/>
    </w:pPr>
  </w:style>
  <w:style w:type="paragraph" w:customStyle="1" w:styleId="Warning">
    <w:name w:val="Warning"/>
    <w:basedOn w:val="BodyText"/>
    <w:rsid w:val="0019200E"/>
    <w:pPr>
      <w:shd w:val="clear" w:color="auto" w:fill="D9D9D9"/>
      <w:tabs>
        <w:tab w:val="left" w:pos="992"/>
      </w:tabs>
      <w:ind w:left="119" w:right="119"/>
    </w:pPr>
    <w:rPr>
      <w:sz w:val="20"/>
    </w:rPr>
  </w:style>
  <w:style w:type="paragraph" w:customStyle="1" w:styleId="MarginIcons">
    <w:name w:val="Margin Icons"/>
    <w:basedOn w:val="BodyText"/>
    <w:rsid w:val="0019200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9200E"/>
    <w:rPr>
      <w:rFonts w:ascii="Courier New" w:hAnsi="Courier New"/>
    </w:rPr>
  </w:style>
  <w:style w:type="paragraph" w:customStyle="1" w:styleId="NoteBullet">
    <w:name w:val="Note Bullet"/>
    <w:basedOn w:val="Note"/>
    <w:rsid w:val="0019200E"/>
    <w:pPr>
      <w:tabs>
        <w:tab w:val="clear" w:pos="680"/>
      </w:tabs>
      <w:spacing w:before="60" w:after="60"/>
    </w:pPr>
  </w:style>
  <w:style w:type="paragraph" w:customStyle="1" w:styleId="SubHeading2">
    <w:name w:val="SubHeading2"/>
    <w:basedOn w:val="HeadingBase"/>
    <w:rsid w:val="0019200E"/>
    <w:pPr>
      <w:spacing w:before="240" w:after="60"/>
    </w:pPr>
    <w:rPr>
      <w:sz w:val="20"/>
    </w:rPr>
  </w:style>
  <w:style w:type="paragraph" w:customStyle="1" w:styleId="SubHeading1">
    <w:name w:val="SubHeading1"/>
    <w:basedOn w:val="HeadingBase"/>
    <w:rsid w:val="0019200E"/>
    <w:pPr>
      <w:spacing w:before="240" w:after="60"/>
    </w:pPr>
    <w:rPr>
      <w:color w:val="918585"/>
      <w:sz w:val="22"/>
    </w:rPr>
  </w:style>
  <w:style w:type="paragraph" w:customStyle="1" w:styleId="SideHeading">
    <w:name w:val="Side Heading"/>
    <w:basedOn w:val="HeadingBase"/>
    <w:rsid w:val="0019200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9200E"/>
    <w:pPr>
      <w:tabs>
        <w:tab w:val="num" w:pos="360"/>
      </w:tabs>
    </w:pPr>
  </w:style>
  <w:style w:type="paragraph" w:styleId="PlainText">
    <w:name w:val="Plain Text"/>
    <w:basedOn w:val="Normal"/>
    <w:link w:val="PlainTextChar"/>
    <w:rsid w:val="0019200E"/>
    <w:rPr>
      <w:sz w:val="20"/>
    </w:rPr>
  </w:style>
  <w:style w:type="character" w:customStyle="1" w:styleId="PlainTextChar">
    <w:name w:val="Plain Text Char"/>
    <w:basedOn w:val="DefaultParagraphFont"/>
    <w:link w:val="PlainText"/>
    <w:rsid w:val="0019200E"/>
    <w:rPr>
      <w:rFonts w:ascii="Courier New" w:eastAsia="Times New Roman" w:hAnsi="Courier New" w:cs="Times New Roman"/>
      <w:sz w:val="20"/>
      <w:szCs w:val="20"/>
      <w:lang w:eastAsia="en-US"/>
    </w:rPr>
  </w:style>
  <w:style w:type="character" w:customStyle="1" w:styleId="MenuOption">
    <w:name w:val="Menu Option"/>
    <w:basedOn w:val="DefaultParagraphFont"/>
    <w:rsid w:val="0019200E"/>
    <w:rPr>
      <w:b/>
      <w:smallCaps/>
    </w:rPr>
  </w:style>
  <w:style w:type="paragraph" w:customStyle="1" w:styleId="TableListNumber">
    <w:name w:val="Table List Number"/>
    <w:basedOn w:val="ListNumber"/>
    <w:rsid w:val="0019200E"/>
    <w:pPr>
      <w:numPr>
        <w:numId w:val="0"/>
      </w:numPr>
    </w:pPr>
  </w:style>
  <w:style w:type="paragraph" w:styleId="TOC4">
    <w:name w:val="toc 4"/>
    <w:basedOn w:val="TOCBase"/>
    <w:next w:val="Normal"/>
    <w:semiHidden/>
    <w:rsid w:val="0019200E"/>
    <w:pPr>
      <w:tabs>
        <w:tab w:val="right" w:leader="dot" w:pos="9071"/>
      </w:tabs>
      <w:ind w:left="1701"/>
    </w:pPr>
  </w:style>
  <w:style w:type="paragraph" w:customStyle="1" w:styleId="ListAlpha">
    <w:name w:val="List Alpha"/>
    <w:basedOn w:val="List"/>
    <w:rsid w:val="0019200E"/>
    <w:pPr>
      <w:numPr>
        <w:numId w:val="9"/>
      </w:numPr>
    </w:pPr>
  </w:style>
  <w:style w:type="paragraph" w:customStyle="1" w:styleId="ListAlpha2">
    <w:name w:val="List Alpha 2"/>
    <w:basedOn w:val="List2"/>
    <w:rsid w:val="0019200E"/>
    <w:pPr>
      <w:numPr>
        <w:numId w:val="8"/>
      </w:numPr>
    </w:pPr>
  </w:style>
  <w:style w:type="paragraph" w:styleId="List2">
    <w:name w:val="List 2"/>
    <w:basedOn w:val="BodyText"/>
    <w:rsid w:val="0019200E"/>
    <w:pPr>
      <w:tabs>
        <w:tab w:val="left" w:pos="680"/>
      </w:tabs>
      <w:spacing w:before="60" w:after="60"/>
      <w:ind w:left="680" w:hanging="340"/>
    </w:pPr>
  </w:style>
  <w:style w:type="paragraph" w:styleId="List3">
    <w:name w:val="List 3"/>
    <w:basedOn w:val="BodyText"/>
    <w:rsid w:val="0019200E"/>
    <w:pPr>
      <w:tabs>
        <w:tab w:val="left" w:pos="1021"/>
      </w:tabs>
      <w:spacing w:before="60" w:after="60"/>
      <w:ind w:left="1020" w:hanging="340"/>
    </w:pPr>
  </w:style>
  <w:style w:type="paragraph" w:styleId="List4">
    <w:name w:val="List 4"/>
    <w:basedOn w:val="BodyText"/>
    <w:rsid w:val="0019200E"/>
    <w:pPr>
      <w:tabs>
        <w:tab w:val="left" w:pos="1361"/>
      </w:tabs>
      <w:spacing w:before="60" w:after="60"/>
      <w:ind w:left="1361" w:hanging="340"/>
    </w:pPr>
  </w:style>
  <w:style w:type="paragraph" w:styleId="List5">
    <w:name w:val="List 5"/>
    <w:basedOn w:val="BodyText"/>
    <w:rsid w:val="0019200E"/>
    <w:pPr>
      <w:tabs>
        <w:tab w:val="left" w:pos="1701"/>
      </w:tabs>
      <w:spacing w:before="60" w:after="60"/>
      <w:ind w:left="1701" w:hanging="340"/>
    </w:pPr>
  </w:style>
  <w:style w:type="paragraph" w:styleId="ListBullet3">
    <w:name w:val="List Bullet 3"/>
    <w:basedOn w:val="List3"/>
    <w:rsid w:val="0019200E"/>
    <w:pPr>
      <w:numPr>
        <w:numId w:val="14"/>
      </w:numPr>
      <w:tabs>
        <w:tab w:val="clear" w:pos="1021"/>
      </w:tabs>
      <w:ind w:left="1037" w:hanging="357"/>
    </w:pPr>
  </w:style>
  <w:style w:type="paragraph" w:styleId="ListBullet4">
    <w:name w:val="List Bullet 4"/>
    <w:basedOn w:val="List4"/>
    <w:rsid w:val="0019200E"/>
    <w:pPr>
      <w:numPr>
        <w:numId w:val="3"/>
      </w:numPr>
      <w:tabs>
        <w:tab w:val="clear" w:pos="1361"/>
      </w:tabs>
    </w:pPr>
  </w:style>
  <w:style w:type="paragraph" w:styleId="ListBullet5">
    <w:name w:val="List Bullet 5"/>
    <w:basedOn w:val="List5"/>
    <w:rsid w:val="0019200E"/>
    <w:pPr>
      <w:numPr>
        <w:numId w:val="4"/>
      </w:numPr>
    </w:pPr>
  </w:style>
  <w:style w:type="paragraph" w:styleId="ListContinue2">
    <w:name w:val="List Continue 2"/>
    <w:basedOn w:val="List2"/>
    <w:rsid w:val="0019200E"/>
    <w:pPr>
      <w:ind w:firstLine="0"/>
    </w:pPr>
  </w:style>
  <w:style w:type="paragraph" w:styleId="ListContinue3">
    <w:name w:val="List Continue 3"/>
    <w:basedOn w:val="List3"/>
    <w:rsid w:val="0019200E"/>
    <w:pPr>
      <w:ind w:left="1021" w:firstLine="0"/>
    </w:pPr>
  </w:style>
  <w:style w:type="paragraph" w:styleId="ListContinue4">
    <w:name w:val="List Continue 4"/>
    <w:basedOn w:val="List4"/>
    <w:rsid w:val="0019200E"/>
    <w:pPr>
      <w:ind w:firstLine="0"/>
    </w:pPr>
  </w:style>
  <w:style w:type="paragraph" w:styleId="ListContinue5">
    <w:name w:val="List Continue 5"/>
    <w:basedOn w:val="List5"/>
    <w:rsid w:val="0019200E"/>
    <w:pPr>
      <w:ind w:firstLine="0"/>
    </w:pPr>
  </w:style>
  <w:style w:type="paragraph" w:styleId="ListNumber3">
    <w:name w:val="List Number 3"/>
    <w:basedOn w:val="List3"/>
    <w:rsid w:val="0019200E"/>
    <w:pPr>
      <w:numPr>
        <w:numId w:val="5"/>
      </w:numPr>
    </w:pPr>
  </w:style>
  <w:style w:type="paragraph" w:styleId="ListNumber4">
    <w:name w:val="List Number 4"/>
    <w:basedOn w:val="List4"/>
    <w:rsid w:val="0019200E"/>
    <w:pPr>
      <w:numPr>
        <w:numId w:val="6"/>
      </w:numPr>
    </w:pPr>
  </w:style>
  <w:style w:type="paragraph" w:styleId="ListNumber5">
    <w:name w:val="List Number 5"/>
    <w:basedOn w:val="List5"/>
    <w:rsid w:val="0019200E"/>
    <w:pPr>
      <w:numPr>
        <w:numId w:val="7"/>
      </w:numPr>
    </w:pPr>
  </w:style>
  <w:style w:type="paragraph" w:styleId="BlockText">
    <w:name w:val="Block Text"/>
    <w:basedOn w:val="Normal"/>
    <w:rsid w:val="0019200E"/>
    <w:pPr>
      <w:spacing w:after="120"/>
      <w:ind w:left="1440" w:right="1440"/>
    </w:pPr>
  </w:style>
  <w:style w:type="character" w:customStyle="1" w:styleId="Subscript">
    <w:name w:val="Subscript"/>
    <w:basedOn w:val="DefaultParagraphFont"/>
    <w:rsid w:val="0019200E"/>
    <w:rPr>
      <w:sz w:val="16"/>
      <w:vertAlign w:val="subscript"/>
    </w:rPr>
  </w:style>
  <w:style w:type="character" w:customStyle="1" w:styleId="Superscript">
    <w:name w:val="Superscript"/>
    <w:basedOn w:val="DefaultParagraphFont"/>
    <w:rsid w:val="0019200E"/>
    <w:rPr>
      <w:sz w:val="16"/>
      <w:vertAlign w:val="superscript"/>
    </w:rPr>
  </w:style>
  <w:style w:type="character" w:customStyle="1" w:styleId="Symbols">
    <w:name w:val="Symbols"/>
    <w:basedOn w:val="DefaultParagraphFont"/>
    <w:rsid w:val="0019200E"/>
    <w:rPr>
      <w:rFonts w:ascii="Symbol" w:hAnsi="Symbol"/>
    </w:rPr>
  </w:style>
  <w:style w:type="character" w:customStyle="1" w:styleId="MenuOptions">
    <w:name w:val="Menu Options"/>
    <w:basedOn w:val="DefaultParagraphFont"/>
    <w:rsid w:val="0019200E"/>
    <w:rPr>
      <w:rFonts w:ascii="Arial Narrow" w:hAnsi="Arial Narrow"/>
      <w:smallCaps/>
    </w:rPr>
  </w:style>
  <w:style w:type="character" w:customStyle="1" w:styleId="Buttons">
    <w:name w:val="Buttons"/>
    <w:basedOn w:val="DefaultParagraphFont"/>
    <w:rsid w:val="0019200E"/>
    <w:rPr>
      <w:b/>
    </w:rPr>
  </w:style>
  <w:style w:type="character" w:customStyle="1" w:styleId="Underlined">
    <w:name w:val="Underlined"/>
    <w:basedOn w:val="DefaultParagraphFont"/>
    <w:rsid w:val="0019200E"/>
    <w:rPr>
      <w:u w:val="single"/>
    </w:rPr>
  </w:style>
  <w:style w:type="paragraph" w:customStyle="1" w:styleId="TableBodyTextRight">
    <w:name w:val="Table Body Text Right"/>
    <w:basedOn w:val="TableBodyText"/>
    <w:rsid w:val="0019200E"/>
    <w:pPr>
      <w:widowControl w:val="0"/>
      <w:autoSpaceDE w:val="0"/>
      <w:autoSpaceDN w:val="0"/>
      <w:adjustRightInd w:val="0"/>
      <w:jc w:val="right"/>
    </w:pPr>
    <w:rPr>
      <w:rFonts w:cs="Arial"/>
      <w:szCs w:val="18"/>
    </w:rPr>
  </w:style>
  <w:style w:type="paragraph" w:customStyle="1" w:styleId="CopyrightText">
    <w:name w:val="Copyright Text"/>
    <w:basedOn w:val="BodyText"/>
    <w:rsid w:val="0019200E"/>
    <w:rPr>
      <w:sz w:val="18"/>
    </w:rPr>
  </w:style>
  <w:style w:type="paragraph" w:customStyle="1" w:styleId="BodySmallRight">
    <w:name w:val="Body Small Right"/>
    <w:basedOn w:val="BodyTextRight"/>
    <w:rsid w:val="0019200E"/>
    <w:rPr>
      <w:sz w:val="18"/>
      <w:szCs w:val="18"/>
    </w:rPr>
  </w:style>
  <w:style w:type="paragraph" w:customStyle="1" w:styleId="MarginEdition">
    <w:name w:val="Margin Edition"/>
    <w:basedOn w:val="MarginNote"/>
    <w:rsid w:val="0019200E"/>
    <w:pPr>
      <w:spacing w:before="0" w:after="0"/>
    </w:pPr>
    <w:rPr>
      <w:rFonts w:ascii="Times New Roman" w:hAnsi="Times New Roman"/>
      <w:color w:val="999999"/>
    </w:rPr>
  </w:style>
  <w:style w:type="paragraph" w:customStyle="1" w:styleId="Spacer">
    <w:name w:val="Spacer"/>
    <w:basedOn w:val="Normal"/>
    <w:rsid w:val="0019200E"/>
    <w:rPr>
      <w:sz w:val="2"/>
      <w:szCs w:val="2"/>
    </w:rPr>
  </w:style>
  <w:style w:type="character" w:customStyle="1" w:styleId="Small">
    <w:name w:val="Small"/>
    <w:basedOn w:val="DefaultParagraphFont"/>
    <w:rsid w:val="0019200E"/>
    <w:rPr>
      <w:sz w:val="16"/>
    </w:rPr>
  </w:style>
  <w:style w:type="paragraph" w:customStyle="1" w:styleId="WideTable">
    <w:name w:val="Wide Table"/>
    <w:basedOn w:val="Normal"/>
    <w:rsid w:val="0019200E"/>
    <w:pPr>
      <w:ind w:left="-1418"/>
    </w:pPr>
    <w:rPr>
      <w:sz w:val="2"/>
      <w:szCs w:val="2"/>
    </w:rPr>
  </w:style>
  <w:style w:type="character" w:styleId="PageNumber">
    <w:name w:val="page number"/>
    <w:basedOn w:val="DefaultParagraphFont"/>
    <w:rsid w:val="0019200E"/>
  </w:style>
  <w:style w:type="paragraph" w:styleId="Quote">
    <w:name w:val="Quote"/>
    <w:basedOn w:val="Heading1"/>
    <w:link w:val="QuoteChar"/>
    <w:qFormat/>
    <w:rsid w:val="0019200E"/>
    <w:rPr>
      <w:b w:val="0"/>
      <w:sz w:val="72"/>
      <w:szCs w:val="72"/>
      <w:lang w:val="en-NZ"/>
    </w:rPr>
  </w:style>
  <w:style w:type="character" w:customStyle="1" w:styleId="QuoteChar">
    <w:name w:val="Quote Char"/>
    <w:basedOn w:val="DefaultParagraphFont"/>
    <w:link w:val="Quote"/>
    <w:rsid w:val="0019200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9200E"/>
    <w:pPr>
      <w:pageBreakBefore/>
    </w:pPr>
  </w:style>
  <w:style w:type="paragraph" w:customStyle="1" w:styleId="Border">
    <w:name w:val="Border"/>
    <w:basedOn w:val="Normal"/>
    <w:qFormat/>
    <w:rsid w:val="0019200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9200E"/>
    <w:rPr>
      <w:b/>
      <w:bCs/>
      <w:i/>
      <w:iCs/>
      <w:color w:val="auto"/>
    </w:rPr>
  </w:style>
  <w:style w:type="paragraph" w:styleId="IntenseQuote">
    <w:name w:val="Intense Quote"/>
    <w:basedOn w:val="Normal"/>
    <w:next w:val="Normal"/>
    <w:link w:val="IntenseQuoteChar"/>
    <w:uiPriority w:val="30"/>
    <w:qFormat/>
    <w:rsid w:val="0019200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9200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9200E"/>
    <w:rPr>
      <w:smallCaps/>
      <w:color w:val="auto"/>
      <w:u w:val="single"/>
    </w:rPr>
  </w:style>
  <w:style w:type="character" w:styleId="IntenseReference">
    <w:name w:val="Intense Reference"/>
    <w:basedOn w:val="DefaultParagraphFont"/>
    <w:uiPriority w:val="32"/>
    <w:qFormat/>
    <w:rsid w:val="0019200E"/>
    <w:rPr>
      <w:b/>
      <w:bCs/>
      <w:smallCaps/>
      <w:color w:val="auto"/>
      <w:spacing w:val="5"/>
      <w:u w:val="single"/>
    </w:rPr>
  </w:style>
  <w:style w:type="paragraph" w:customStyle="1" w:styleId="2ColumnHeading">
    <w:name w:val="2Column Heading"/>
    <w:basedOn w:val="BodyText"/>
    <w:qFormat/>
    <w:rsid w:val="0019200E"/>
    <w:pPr>
      <w:spacing w:after="60"/>
      <w:ind w:left="-2268"/>
    </w:pPr>
    <w:rPr>
      <w:b/>
    </w:rPr>
  </w:style>
  <w:style w:type="paragraph" w:customStyle="1" w:styleId="Heading1TOC">
    <w:name w:val="Heading1 TOC"/>
    <w:basedOn w:val="Normal"/>
    <w:qFormat/>
    <w:rsid w:val="0019200E"/>
    <w:pPr>
      <w:spacing w:before="240" w:after="120"/>
    </w:pPr>
    <w:rPr>
      <w:rFonts w:ascii="Times New Roman" w:hAnsi="Times New Roman"/>
      <w:b/>
      <w:sz w:val="32"/>
    </w:rPr>
  </w:style>
  <w:style w:type="paragraph" w:customStyle="1" w:styleId="Heading2TOC">
    <w:name w:val="Heading2 TOC"/>
    <w:basedOn w:val="Normal"/>
    <w:qFormat/>
    <w:rsid w:val="0019200E"/>
    <w:pPr>
      <w:spacing w:before="240" w:after="60"/>
    </w:pPr>
    <w:rPr>
      <w:rFonts w:ascii="Times New Roman" w:hAnsi="Times New Roman"/>
      <w:b/>
      <w:sz w:val="28"/>
    </w:rPr>
  </w:style>
  <w:style w:type="character" w:customStyle="1" w:styleId="Underline">
    <w:name w:val="Underline"/>
    <w:basedOn w:val="DefaultParagraphFont"/>
    <w:qFormat/>
    <w:rsid w:val="0019200E"/>
    <w:rPr>
      <w:u w:val="single"/>
    </w:rPr>
  </w:style>
  <w:style w:type="character" w:customStyle="1" w:styleId="BoldandItalics">
    <w:name w:val="Bold and Italics"/>
    <w:qFormat/>
    <w:rsid w:val="0019200E"/>
    <w:rPr>
      <w:b/>
      <w:i/>
      <w:u w:val="none"/>
    </w:rPr>
  </w:style>
  <w:style w:type="paragraph" w:styleId="BalloonText">
    <w:name w:val="Balloon Text"/>
    <w:basedOn w:val="Normal"/>
    <w:link w:val="BalloonTextChar"/>
    <w:rsid w:val="0019200E"/>
    <w:rPr>
      <w:rFonts w:ascii="Tahoma" w:hAnsi="Tahoma" w:cs="Tahoma"/>
      <w:sz w:val="16"/>
      <w:szCs w:val="16"/>
    </w:rPr>
  </w:style>
  <w:style w:type="character" w:customStyle="1" w:styleId="BalloonTextChar">
    <w:name w:val="Balloon Text Char"/>
    <w:basedOn w:val="DefaultParagraphFont"/>
    <w:link w:val="BalloonText"/>
    <w:rsid w:val="0019200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9200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9200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9200E"/>
    <w:rPr>
      <w:b/>
      <w:color w:val="660033"/>
      <w:spacing w:val="0"/>
    </w:rPr>
  </w:style>
  <w:style w:type="paragraph" w:customStyle="1" w:styleId="Nameditemlist">
    <w:name w:val="Named item list"/>
    <w:basedOn w:val="BodyText"/>
    <w:qFormat/>
    <w:rsid w:val="0019200E"/>
    <w:pPr>
      <w:tabs>
        <w:tab w:val="left" w:pos="2835"/>
      </w:tabs>
      <w:ind w:left="2835" w:hanging="2835"/>
    </w:pPr>
  </w:style>
  <w:style w:type="paragraph" w:customStyle="1" w:styleId="BodyTextnopadding">
    <w:name w:val="Body Text no padding"/>
    <w:basedOn w:val="BodyText"/>
    <w:qFormat/>
    <w:rsid w:val="0019200E"/>
    <w:pPr>
      <w:spacing w:before="0" w:after="0"/>
    </w:pPr>
  </w:style>
  <w:style w:type="character" w:styleId="Hyperlink">
    <w:name w:val="Hyperlink"/>
    <w:basedOn w:val="DefaultParagraphFont"/>
    <w:uiPriority w:val="99"/>
    <w:unhideWhenUsed/>
    <w:rsid w:val="00F114A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1213</Words>
  <Characters>8122</Characters>
  <Application>Microsoft Office Word</Application>
  <DocSecurity>0</DocSecurity>
  <Lines>238</Lines>
  <Paragraphs>163</Paragraphs>
  <ScaleCrop>false</ScaleCrop>
  <Company>Author-it Software Corporation Ltd.</Company>
  <LinksUpToDate>false</LinksUpToDate>
  <CharactersWithSpaces>9172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AHCDES505 Prepare a landscape design</dc:title>
  <dc:subject>Approved</dc:subject>
  <dc:creator>Skills Insight</dc:creator>
  <cp:keywords>Release: 1</cp:keywords>
  <dc:description>Review Date: 12 April 2008</dc:description>
  <cp:lastModifiedBy>HSD_TPCMSd.prod</cp:lastModifiedBy>
  <cp:revision>3</cp:revision>
  <dcterms:created xsi:type="dcterms:W3CDTF">2025-03-01T20:18:00Z</dcterms:created>
  <dcterms:modified xsi:type="dcterms:W3CDTF">2025-03-01T20:18:00Z</dcterms:modified>
</cp:coreProperties>
</file>