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65BB" w:rsidP="009465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AHCDES503 Assess landscape sites</w:t>
      </w:r>
      <w:r>
        <w:fldChar w:fldCharType="end"/>
      </w:r>
    </w:p>
    <w:p w:rsidR="009465BB" w:rsidP="009465BB">
      <w:pPr>
        <w:pStyle w:val="Version"/>
        <w:sectPr w:rsidSect="00605F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5F6B" w:rsidP="00605F6B">
      <w:pPr>
        <w:pStyle w:val="SuperHeading"/>
      </w:pPr>
      <w:r w:rsidRPr="00605F6B">
        <w:t>AHCDES503 Assess landscape sites</w:t>
      </w:r>
    </w:p>
    <w:p w:rsidR="00000000" w:rsidRPr="00605F6B" w:rsidP="00605F6B">
      <w:pPr>
        <w:pStyle w:val="Heading1"/>
      </w:pPr>
      <w:bookmarkStart w:id="1" w:name="O_866778"/>
      <w:bookmarkEnd w:id="1"/>
      <w:r w:rsidRPr="00605F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05F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F6B">
            <w:pPr>
              <w:pStyle w:val="TableHeading"/>
              <w:rPr>
                <w:lang w:val="en-NZ"/>
              </w:rPr>
            </w:pPr>
            <w:r w:rsidRPr="00605F6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F6B">
            <w:pPr>
              <w:pStyle w:val="TableHeading"/>
              <w:rPr>
                <w:lang w:val="en-NZ"/>
              </w:rPr>
            </w:pPr>
            <w:r w:rsidRPr="00605F6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F6B">
            <w:pPr>
              <w:pStyle w:val="TableHeading"/>
              <w:rPr>
                <w:lang w:val="en-NZ"/>
              </w:rPr>
            </w:pPr>
            <w:r w:rsidRPr="00605F6B">
              <w:t>Comment</w:t>
            </w:r>
          </w:p>
        </w:tc>
      </w:tr>
      <w:tr w:rsidTr="00605F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F6B">
            <w:pPr>
              <w:pStyle w:val="BodyText"/>
              <w:rPr>
                <w:lang w:val="en-NZ"/>
              </w:rPr>
            </w:pPr>
            <w:r w:rsidRPr="00605F6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F6B">
            <w:pPr>
              <w:pStyle w:val="BodyText"/>
              <w:rPr>
                <w:lang w:val="en-NZ"/>
              </w:rPr>
            </w:pPr>
            <w:r w:rsidRPr="00605F6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F6B" w:rsidP="00605F6B">
            <w:pPr>
              <w:pStyle w:val="BodyText"/>
            </w:pPr>
            <w:r w:rsidRPr="00605F6B">
              <w:t>Initial release</w:t>
            </w:r>
          </w:p>
        </w:tc>
      </w:tr>
    </w:tbl>
    <w:p w:rsidR="00000000" w:rsidRPr="00605F6B" w:rsidP="00605F6B">
      <w:pPr>
        <w:pStyle w:val="BodyText"/>
      </w:pPr>
    </w:p>
    <w:p w:rsidR="00000000" w:rsidRPr="00605F6B" w:rsidP="00605F6B">
      <w:pPr>
        <w:pStyle w:val="AllowPageBreak"/>
      </w:pPr>
    </w:p>
    <w:p w:rsidR="00000000" w:rsidRPr="00605F6B" w:rsidP="00605F6B">
      <w:pPr>
        <w:pStyle w:val="Heading1"/>
      </w:pPr>
      <w:bookmarkStart w:id="2" w:name="O_866779"/>
      <w:bookmarkEnd w:id="2"/>
      <w:r w:rsidRPr="00605F6B">
        <w:t>Application</w:t>
      </w:r>
    </w:p>
    <w:p w:rsidR="00000000" w:rsidRPr="00605F6B" w:rsidP="009465BB">
      <w:pPr>
        <w:pStyle w:val="BodyText"/>
      </w:pPr>
      <w:r w:rsidRPr="00605F6B">
        <w:t>This unit of competency describes the skills and knowledge required to carry out a landscape site assessment and develop recommendations.</w:t>
      </w:r>
    </w:p>
    <w:p w:rsidR="00000000" w:rsidRPr="00605F6B" w:rsidP="009465BB">
      <w:pPr>
        <w:pStyle w:val="BodyText"/>
      </w:pPr>
      <w:r w:rsidRPr="00605F6B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605F6B">
        <w:t xml:space="preserve"> communicate solutions to a range of complex problems. All work is carried out to comply with workplace procedures.</w:t>
      </w:r>
    </w:p>
    <w:p w:rsidR="00000000" w:rsidRPr="00605F6B" w:rsidP="009465BB">
      <w:pPr>
        <w:pStyle w:val="BodyText"/>
      </w:pPr>
      <w:r w:rsidRPr="00605F6B">
        <w:t>No occupational licensing, legislative or certification requirements are known to apply to this unit at the time of publication.</w:t>
      </w:r>
    </w:p>
    <w:p w:rsidR="00000000" w:rsidRPr="00605F6B" w:rsidP="00605F6B">
      <w:pPr>
        <w:pStyle w:val="Heading1"/>
      </w:pPr>
      <w:bookmarkStart w:id="3" w:name="O_866780"/>
      <w:bookmarkEnd w:id="3"/>
      <w:r w:rsidRPr="00605F6B">
        <w:t>Pre-requisite Unit</w:t>
      </w:r>
    </w:p>
    <w:p w:rsidR="00000000" w:rsidRPr="00605F6B" w:rsidP="009465BB">
      <w:pPr>
        <w:pStyle w:val="BodyText"/>
      </w:pPr>
      <w:r w:rsidRPr="00605F6B">
        <w:t>Nil.</w:t>
      </w:r>
    </w:p>
    <w:p w:rsidR="00000000" w:rsidRPr="00605F6B" w:rsidP="00605F6B">
      <w:pPr>
        <w:pStyle w:val="Heading1"/>
      </w:pPr>
      <w:bookmarkStart w:id="4" w:name="O_866782"/>
      <w:bookmarkEnd w:id="4"/>
      <w:r w:rsidRPr="00605F6B">
        <w:t>Unit Sector</w:t>
      </w:r>
    </w:p>
    <w:p w:rsidR="00000000" w:rsidRPr="00605F6B" w:rsidP="009465BB">
      <w:pPr>
        <w:pStyle w:val="BodyText"/>
      </w:pPr>
      <w:r w:rsidRPr="00605F6B">
        <w:t>Design (DES)</w:t>
      </w:r>
    </w:p>
    <w:p w:rsidR="00000000" w:rsidRPr="00605F6B" w:rsidP="00605F6B">
      <w:pPr>
        <w:pStyle w:val="Heading1"/>
      </w:pPr>
      <w:bookmarkStart w:id="5" w:name="O_866783"/>
      <w:bookmarkEnd w:id="5"/>
      <w:r w:rsidRPr="00605F6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465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F6B">
            <w:pPr>
              <w:pStyle w:val="TableHeading"/>
              <w:rPr>
                <w:lang w:val="en-NZ"/>
              </w:rPr>
            </w:pPr>
            <w:r w:rsidRPr="00605F6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F6B">
            <w:pPr>
              <w:pStyle w:val="TableHeading"/>
              <w:rPr>
                <w:lang w:val="en-NZ"/>
              </w:rPr>
            </w:pPr>
            <w:r w:rsidRPr="00605F6B">
              <w:t>Performance criteria</w:t>
            </w:r>
          </w:p>
        </w:tc>
      </w:tr>
      <w:tr w:rsidTr="009465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F6B">
            <w:pPr>
              <w:pStyle w:val="BodyText"/>
              <w:rPr>
                <w:lang w:val="en-NZ"/>
              </w:rPr>
            </w:pPr>
            <w:r w:rsidRPr="00605F6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F6B">
            <w:pPr>
              <w:pStyle w:val="BodyText"/>
              <w:rPr>
                <w:lang w:val="en-NZ"/>
              </w:rPr>
            </w:pPr>
            <w:r w:rsidRPr="00605F6B">
              <w:t>Performance criteria describe the performance needed to demonstrate achievement of the element.</w:t>
            </w:r>
          </w:p>
        </w:tc>
      </w:tr>
      <w:tr w:rsidTr="009465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F6B">
            <w:pPr>
              <w:pStyle w:val="List"/>
              <w:rPr>
                <w:lang w:val="en-NZ"/>
              </w:rPr>
            </w:pPr>
            <w:r w:rsidRPr="00605F6B">
              <w:t>1.</w:t>
            </w:r>
            <w:r w:rsidRPr="00605F6B">
              <w:tab/>
              <w:t>Collect and collate initial 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F6B" w:rsidP="00605F6B">
            <w:pPr>
              <w:pStyle w:val="List"/>
            </w:pPr>
            <w:r w:rsidRPr="00605F6B">
              <w:t>1.1</w:t>
            </w:r>
            <w:r w:rsidRPr="00605F6B">
              <w:tab/>
              <w:t>Consult client and confirm objectives of assessment</w:t>
            </w:r>
          </w:p>
          <w:p w:rsidR="00000000" w:rsidRPr="00605F6B" w:rsidP="00605F6B">
            <w:pPr>
              <w:pStyle w:val="List"/>
            </w:pPr>
            <w:r w:rsidRPr="00605F6B">
              <w:t>1.2</w:t>
            </w:r>
            <w:r w:rsidRPr="00605F6B">
              <w:tab/>
              <w:t>Source and verify site plans and maps</w:t>
            </w:r>
          </w:p>
          <w:p w:rsidR="00000000" w:rsidRPr="00605F6B" w:rsidP="00605F6B">
            <w:pPr>
              <w:pStyle w:val="List"/>
            </w:pPr>
            <w:r w:rsidRPr="00605F6B">
              <w:t>1.3</w:t>
            </w:r>
            <w:r w:rsidRPr="00605F6B">
              <w:tab/>
              <w:t>Identify and a</w:t>
            </w:r>
            <w:r w:rsidRPr="00605F6B">
              <w:t>cquire required resources</w:t>
            </w:r>
          </w:p>
          <w:p w:rsidR="00000000" w:rsidRPr="00605F6B" w:rsidP="00605F6B">
            <w:pPr>
              <w:pStyle w:val="List"/>
            </w:pPr>
            <w:r w:rsidRPr="00605F6B">
              <w:t>1.4</w:t>
            </w:r>
            <w:r w:rsidRPr="00605F6B">
              <w:tab/>
              <w:t>Prepare base plan of the site and relevant surrounds</w:t>
            </w:r>
          </w:p>
          <w:p w:rsidR="00000000" w:rsidRPr="00605F6B" w:rsidP="00605F6B">
            <w:pPr>
              <w:pStyle w:val="List"/>
            </w:pPr>
            <w:r w:rsidRPr="00605F6B">
              <w:t>1.5</w:t>
            </w:r>
            <w:r w:rsidRPr="00605F6B">
              <w:tab/>
              <w:t>Verify location, ownership and site boundaries</w:t>
            </w:r>
          </w:p>
          <w:p w:rsidR="00000000" w:rsidRPr="00605F6B" w:rsidP="00605F6B">
            <w:pPr>
              <w:pStyle w:val="List"/>
            </w:pPr>
            <w:r w:rsidRPr="00605F6B">
              <w:t>1.6</w:t>
            </w:r>
            <w:r w:rsidRPr="00605F6B">
              <w:tab/>
              <w:t>Identify and record current land use and environmental threats and problems</w:t>
            </w:r>
          </w:p>
          <w:p w:rsidR="00000000" w:rsidRPr="00605F6B" w:rsidP="00605F6B">
            <w:pPr>
              <w:pStyle w:val="List"/>
            </w:pPr>
            <w:r w:rsidRPr="00605F6B">
              <w:t>1.7</w:t>
            </w:r>
            <w:r w:rsidRPr="00605F6B">
              <w:tab/>
            </w:r>
            <w:r w:rsidRPr="00605F6B">
              <w:t>Identify and record covenants that could affect the project, design or report</w:t>
            </w:r>
          </w:p>
          <w:p w:rsidR="00000000" w:rsidP="00605F6B">
            <w:pPr>
              <w:pStyle w:val="List"/>
              <w:rPr>
                <w:lang w:val="en-NZ"/>
              </w:rPr>
            </w:pPr>
            <w:r w:rsidRPr="00605F6B">
              <w:t>1.8</w:t>
            </w:r>
            <w:r w:rsidRPr="00605F6B">
              <w:tab/>
              <w:t>Determine climate and weather conditions from historical data</w:t>
            </w:r>
          </w:p>
        </w:tc>
      </w:tr>
      <w:tr w:rsidTr="009465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F6B">
            <w:pPr>
              <w:pStyle w:val="List"/>
              <w:rPr>
                <w:lang w:val="en-NZ"/>
              </w:rPr>
            </w:pPr>
            <w:r w:rsidRPr="00605F6B">
              <w:t>2.</w:t>
            </w:r>
            <w:r w:rsidRPr="00605F6B">
              <w:tab/>
              <w:t>Undertake initial site visit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F6B" w:rsidP="00605F6B">
            <w:pPr>
              <w:pStyle w:val="List"/>
            </w:pPr>
            <w:r w:rsidRPr="00605F6B">
              <w:t>2.1</w:t>
            </w:r>
            <w:r w:rsidRPr="00605F6B">
              <w:tab/>
              <w:t>Meet site entry conditions and obtain approval if required</w:t>
            </w:r>
          </w:p>
          <w:p w:rsidR="00000000" w:rsidRPr="00605F6B" w:rsidP="00605F6B">
            <w:pPr>
              <w:pStyle w:val="List"/>
            </w:pPr>
            <w:r w:rsidRPr="00605F6B">
              <w:t>2.2</w:t>
            </w:r>
            <w:r w:rsidRPr="00605F6B">
              <w:tab/>
              <w:t>Identify sit</w:t>
            </w:r>
            <w:r w:rsidRPr="00605F6B">
              <w:t>e hazards and assess risks for current visit</w:t>
            </w:r>
          </w:p>
          <w:p w:rsidR="00000000" w:rsidRPr="00605F6B" w:rsidP="00605F6B">
            <w:pPr>
              <w:pStyle w:val="List"/>
            </w:pPr>
            <w:r w:rsidRPr="00605F6B">
              <w:t>2.3</w:t>
            </w:r>
            <w:r w:rsidRPr="00605F6B">
              <w:tab/>
              <w:t>Undertake site orientation</w:t>
            </w:r>
          </w:p>
          <w:p w:rsidR="00000000" w:rsidRPr="00605F6B" w:rsidP="00605F6B">
            <w:pPr>
              <w:pStyle w:val="List"/>
            </w:pPr>
            <w:r w:rsidRPr="00605F6B">
              <w:t>2.4</w:t>
            </w:r>
            <w:r w:rsidRPr="00605F6B">
              <w:tab/>
              <w:t>Identify and record existing on-site and adjacent site features that may impact upon the project, plan or report objectives</w:t>
            </w:r>
          </w:p>
          <w:p w:rsidR="00000000" w:rsidP="00605F6B">
            <w:pPr>
              <w:pStyle w:val="List"/>
              <w:rPr>
                <w:lang w:val="en-NZ"/>
              </w:rPr>
            </w:pPr>
            <w:r w:rsidRPr="00605F6B">
              <w:t>2.5</w:t>
            </w:r>
            <w:r w:rsidRPr="00605F6B">
              <w:tab/>
              <w:t>Identify, and measure and record or confirm site</w:t>
            </w:r>
            <w:r w:rsidRPr="00605F6B">
              <w:t xml:space="preserve"> dimensions, levels and gradients</w:t>
            </w:r>
          </w:p>
        </w:tc>
      </w:tr>
      <w:tr w:rsidTr="009465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F6B">
            <w:pPr>
              <w:pStyle w:val="List"/>
              <w:rPr>
                <w:lang w:val="en-NZ"/>
              </w:rPr>
            </w:pPr>
            <w:r w:rsidRPr="00605F6B">
              <w:t>3.</w:t>
            </w:r>
            <w:r w:rsidRPr="00605F6B">
              <w:tab/>
              <w:t>Compile a site inventory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F6B" w:rsidP="00605F6B">
            <w:pPr>
              <w:pStyle w:val="List"/>
            </w:pPr>
            <w:r w:rsidRPr="00605F6B">
              <w:t>3.1</w:t>
            </w:r>
            <w:r w:rsidRPr="00605F6B">
              <w:tab/>
              <w:t>Identify soil and growing media types, properties and relevant physical characteristics and record on-site inventory</w:t>
            </w:r>
          </w:p>
          <w:p w:rsidR="00000000" w:rsidRPr="00605F6B" w:rsidP="00605F6B">
            <w:pPr>
              <w:pStyle w:val="List"/>
            </w:pPr>
            <w:r w:rsidRPr="00605F6B">
              <w:t>3.2</w:t>
            </w:r>
            <w:r w:rsidRPr="00605F6B">
              <w:tab/>
              <w:t>Record the species, health, age and location of vegetation</w:t>
            </w:r>
          </w:p>
          <w:p w:rsidR="00000000" w:rsidRPr="00605F6B" w:rsidP="00605F6B">
            <w:pPr>
              <w:pStyle w:val="List"/>
            </w:pPr>
            <w:r w:rsidRPr="00605F6B">
              <w:t>3.3</w:t>
            </w:r>
            <w:r w:rsidRPr="00605F6B">
              <w:tab/>
              <w:t>Locat</w:t>
            </w:r>
            <w:r w:rsidRPr="00605F6B">
              <w:t>e structural elements and confirm existing services and facilities</w:t>
            </w:r>
          </w:p>
          <w:p w:rsidR="00000000" w:rsidRPr="00605F6B" w:rsidP="00605F6B">
            <w:pPr>
              <w:pStyle w:val="List"/>
            </w:pPr>
            <w:r w:rsidRPr="00605F6B">
              <w:t>3.4</w:t>
            </w:r>
            <w:r w:rsidRPr="00605F6B">
              <w:tab/>
              <w:t>Record the presence, location and extent of other relevant site constraints</w:t>
            </w:r>
          </w:p>
          <w:p w:rsidR="00000000" w:rsidP="00605F6B">
            <w:pPr>
              <w:pStyle w:val="List"/>
              <w:rPr>
                <w:lang w:val="en-NZ"/>
              </w:rPr>
            </w:pPr>
            <w:r w:rsidRPr="00605F6B">
              <w:t>3.5</w:t>
            </w:r>
            <w:r w:rsidRPr="00605F6B">
              <w:tab/>
              <w:t xml:space="preserve">Sample areas of homogeneous soils and growing media to send for testing and analysis of soil content and </w:t>
            </w:r>
            <w:r w:rsidRPr="00605F6B">
              <w:t>contamination as requested by client or as required in the brief provided</w:t>
            </w:r>
          </w:p>
        </w:tc>
      </w:tr>
      <w:tr w:rsidTr="009465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F6B">
            <w:pPr>
              <w:pStyle w:val="List"/>
              <w:rPr>
                <w:lang w:val="en-NZ"/>
              </w:rPr>
            </w:pPr>
            <w:r w:rsidRPr="00605F6B">
              <w:t>4.</w:t>
            </w:r>
            <w:r w:rsidRPr="00605F6B">
              <w:tab/>
              <w:t>Determine the impact of development for trees on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F6B" w:rsidP="00605F6B">
            <w:pPr>
              <w:pStyle w:val="List"/>
            </w:pPr>
            <w:r w:rsidRPr="00605F6B">
              <w:t>4.1</w:t>
            </w:r>
            <w:r w:rsidRPr="00605F6B">
              <w:tab/>
              <w:t>Obtain the consulting arborist report to assess trees on site</w:t>
            </w:r>
          </w:p>
          <w:p w:rsidR="00000000" w:rsidRPr="00605F6B" w:rsidP="00605F6B">
            <w:pPr>
              <w:pStyle w:val="List"/>
            </w:pPr>
            <w:r w:rsidRPr="00605F6B">
              <w:t>4.2</w:t>
            </w:r>
            <w:r w:rsidRPr="00605F6B">
              <w:tab/>
              <w:t>Determine and record tree protection zones</w:t>
            </w:r>
          </w:p>
          <w:p w:rsidR="00000000" w:rsidRPr="00605F6B" w:rsidP="00605F6B">
            <w:pPr>
              <w:pStyle w:val="List"/>
            </w:pPr>
            <w:r w:rsidRPr="00605F6B">
              <w:t>4.3</w:t>
            </w:r>
            <w:r w:rsidRPr="00605F6B">
              <w:tab/>
              <w:t>Documen</w:t>
            </w:r>
            <w:r w:rsidRPr="00605F6B">
              <w:t>t the impact of proposed development on each tree</w:t>
            </w:r>
          </w:p>
          <w:p w:rsidR="00000000" w:rsidRPr="00605F6B" w:rsidP="00605F6B">
            <w:pPr>
              <w:pStyle w:val="List"/>
            </w:pPr>
            <w:r w:rsidRPr="00605F6B">
              <w:t>4.4</w:t>
            </w:r>
            <w:r w:rsidRPr="00605F6B">
              <w:tab/>
              <w:t>Identify trees that are exempt from approval requirements</w:t>
            </w:r>
          </w:p>
          <w:p w:rsidR="00000000" w:rsidRPr="00605F6B" w:rsidP="00605F6B">
            <w:pPr>
              <w:pStyle w:val="List"/>
            </w:pPr>
            <w:r w:rsidRPr="00605F6B">
              <w:t>4.5</w:t>
            </w:r>
            <w:r w:rsidRPr="00605F6B">
              <w:tab/>
              <w:t>Identify and locate on the site plan trees impacted by development, according to regulations applying in the local jurisdiction</w:t>
            </w:r>
          </w:p>
          <w:p w:rsidR="00000000" w:rsidP="00605F6B">
            <w:pPr>
              <w:pStyle w:val="List"/>
              <w:rPr>
                <w:lang w:val="en-NZ"/>
              </w:rPr>
            </w:pPr>
            <w:r w:rsidRPr="00605F6B">
              <w:t>4.6</w:t>
            </w:r>
            <w:r w:rsidRPr="00605F6B">
              <w:tab/>
            </w:r>
            <w:r w:rsidRPr="00605F6B">
              <w:t>Include trees identified by the consulting arborist report as requiring pruning or removal in a development application</w:t>
            </w:r>
          </w:p>
        </w:tc>
      </w:tr>
      <w:tr w:rsidTr="009465B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F6B">
            <w:pPr>
              <w:pStyle w:val="List"/>
              <w:rPr>
                <w:lang w:val="en-NZ"/>
              </w:rPr>
            </w:pPr>
            <w:r w:rsidRPr="00605F6B">
              <w:t>5.</w:t>
            </w:r>
            <w:r w:rsidRPr="00605F6B">
              <w:tab/>
              <w:t>Document a site assessment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F6B" w:rsidP="00605F6B">
            <w:pPr>
              <w:pStyle w:val="List"/>
            </w:pPr>
            <w:r w:rsidRPr="00605F6B">
              <w:t>5.1</w:t>
            </w:r>
            <w:r w:rsidRPr="00605F6B">
              <w:tab/>
              <w:t>Interpret soil and growing media tests results and analyse for further testing requirements</w:t>
            </w:r>
          </w:p>
          <w:p w:rsidR="00000000" w:rsidRPr="00605F6B" w:rsidP="00605F6B">
            <w:pPr>
              <w:pStyle w:val="List"/>
            </w:pPr>
            <w:r w:rsidRPr="00605F6B">
              <w:t>5.</w:t>
            </w:r>
            <w:r w:rsidRPr="00605F6B">
              <w:t>2</w:t>
            </w:r>
            <w:r w:rsidRPr="00605F6B">
              <w:tab/>
              <w:t>Record specific recommendations of remedial action for site problems</w:t>
            </w:r>
          </w:p>
          <w:p w:rsidR="00000000" w:rsidRPr="00605F6B" w:rsidP="00605F6B">
            <w:pPr>
              <w:pStyle w:val="List"/>
            </w:pPr>
            <w:r w:rsidRPr="00605F6B">
              <w:t>5.3</w:t>
            </w:r>
            <w:r w:rsidRPr="00605F6B">
              <w:tab/>
              <w:t>Formulate recommendations for appropriate risk controls of site hazards</w:t>
            </w:r>
          </w:p>
          <w:p w:rsidR="00000000" w:rsidRPr="00605F6B" w:rsidP="00605F6B">
            <w:pPr>
              <w:pStyle w:val="List"/>
            </w:pPr>
            <w:r w:rsidRPr="00605F6B">
              <w:t>5.4</w:t>
            </w:r>
            <w:r w:rsidRPr="00605F6B">
              <w:tab/>
              <w:t>Store and maintain survey and assessment data</w:t>
            </w:r>
          </w:p>
          <w:p w:rsidR="00000000" w:rsidRPr="00605F6B" w:rsidP="00605F6B">
            <w:pPr>
              <w:pStyle w:val="List"/>
            </w:pPr>
            <w:r w:rsidRPr="00605F6B">
              <w:t>5.5</w:t>
            </w:r>
            <w:r w:rsidRPr="00605F6B">
              <w:tab/>
              <w:t>Document site information</w:t>
            </w:r>
          </w:p>
          <w:p w:rsidR="00000000" w:rsidRPr="00605F6B" w:rsidP="00605F6B">
            <w:pPr>
              <w:pStyle w:val="List"/>
            </w:pPr>
            <w:r w:rsidRPr="00605F6B">
              <w:t>5.6</w:t>
            </w:r>
            <w:r w:rsidRPr="00605F6B">
              <w:tab/>
              <w:t xml:space="preserve">Incorporate all relevant </w:t>
            </w:r>
            <w:r w:rsidRPr="00605F6B">
              <w:t>data into the assessment report in accordance  with client needs and the requirements of relevant legislation and regulations</w:t>
            </w:r>
          </w:p>
          <w:p w:rsidR="00000000" w:rsidRPr="00605F6B" w:rsidP="00605F6B">
            <w:pPr>
              <w:pStyle w:val="List"/>
            </w:pPr>
            <w:r w:rsidRPr="00605F6B">
              <w:t>5.7</w:t>
            </w:r>
            <w:r w:rsidRPr="00605F6B">
              <w:tab/>
              <w:t>Deliver a copy of the report to the client and advise the client of content and implications of the report</w:t>
            </w:r>
          </w:p>
        </w:tc>
      </w:tr>
    </w:tbl>
    <w:p w:rsidR="00000000" w:rsidRPr="00605F6B" w:rsidP="00605F6B">
      <w:pPr>
        <w:pStyle w:val="BodyText"/>
      </w:pPr>
    </w:p>
    <w:p w:rsidR="00000000" w:rsidRPr="00605F6B" w:rsidP="00605F6B">
      <w:pPr>
        <w:pStyle w:val="AllowPageBreak"/>
      </w:pPr>
    </w:p>
    <w:p w:rsidR="00000000" w:rsidRPr="00605F6B" w:rsidP="00605F6B">
      <w:pPr>
        <w:pStyle w:val="Heading1"/>
      </w:pPr>
      <w:bookmarkStart w:id="6" w:name="O_866784"/>
      <w:bookmarkEnd w:id="6"/>
      <w:r w:rsidRPr="00605F6B">
        <w:t>Foundation Skills</w:t>
      </w:r>
    </w:p>
    <w:p w:rsidR="00000000" w:rsidRPr="00605F6B" w:rsidP="009465BB">
      <w:pPr>
        <w:pStyle w:val="BodyText"/>
      </w:pPr>
      <w:r w:rsidRPr="00605F6B">
        <w:t>Foundation Skills essential to performance are explicit in the performance criteria of this unit of competency.</w:t>
      </w:r>
    </w:p>
    <w:p w:rsidR="00000000" w:rsidRPr="00605F6B" w:rsidP="00605F6B">
      <w:pPr>
        <w:pStyle w:val="Heading1"/>
      </w:pPr>
      <w:bookmarkStart w:id="7" w:name="O_866785"/>
      <w:bookmarkEnd w:id="7"/>
      <w:r w:rsidRPr="00605F6B">
        <w:t>Range of Conditions</w:t>
      </w:r>
    </w:p>
    <w:p w:rsidR="00000000" w:rsidRPr="00605F6B" w:rsidP="00605F6B">
      <w:pPr>
        <w:pStyle w:val="Heading1"/>
      </w:pPr>
      <w:bookmarkStart w:id="8" w:name="O_866786"/>
      <w:bookmarkEnd w:id="8"/>
      <w:r w:rsidRPr="00605F6B">
        <w:t>Unit Mapping Information</w:t>
      </w:r>
    </w:p>
    <w:p w:rsidR="00000000" w:rsidRPr="00605F6B" w:rsidP="009465BB">
      <w:pPr>
        <w:pStyle w:val="BodyText"/>
      </w:pPr>
      <w:r w:rsidRPr="00605F6B">
        <w:t>This unit is equivalent to AHCDES503A Assess landscape sites.</w:t>
      </w:r>
    </w:p>
    <w:p w:rsidR="00000000" w:rsidRPr="00605F6B" w:rsidP="00605F6B">
      <w:pPr>
        <w:pStyle w:val="Heading1"/>
      </w:pPr>
      <w:bookmarkStart w:id="9" w:name="O_866793"/>
      <w:bookmarkEnd w:id="9"/>
      <w:r w:rsidRPr="00605F6B">
        <w:t>Links</w:t>
      </w:r>
    </w:p>
    <w:p w:rsidR="00000000" w:rsidRPr="00605F6B" w:rsidP="009465BB">
      <w:pPr>
        <w:pStyle w:val="BodyText"/>
      </w:pPr>
      <w:r w:rsidRPr="00605F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245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05F6B" w:rsidP="009465BB">
      <w:pPr>
        <w:pStyle w:val="BodyText"/>
        <w:sectPr w:rsidSect="00605F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5F6B" w:rsidP="00605F6B">
      <w:pPr>
        <w:pStyle w:val="SuperHeading"/>
      </w:pPr>
      <w:r w:rsidRPr="00605F6B">
        <w:t>Assessment Requirements for AHCDES503 Assess landscape sites</w:t>
      </w:r>
    </w:p>
    <w:p w:rsidR="00000000" w:rsidRPr="00605F6B" w:rsidP="00605F6B">
      <w:pPr>
        <w:pStyle w:val="Heading1"/>
      </w:pPr>
      <w:bookmarkStart w:id="10" w:name="O_866788"/>
      <w:bookmarkEnd w:id="10"/>
      <w:r w:rsidRPr="00605F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05F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F6B">
            <w:pPr>
              <w:pStyle w:val="TableHeading"/>
              <w:rPr>
                <w:lang w:val="en-NZ"/>
              </w:rPr>
            </w:pPr>
            <w:r w:rsidRPr="00605F6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F6B">
            <w:pPr>
              <w:pStyle w:val="TableHeading"/>
              <w:rPr>
                <w:lang w:val="en-NZ"/>
              </w:rPr>
            </w:pPr>
            <w:r w:rsidRPr="00605F6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F6B">
            <w:pPr>
              <w:pStyle w:val="TableHeading"/>
              <w:rPr>
                <w:lang w:val="en-NZ"/>
              </w:rPr>
            </w:pPr>
            <w:r w:rsidRPr="00605F6B">
              <w:t>Comment</w:t>
            </w:r>
          </w:p>
        </w:tc>
      </w:tr>
      <w:tr w:rsidTr="00605F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F6B">
            <w:pPr>
              <w:pStyle w:val="BodyText"/>
              <w:rPr>
                <w:lang w:val="en-NZ"/>
              </w:rPr>
            </w:pPr>
            <w:r w:rsidRPr="00605F6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F6B">
            <w:pPr>
              <w:pStyle w:val="BodyText"/>
              <w:rPr>
                <w:lang w:val="en-NZ"/>
              </w:rPr>
            </w:pPr>
            <w:r w:rsidRPr="00605F6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F6B" w:rsidP="00605F6B">
            <w:pPr>
              <w:pStyle w:val="BodyText"/>
            </w:pPr>
            <w:r w:rsidRPr="00605F6B">
              <w:t>Initial release</w:t>
            </w:r>
          </w:p>
        </w:tc>
      </w:tr>
    </w:tbl>
    <w:p w:rsidR="00000000" w:rsidRPr="00605F6B" w:rsidP="00605F6B">
      <w:pPr>
        <w:pStyle w:val="BodyText"/>
      </w:pPr>
    </w:p>
    <w:p w:rsidR="00000000" w:rsidRPr="00605F6B" w:rsidP="00605F6B">
      <w:pPr>
        <w:pStyle w:val="AllowPageBreak"/>
      </w:pPr>
    </w:p>
    <w:p w:rsidR="00000000" w:rsidRPr="00605F6B" w:rsidP="00605F6B">
      <w:pPr>
        <w:pStyle w:val="Heading1"/>
      </w:pPr>
      <w:bookmarkStart w:id="11" w:name="O_866789"/>
      <w:bookmarkEnd w:id="11"/>
      <w:r w:rsidRPr="00605F6B">
        <w:t>Performance Evidence</w:t>
      </w:r>
    </w:p>
    <w:p w:rsidR="00000000" w:rsidRPr="00605F6B" w:rsidP="009465BB">
      <w:pPr>
        <w:pStyle w:val="BodyText"/>
      </w:pPr>
      <w:r w:rsidRPr="00605F6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05F6B" w:rsidP="009465BB">
      <w:pPr>
        <w:pStyle w:val="BodyText"/>
      </w:pPr>
      <w:r w:rsidRPr="00605F6B">
        <w:t>The candidate must provid</w:t>
      </w:r>
      <w:r w:rsidRPr="00605F6B">
        <w:t>e evidence that they can:</w:t>
      </w:r>
    </w:p>
    <w:p w:rsidR="00000000" w:rsidRPr="00605F6B" w:rsidP="00605F6B">
      <w:pPr>
        <w:pStyle w:val="ListBullet"/>
      </w:pPr>
      <w:r w:rsidRPr="00605F6B">
        <w:t>collect and collate information on site features</w:t>
      </w:r>
    </w:p>
    <w:p w:rsidR="00000000" w:rsidRPr="00605F6B" w:rsidP="00605F6B">
      <w:pPr>
        <w:pStyle w:val="ListBullet"/>
      </w:pPr>
      <w:r w:rsidRPr="00605F6B">
        <w:t>consult with and advise clients</w:t>
      </w:r>
    </w:p>
    <w:p w:rsidR="00000000" w:rsidRPr="00605F6B" w:rsidP="00605F6B">
      <w:pPr>
        <w:pStyle w:val="ListBullet"/>
      </w:pPr>
      <w:r w:rsidRPr="00605F6B">
        <w:t>document assessment and recommendations in a site plan and assessment report</w:t>
      </w:r>
    </w:p>
    <w:p w:rsidR="00000000" w:rsidRPr="00605F6B" w:rsidP="00605F6B">
      <w:pPr>
        <w:pStyle w:val="ListBullet"/>
      </w:pPr>
      <w:r w:rsidRPr="00605F6B">
        <w:t>identify vegetation and soils</w:t>
      </w:r>
    </w:p>
    <w:p w:rsidR="00000000" w:rsidRPr="00605F6B" w:rsidP="00605F6B">
      <w:pPr>
        <w:pStyle w:val="ListBullet"/>
      </w:pPr>
      <w:r w:rsidRPr="00605F6B">
        <w:t>interpret and produce plans</w:t>
      </w:r>
    </w:p>
    <w:p w:rsidR="00000000" w:rsidRPr="00605F6B" w:rsidP="00605F6B">
      <w:pPr>
        <w:pStyle w:val="ListBullet"/>
      </w:pPr>
      <w:r w:rsidRPr="00605F6B">
        <w:t>maintain assessment data records</w:t>
      </w:r>
    </w:p>
    <w:p w:rsidR="00000000" w:rsidRPr="00605F6B" w:rsidP="00605F6B">
      <w:pPr>
        <w:pStyle w:val="ListBullet"/>
      </w:pPr>
      <w:r w:rsidRPr="00605F6B">
        <w:t xml:space="preserve">sample soils and growing media </w:t>
      </w:r>
    </w:p>
    <w:p w:rsidR="00000000" w:rsidRPr="00605F6B" w:rsidP="00605F6B">
      <w:pPr>
        <w:pStyle w:val="ListBullet"/>
      </w:pPr>
      <w:r w:rsidRPr="00605F6B">
        <w:t>verify existing site details</w:t>
      </w:r>
    </w:p>
    <w:p w:rsidR="00000000" w:rsidRPr="00605F6B" w:rsidP="00605F6B">
      <w:pPr>
        <w:pStyle w:val="AllowPageBreak"/>
      </w:pPr>
    </w:p>
    <w:p w:rsidR="00000000" w:rsidRPr="00605F6B" w:rsidP="00605F6B">
      <w:pPr>
        <w:pStyle w:val="Heading1"/>
      </w:pPr>
      <w:bookmarkStart w:id="12" w:name="O_866790"/>
      <w:bookmarkEnd w:id="12"/>
      <w:r w:rsidRPr="00605F6B">
        <w:t>Knowledge Evidence</w:t>
      </w:r>
    </w:p>
    <w:p w:rsidR="00000000" w:rsidRPr="00605F6B" w:rsidP="009465BB">
      <w:pPr>
        <w:pStyle w:val="BodyText"/>
      </w:pPr>
      <w:r w:rsidRPr="00605F6B">
        <w:t>The candidate must demonstrate knowledge of:</w:t>
      </w:r>
    </w:p>
    <w:p w:rsidR="00000000" w:rsidRPr="00605F6B" w:rsidP="00605F6B">
      <w:pPr>
        <w:pStyle w:val="ListBullet"/>
      </w:pPr>
      <w:r w:rsidRPr="00605F6B">
        <w:t>principles and practices of assessing landscape sites</w:t>
      </w:r>
    </w:p>
    <w:p w:rsidR="00000000" w:rsidRPr="00605F6B" w:rsidP="00605F6B">
      <w:pPr>
        <w:pStyle w:val="ListBullet2"/>
      </w:pPr>
      <w:r w:rsidRPr="00605F6B">
        <w:t>current land use and envi</w:t>
      </w:r>
      <w:r w:rsidRPr="00605F6B">
        <w:t>ronmental threats to and problems with site</w:t>
      </w:r>
    </w:p>
    <w:p w:rsidR="00000000" w:rsidRPr="00605F6B" w:rsidP="00605F6B">
      <w:pPr>
        <w:pStyle w:val="ListBullet2"/>
      </w:pPr>
      <w:r w:rsidRPr="00605F6B">
        <w:t>interpretation of results from assessment and testing</w:t>
      </w:r>
    </w:p>
    <w:p w:rsidR="00000000" w:rsidRPr="00605F6B" w:rsidP="00605F6B">
      <w:pPr>
        <w:pStyle w:val="ListBullet2"/>
      </w:pPr>
      <w:r w:rsidRPr="00605F6B">
        <w:t>local, state and federal regulations</w:t>
      </w:r>
    </w:p>
    <w:p w:rsidR="00000000" w:rsidRPr="00605F6B" w:rsidP="00605F6B">
      <w:pPr>
        <w:pStyle w:val="ListBullet2"/>
      </w:pPr>
      <w:r w:rsidRPr="00605F6B">
        <w:t>measurement and surveying techniques</w:t>
      </w:r>
    </w:p>
    <w:p w:rsidR="00000000" w:rsidRPr="00605F6B" w:rsidP="00605F6B">
      <w:pPr>
        <w:pStyle w:val="ListBullet2"/>
      </w:pPr>
      <w:r w:rsidRPr="00605F6B">
        <w:t>plant nutrition</w:t>
      </w:r>
    </w:p>
    <w:p w:rsidR="00000000" w:rsidRPr="00605F6B" w:rsidP="00605F6B">
      <w:pPr>
        <w:pStyle w:val="ListBullet2"/>
      </w:pPr>
      <w:r w:rsidRPr="00605F6B">
        <w:t>protocols of site access</w:t>
      </w:r>
    </w:p>
    <w:p w:rsidR="00000000" w:rsidRPr="00605F6B" w:rsidP="00605F6B">
      <w:pPr>
        <w:pStyle w:val="ListBullet2"/>
      </w:pPr>
      <w:r w:rsidRPr="00605F6B">
        <w:t>soil and growing media types, structure, texture and soil pH</w:t>
      </w:r>
    </w:p>
    <w:p w:rsidR="00000000" w:rsidRPr="00605F6B" w:rsidP="00605F6B">
      <w:pPr>
        <w:pStyle w:val="ListBullet2"/>
      </w:pPr>
      <w:r w:rsidRPr="00605F6B">
        <w:t>soil chemical and physical properties</w:t>
      </w:r>
    </w:p>
    <w:p w:rsidR="00000000" w:rsidRPr="00605F6B" w:rsidP="00605F6B">
      <w:pPr>
        <w:pStyle w:val="ListBullet2"/>
      </w:pPr>
      <w:r w:rsidRPr="00605F6B">
        <w:t>soil field tests and soil sampling techniques</w:t>
      </w:r>
    </w:p>
    <w:p w:rsidR="00000000" w:rsidRPr="00605F6B" w:rsidP="00605F6B">
      <w:pPr>
        <w:pStyle w:val="ListBullet2"/>
      </w:pPr>
      <w:r w:rsidRPr="00605F6B">
        <w:t xml:space="preserve">techniques to ameliorate soil properties </w:t>
      </w:r>
    </w:p>
    <w:p w:rsidR="00000000" w:rsidRPr="00605F6B" w:rsidP="00605F6B">
      <w:pPr>
        <w:pStyle w:val="ListBullet2"/>
      </w:pPr>
      <w:r w:rsidRPr="00605F6B">
        <w:t>vegetation common within the region, using botanical and regionally a</w:t>
      </w:r>
      <w:r w:rsidRPr="00605F6B">
        <w:t>ccepted common names, age, health and conditions of vegetation</w:t>
      </w:r>
    </w:p>
    <w:p w:rsidR="00000000" w:rsidRPr="00605F6B" w:rsidP="00605F6B">
      <w:pPr>
        <w:pStyle w:val="AllowPageBreak"/>
      </w:pPr>
    </w:p>
    <w:p w:rsidR="00000000" w:rsidRPr="00605F6B" w:rsidP="00605F6B">
      <w:pPr>
        <w:pStyle w:val="Heading1"/>
      </w:pPr>
      <w:bookmarkStart w:id="13" w:name="O_866791"/>
      <w:bookmarkEnd w:id="13"/>
      <w:r w:rsidRPr="00605F6B">
        <w:t>Assessment Conditions</w:t>
      </w:r>
    </w:p>
    <w:p w:rsidR="00000000" w:rsidRPr="00605F6B" w:rsidP="009465BB">
      <w:pPr>
        <w:pStyle w:val="BodyText"/>
      </w:pPr>
      <w:r w:rsidRPr="00605F6B">
        <w:t>Assessors must satisfy current standards for RTOs.</w:t>
      </w:r>
    </w:p>
    <w:p w:rsidR="00000000" w:rsidRPr="00605F6B" w:rsidP="00605F6B">
      <w:pPr>
        <w:pStyle w:val="Heading1"/>
      </w:pPr>
      <w:bookmarkStart w:id="14" w:name="O_866794"/>
      <w:bookmarkEnd w:id="14"/>
      <w:r w:rsidRPr="00605F6B">
        <w:t>Links</w:t>
      </w:r>
    </w:p>
    <w:p w:rsidR="00000000" w:rsidRPr="00605F6B" w:rsidP="009465BB">
      <w:pPr>
        <w:pStyle w:val="BodyText"/>
      </w:pPr>
      <w:r w:rsidRPr="00605F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245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05F6B" w:rsidP="00605F6B"/>
    <w:sectPr w:rsidSect="00605F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F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F6B" w:rsidRPr="009465BB" w:rsidP="009465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F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5BB" w:rsidP="00605F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465BB" w:rsidP="00605F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465BB" w:rsidP="00605F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F6B" w:rsidP="00605F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65BB">
      <w:t>Approved</w:t>
    </w:r>
    <w:r w:rsidR="009465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65B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65BB">
      <w:rPr>
        <w:noProof/>
      </w:rPr>
      <w:t>5</w:t>
    </w:r>
    <w:r>
      <w:rPr>
        <w:noProof/>
      </w:rPr>
      <w:fldChar w:fldCharType="end"/>
    </w:r>
  </w:p>
  <w:p w:rsidR="00605F6B" w:rsidP="00605F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65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65BB">
      <w:t>Skills Insight</w:t>
    </w:r>
    <w:r w:rsidR="009465BB">
      <w:fldChar w:fldCharType="end"/>
    </w:r>
  </w:p>
  <w:p w:rsidR="00605F6B" w:rsidP="00605F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F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5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5F6B" w:rsidRPr="009465BB" w:rsidP="009465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F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5BB" w:rsidRPr="002D2AF8" w:rsidP="00605F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AHCDES503 Assess landscape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65BB" w:rsidP="00605F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F6B" w:rsidRPr="002D2AF8" w:rsidP="00605F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65BB">
      <w:t>AHCDES503 Assess landscape sites</w:t>
    </w:r>
    <w:r w:rsidR="009465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65BB">
      <w:rPr>
        <w:noProof/>
      </w:rPr>
      <w:t>2 March 2025</w:t>
    </w:r>
    <w:r>
      <w:fldChar w:fldCharType="end"/>
    </w:r>
  </w:p>
  <w:p w:rsidR="00605F6B" w:rsidP="00605F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EE9D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846B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D64C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F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5F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5F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5F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5F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5F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5F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5F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5F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5F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5F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5F6B"/>
  </w:style>
  <w:style w:type="character" w:customStyle="1" w:styleId="Heading1Char">
    <w:name w:val="Heading 1 Char"/>
    <w:basedOn w:val="DefaultParagraphFont"/>
    <w:link w:val="Heading1"/>
    <w:rsid w:val="00605F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5F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5F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05F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5F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5F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5F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05F6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05F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5F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5F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5F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5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5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5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5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5F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5F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5F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5F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5F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5F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5F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5F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5F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5F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5F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05F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5F6B"/>
    <w:rPr>
      <w:b/>
      <w:spacing w:val="0"/>
    </w:rPr>
  </w:style>
  <w:style w:type="paragraph" w:customStyle="1" w:styleId="SuperTitle">
    <w:name w:val="SuperTitle"/>
    <w:basedOn w:val="Title"/>
    <w:rsid w:val="00605F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5F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5F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5F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5F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5F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5F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5F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5F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5F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5F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5F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5F6B"/>
    <w:rPr>
      <w:i/>
    </w:rPr>
  </w:style>
  <w:style w:type="paragraph" w:styleId="Caption">
    <w:name w:val="caption"/>
    <w:basedOn w:val="BodyText"/>
    <w:next w:val="Normal"/>
    <w:qFormat/>
    <w:rsid w:val="00605F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5F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5F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5F6B"/>
  </w:style>
  <w:style w:type="paragraph" w:styleId="TableofFigures">
    <w:name w:val="table of figures"/>
    <w:basedOn w:val="Normal"/>
    <w:next w:val="Normal"/>
    <w:semiHidden/>
    <w:rsid w:val="00605F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5F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5F6B"/>
    <w:rPr>
      <w:rFonts w:ascii="Wingdings" w:hAnsi="Wingdings"/>
    </w:rPr>
  </w:style>
  <w:style w:type="character" w:customStyle="1" w:styleId="HotSpot">
    <w:name w:val="HotSpot"/>
    <w:rsid w:val="00605F6B"/>
    <w:rPr>
      <w:color w:val="0033CC"/>
      <w:u w:val="none"/>
    </w:rPr>
  </w:style>
  <w:style w:type="paragraph" w:customStyle="1" w:styleId="BodyTextRight">
    <w:name w:val="Body Text Right"/>
    <w:basedOn w:val="BodyText"/>
    <w:rsid w:val="00605F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5F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5F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5F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5F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5F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5F6B"/>
    <w:rPr>
      <w:sz w:val="32"/>
    </w:rPr>
  </w:style>
  <w:style w:type="paragraph" w:customStyle="1" w:styleId="HeadingProcedure">
    <w:name w:val="Heading Procedure"/>
    <w:basedOn w:val="HeadingBase"/>
    <w:next w:val="Normal"/>
    <w:rsid w:val="00605F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5F6B"/>
    <w:pPr>
      <w:spacing w:before="60" w:after="60"/>
    </w:pPr>
  </w:style>
  <w:style w:type="paragraph" w:styleId="ListContinue">
    <w:name w:val="List Continue"/>
    <w:basedOn w:val="List"/>
    <w:rsid w:val="00605F6B"/>
    <w:pPr>
      <w:ind w:firstLine="0"/>
    </w:pPr>
  </w:style>
  <w:style w:type="paragraph" w:customStyle="1" w:styleId="ListNote">
    <w:name w:val="List Note"/>
    <w:basedOn w:val="List"/>
    <w:rsid w:val="00605F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5F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5F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5F6B"/>
    <w:rPr>
      <w:rFonts w:ascii="Courier New" w:hAnsi="Courier New"/>
    </w:rPr>
  </w:style>
  <w:style w:type="paragraph" w:customStyle="1" w:styleId="NoteBullet">
    <w:name w:val="Note Bullet"/>
    <w:basedOn w:val="Note"/>
    <w:rsid w:val="00605F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5F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5F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5F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5F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5F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5F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5F6B"/>
    <w:rPr>
      <w:b/>
      <w:smallCaps/>
    </w:rPr>
  </w:style>
  <w:style w:type="paragraph" w:customStyle="1" w:styleId="TableListNumber">
    <w:name w:val="Table List Number"/>
    <w:basedOn w:val="ListNumber"/>
    <w:rsid w:val="00605F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5F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5F6B"/>
    <w:pPr>
      <w:numPr>
        <w:numId w:val="9"/>
      </w:numPr>
    </w:pPr>
  </w:style>
  <w:style w:type="paragraph" w:customStyle="1" w:styleId="ListAlpha2">
    <w:name w:val="List Alpha 2"/>
    <w:basedOn w:val="List2"/>
    <w:rsid w:val="00605F6B"/>
    <w:pPr>
      <w:numPr>
        <w:numId w:val="8"/>
      </w:numPr>
    </w:pPr>
  </w:style>
  <w:style w:type="paragraph" w:styleId="List2">
    <w:name w:val="List 2"/>
    <w:basedOn w:val="BodyText"/>
    <w:rsid w:val="00605F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5F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5F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5F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5F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5F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5F6B"/>
    <w:pPr>
      <w:numPr>
        <w:numId w:val="4"/>
      </w:numPr>
    </w:pPr>
  </w:style>
  <w:style w:type="paragraph" w:styleId="ListContinue2">
    <w:name w:val="List Continue 2"/>
    <w:basedOn w:val="List2"/>
    <w:rsid w:val="00605F6B"/>
    <w:pPr>
      <w:ind w:firstLine="0"/>
    </w:pPr>
  </w:style>
  <w:style w:type="paragraph" w:styleId="ListContinue3">
    <w:name w:val="List Continue 3"/>
    <w:basedOn w:val="List3"/>
    <w:rsid w:val="00605F6B"/>
    <w:pPr>
      <w:ind w:left="1021" w:firstLine="0"/>
    </w:pPr>
  </w:style>
  <w:style w:type="paragraph" w:styleId="ListContinue4">
    <w:name w:val="List Continue 4"/>
    <w:basedOn w:val="List4"/>
    <w:rsid w:val="00605F6B"/>
    <w:pPr>
      <w:ind w:firstLine="0"/>
    </w:pPr>
  </w:style>
  <w:style w:type="paragraph" w:styleId="ListContinue5">
    <w:name w:val="List Continue 5"/>
    <w:basedOn w:val="List5"/>
    <w:rsid w:val="00605F6B"/>
    <w:pPr>
      <w:ind w:firstLine="0"/>
    </w:pPr>
  </w:style>
  <w:style w:type="paragraph" w:styleId="ListNumber3">
    <w:name w:val="List Number 3"/>
    <w:basedOn w:val="List3"/>
    <w:rsid w:val="00605F6B"/>
    <w:pPr>
      <w:numPr>
        <w:numId w:val="5"/>
      </w:numPr>
    </w:pPr>
  </w:style>
  <w:style w:type="paragraph" w:styleId="ListNumber4">
    <w:name w:val="List Number 4"/>
    <w:basedOn w:val="List4"/>
    <w:rsid w:val="00605F6B"/>
    <w:pPr>
      <w:numPr>
        <w:numId w:val="6"/>
      </w:numPr>
    </w:pPr>
  </w:style>
  <w:style w:type="paragraph" w:styleId="ListNumber5">
    <w:name w:val="List Number 5"/>
    <w:basedOn w:val="List5"/>
    <w:rsid w:val="00605F6B"/>
    <w:pPr>
      <w:numPr>
        <w:numId w:val="7"/>
      </w:numPr>
    </w:pPr>
  </w:style>
  <w:style w:type="paragraph" w:styleId="BlockText">
    <w:name w:val="Block Text"/>
    <w:basedOn w:val="Normal"/>
    <w:rsid w:val="00605F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5F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5F6B"/>
    <w:rPr>
      <w:sz w:val="16"/>
      <w:vertAlign w:val="superscript"/>
    </w:rPr>
  </w:style>
  <w:style w:type="character" w:customStyle="1" w:styleId="Symbols">
    <w:name w:val="Symbols"/>
    <w:basedOn w:val="DefaultParagraphFont"/>
    <w:rsid w:val="00605F6B"/>
    <w:rPr>
      <w:rFonts w:ascii="Symbol" w:hAnsi="Symbol"/>
    </w:rPr>
  </w:style>
  <w:style w:type="character" w:customStyle="1" w:styleId="MenuOptions">
    <w:name w:val="Menu Options"/>
    <w:basedOn w:val="DefaultParagraphFont"/>
    <w:rsid w:val="00605F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5F6B"/>
    <w:rPr>
      <w:b/>
    </w:rPr>
  </w:style>
  <w:style w:type="character" w:customStyle="1" w:styleId="Underlined">
    <w:name w:val="Underlined"/>
    <w:basedOn w:val="DefaultParagraphFont"/>
    <w:rsid w:val="00605F6B"/>
    <w:rPr>
      <w:u w:val="single"/>
    </w:rPr>
  </w:style>
  <w:style w:type="paragraph" w:customStyle="1" w:styleId="TableBodyTextRight">
    <w:name w:val="Table Body Text Right"/>
    <w:basedOn w:val="TableBodyText"/>
    <w:rsid w:val="00605F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5F6B"/>
    <w:rPr>
      <w:sz w:val="18"/>
    </w:rPr>
  </w:style>
  <w:style w:type="paragraph" w:customStyle="1" w:styleId="BodySmallRight">
    <w:name w:val="Body Small Right"/>
    <w:basedOn w:val="BodyTextRight"/>
    <w:rsid w:val="00605F6B"/>
    <w:rPr>
      <w:sz w:val="18"/>
      <w:szCs w:val="18"/>
    </w:rPr>
  </w:style>
  <w:style w:type="paragraph" w:customStyle="1" w:styleId="MarginEdition">
    <w:name w:val="Margin Edition"/>
    <w:basedOn w:val="MarginNote"/>
    <w:rsid w:val="00605F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5F6B"/>
    <w:rPr>
      <w:sz w:val="2"/>
      <w:szCs w:val="2"/>
    </w:rPr>
  </w:style>
  <w:style w:type="character" w:customStyle="1" w:styleId="Small">
    <w:name w:val="Small"/>
    <w:basedOn w:val="DefaultParagraphFont"/>
    <w:rsid w:val="00605F6B"/>
    <w:rPr>
      <w:sz w:val="16"/>
    </w:rPr>
  </w:style>
  <w:style w:type="paragraph" w:customStyle="1" w:styleId="WideTable">
    <w:name w:val="Wide Table"/>
    <w:basedOn w:val="Normal"/>
    <w:rsid w:val="00605F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5F6B"/>
  </w:style>
  <w:style w:type="paragraph" w:styleId="Quote">
    <w:name w:val="Quote"/>
    <w:basedOn w:val="Heading1"/>
    <w:link w:val="QuoteChar"/>
    <w:qFormat/>
    <w:rsid w:val="00605F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5F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5F6B"/>
    <w:pPr>
      <w:pageBreakBefore/>
    </w:pPr>
  </w:style>
  <w:style w:type="paragraph" w:customStyle="1" w:styleId="Border">
    <w:name w:val="Border"/>
    <w:basedOn w:val="Normal"/>
    <w:qFormat/>
    <w:rsid w:val="00605F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5F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F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F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5F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5F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5F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5F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5F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5F6B"/>
    <w:rPr>
      <w:u w:val="single"/>
    </w:rPr>
  </w:style>
  <w:style w:type="character" w:customStyle="1" w:styleId="BoldandItalics">
    <w:name w:val="Bold and Italics"/>
    <w:qFormat/>
    <w:rsid w:val="00605F6B"/>
    <w:rPr>
      <w:b/>
      <w:i/>
      <w:u w:val="none"/>
    </w:rPr>
  </w:style>
  <w:style w:type="paragraph" w:styleId="BalloonText">
    <w:name w:val="Balloon Text"/>
    <w:basedOn w:val="Normal"/>
    <w:link w:val="BalloonTextChar"/>
    <w:rsid w:val="00605F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5F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5F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5F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5F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5F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5F6B"/>
    <w:pPr>
      <w:spacing w:before="0" w:after="0"/>
    </w:pPr>
  </w:style>
  <w:style w:type="paragraph" w:customStyle="1" w:styleId="BodyTextBold">
    <w:name w:val="Body Text Bold"/>
    <w:basedOn w:val="BodyText"/>
    <w:qFormat/>
    <w:rsid w:val="00605F6B"/>
    <w:rPr>
      <w:b/>
    </w:rPr>
  </w:style>
  <w:style w:type="character" w:styleId="Hyperlink">
    <w:name w:val="Hyperlink"/>
    <w:basedOn w:val="DefaultParagraphFont"/>
    <w:uiPriority w:val="99"/>
    <w:unhideWhenUsed/>
    <w:rsid w:val="009465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856</Words>
  <Characters>5174</Characters>
  <Application>Microsoft Office Word</Application>
  <DocSecurity>0</DocSecurity>
  <Lines>172</Lines>
  <Paragraphs>125</Paragraphs>
  <ScaleCrop>false</ScaleCrop>
  <Company>Author-it Software Corporation Ltd.</Company>
  <LinksUpToDate>false</LinksUpToDate>
  <CharactersWithSpaces>5905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AHCDES503 Assess landscape sites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2025-03-01T16:17:00Z</dcterms:created>
  <dcterms:modified xsi:type="dcterms:W3CDTF">2025-03-01T16:17:00Z</dcterms:modified>
</cp:coreProperties>
</file>