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5AE" w:rsidP="00B57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AHCDES502 Prepare a landscape design</w:t>
      </w:r>
      <w:r>
        <w:fldChar w:fldCharType="end"/>
      </w:r>
    </w:p>
    <w:p w:rsidR="00B575AE" w:rsidP="00B575AE">
      <w:pPr>
        <w:pStyle w:val="Version"/>
        <w:sectPr w:rsidSect="007A3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AC3" w:rsidP="007A3AC3">
      <w:pPr>
        <w:pStyle w:val="SuperHeading"/>
      </w:pPr>
      <w:r w:rsidRPr="007A3AC3">
        <w:t>AHCDES502 Prepare a landscape design</w:t>
      </w:r>
    </w:p>
    <w:p w:rsidR="00000000" w:rsidRPr="007A3AC3" w:rsidP="007A3AC3">
      <w:pPr>
        <w:pStyle w:val="Heading1"/>
      </w:pPr>
      <w:bookmarkStart w:id="1" w:name="O_866569"/>
      <w:bookmarkEnd w:id="1"/>
      <w:r w:rsidRPr="007A3A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Comment</w:t>
            </w:r>
          </w:p>
        </w:tc>
      </w:tr>
      <w:tr w:rsidTr="007A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BodyText"/>
            </w:pPr>
            <w:r w:rsidRPr="007A3AC3">
              <w:t>Initial release</w:t>
            </w:r>
          </w:p>
        </w:tc>
      </w:tr>
    </w:tbl>
    <w:p w:rsidR="00000000" w:rsidRPr="007A3AC3" w:rsidP="007A3AC3">
      <w:pPr>
        <w:pStyle w:val="BodyText"/>
      </w:pPr>
    </w:p>
    <w:p w:rsidR="00000000" w:rsidRPr="007A3AC3" w:rsidP="007A3AC3">
      <w:pPr>
        <w:pStyle w:val="AllowPageBreak"/>
      </w:pPr>
    </w:p>
    <w:p w:rsidR="00000000" w:rsidRPr="007A3AC3" w:rsidP="007A3AC3">
      <w:pPr>
        <w:pStyle w:val="Heading1"/>
      </w:pPr>
      <w:bookmarkStart w:id="2" w:name="O_866570"/>
      <w:bookmarkEnd w:id="2"/>
      <w:r w:rsidRPr="007A3AC3">
        <w:t>Application</w:t>
      </w:r>
    </w:p>
    <w:p w:rsidR="00000000" w:rsidRPr="007A3AC3" w:rsidP="00B575AE">
      <w:pPr>
        <w:pStyle w:val="BodyText"/>
      </w:pPr>
      <w:r w:rsidRPr="007A3AC3">
        <w:t>This unit of competency describes the skills and knowledge required to prepare a landscape design for a large project on residential, commercial or public open spaces.</w:t>
      </w:r>
    </w:p>
    <w:p w:rsidR="00000000" w:rsidRPr="007A3AC3" w:rsidP="00B575AE">
      <w:pPr>
        <w:pStyle w:val="BodyText"/>
      </w:pPr>
      <w:r w:rsidRPr="007A3AC3">
        <w:t xml:space="preserve">It applies to individuals who analyse information and exercise judgement to complete a </w:t>
      </w:r>
      <w:r w:rsidRPr="007A3AC3">
        <w:t>range of advanced skilled activities and demonstrate deep knowledge in a specific technical area. They have accountability for the work of others and analyse, design and communicate solutions to a range of complex problems. All work is carried out to compl</w:t>
      </w:r>
      <w:r w:rsidRPr="007A3AC3">
        <w:t>y with workplace procedures.</w:t>
      </w:r>
    </w:p>
    <w:p w:rsidR="00000000" w:rsidRPr="007A3AC3" w:rsidP="00B575AE">
      <w:pPr>
        <w:pStyle w:val="BodyText"/>
      </w:pPr>
      <w:r w:rsidRPr="007A3AC3">
        <w:t>No occupational licensing, legislative or certification requirements are known to apply to this unit at the time of publication.</w:t>
      </w:r>
    </w:p>
    <w:p w:rsidR="00000000" w:rsidRPr="007A3AC3" w:rsidP="007A3AC3">
      <w:pPr>
        <w:pStyle w:val="Heading1"/>
      </w:pPr>
      <w:bookmarkStart w:id="3" w:name="O_866571"/>
      <w:bookmarkEnd w:id="3"/>
      <w:r w:rsidRPr="007A3AC3">
        <w:t>Pre-requisite Unit</w:t>
      </w:r>
    </w:p>
    <w:p w:rsidR="00000000" w:rsidRPr="007A3AC3" w:rsidP="00B575AE">
      <w:pPr>
        <w:pStyle w:val="BodyText"/>
      </w:pPr>
      <w:r w:rsidRPr="007A3AC3">
        <w:t>Nil.</w:t>
      </w:r>
    </w:p>
    <w:p w:rsidR="00000000" w:rsidRPr="007A3AC3" w:rsidP="007A3AC3">
      <w:pPr>
        <w:pStyle w:val="Heading1"/>
      </w:pPr>
      <w:bookmarkStart w:id="4" w:name="O_866573"/>
      <w:bookmarkEnd w:id="4"/>
      <w:r w:rsidRPr="007A3AC3">
        <w:t>Unit Sector</w:t>
      </w:r>
    </w:p>
    <w:p w:rsidR="00000000" w:rsidRPr="007A3AC3" w:rsidP="00B575AE">
      <w:pPr>
        <w:pStyle w:val="BodyText"/>
      </w:pPr>
      <w:r w:rsidRPr="007A3AC3">
        <w:t>Design (DES)</w:t>
      </w:r>
    </w:p>
    <w:p w:rsidR="00000000" w:rsidRPr="007A3AC3" w:rsidP="007A3AC3">
      <w:pPr>
        <w:pStyle w:val="Heading1"/>
      </w:pPr>
      <w:bookmarkStart w:id="5" w:name="O_866574"/>
      <w:bookmarkEnd w:id="5"/>
      <w:r w:rsidRPr="007A3A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Performance criteria</w:t>
            </w:r>
          </w:p>
        </w:tc>
      </w:tr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Performance criteria describe the performance needed to demonstrate achievement of the element.</w:t>
            </w:r>
          </w:p>
        </w:tc>
      </w:tr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List"/>
              <w:rPr>
                <w:lang w:val="en-NZ"/>
              </w:rPr>
            </w:pPr>
            <w:r w:rsidRPr="007A3AC3">
              <w:t>1.</w:t>
            </w:r>
            <w:r w:rsidRPr="007A3AC3">
              <w:tab/>
              <w:t>Develop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List"/>
            </w:pPr>
            <w:r w:rsidRPr="007A3AC3">
              <w:t>1.1</w:t>
            </w:r>
            <w:r w:rsidRPr="007A3AC3">
              <w:tab/>
            </w:r>
            <w:r w:rsidRPr="007A3AC3">
              <w:t>Consult with client to establish the purpose and requirements of design</w:t>
            </w:r>
          </w:p>
          <w:p w:rsidR="00000000" w:rsidRPr="007A3AC3" w:rsidP="007A3AC3">
            <w:pPr>
              <w:pStyle w:val="List"/>
            </w:pPr>
            <w:r w:rsidRPr="007A3AC3">
              <w:t>1.2</w:t>
            </w:r>
            <w:r w:rsidRPr="007A3AC3">
              <w:tab/>
              <w:t xml:space="preserve">Interpret and incorporate relevant architectural designs, styles and </w:t>
            </w:r>
            <w:r w:rsidRPr="007A3AC3">
              <w:t>details</w:t>
            </w:r>
          </w:p>
          <w:p w:rsidR="00000000" w:rsidRPr="007A3AC3" w:rsidP="007A3AC3">
            <w:pPr>
              <w:pStyle w:val="List"/>
            </w:pPr>
            <w:r w:rsidRPr="007A3AC3">
              <w:t>1.3</w:t>
            </w:r>
            <w:r w:rsidRPr="007A3AC3">
              <w:tab/>
              <w:t>Develop an agreed client brief</w:t>
            </w:r>
          </w:p>
          <w:p w:rsidR="00000000" w:rsidP="007A3AC3">
            <w:pPr>
              <w:pStyle w:val="List"/>
              <w:rPr>
                <w:lang w:val="en-NZ"/>
              </w:rPr>
            </w:pPr>
            <w:r w:rsidRPr="007A3AC3">
              <w:t>1.4</w:t>
            </w:r>
            <w:r w:rsidRPr="007A3AC3">
              <w:tab/>
              <w:t>Negotiate cost structures and timelines with the client</w:t>
            </w:r>
          </w:p>
        </w:tc>
      </w:tr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List"/>
              <w:rPr>
                <w:lang w:val="en-NZ"/>
              </w:rPr>
            </w:pPr>
            <w:r w:rsidRPr="007A3AC3">
              <w:t>2.</w:t>
            </w:r>
            <w:r w:rsidRPr="007A3AC3">
              <w:tab/>
            </w:r>
            <w:r w:rsidRPr="007A3AC3">
              <w:t>Assess the project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List"/>
            </w:pPr>
            <w:r w:rsidRPr="007A3AC3">
              <w:t>2.1</w:t>
            </w:r>
            <w:r w:rsidRPr="007A3AC3">
              <w:tab/>
              <w:t>Inspect the site of the landscape project</w:t>
            </w:r>
          </w:p>
          <w:p w:rsidR="00000000" w:rsidRPr="007A3AC3" w:rsidP="007A3AC3">
            <w:pPr>
              <w:pStyle w:val="List"/>
            </w:pPr>
            <w:r w:rsidRPr="007A3AC3">
              <w:t>2.2</w:t>
            </w:r>
            <w:r w:rsidRPr="007A3AC3">
              <w:tab/>
              <w:t>Record physical elements and features of the site on a base plan</w:t>
            </w:r>
          </w:p>
          <w:p w:rsidR="00000000" w:rsidRPr="007A3AC3" w:rsidP="007A3AC3">
            <w:pPr>
              <w:pStyle w:val="List"/>
            </w:pPr>
            <w:r w:rsidRPr="007A3AC3">
              <w:t>2.3</w:t>
            </w:r>
            <w:r w:rsidRPr="007A3AC3">
              <w:tab/>
              <w:t>Assess soil conditions, topography, aspect, existing vegetation and climatic factors and record on a site analysi</w:t>
            </w:r>
            <w:r w:rsidRPr="007A3AC3">
              <w:t>s</w:t>
            </w:r>
          </w:p>
          <w:p w:rsidR="00000000" w:rsidRPr="007A3AC3" w:rsidP="007A3AC3">
            <w:pPr>
              <w:pStyle w:val="List"/>
            </w:pPr>
            <w:r w:rsidRPr="007A3AC3">
              <w:t>2.4</w:t>
            </w:r>
            <w:r w:rsidRPr="007A3AC3">
              <w:tab/>
              <w:t>Complete functional analysis of the existing site and record on the base plan</w:t>
            </w:r>
          </w:p>
          <w:p w:rsidR="00000000" w:rsidRPr="007A3AC3" w:rsidP="007A3AC3">
            <w:pPr>
              <w:pStyle w:val="List"/>
            </w:pPr>
            <w:r w:rsidRPr="007A3AC3">
              <w:t>2.5</w:t>
            </w:r>
            <w:r w:rsidRPr="007A3AC3">
              <w:tab/>
              <w:t>Assess any other relevant information and record on a base plan</w:t>
            </w:r>
          </w:p>
          <w:p w:rsidR="00000000" w:rsidP="007A3AC3">
            <w:pPr>
              <w:pStyle w:val="List"/>
              <w:rPr>
                <w:lang w:val="en-NZ"/>
              </w:rPr>
            </w:pPr>
            <w:r w:rsidRPr="007A3AC3">
              <w:t>2.6</w:t>
            </w:r>
            <w:r w:rsidRPr="007A3AC3">
              <w:tab/>
              <w:t>Assess opportunities and constraints on development including local council and other potential lega</w:t>
            </w:r>
            <w:r w:rsidRPr="007A3AC3">
              <w:t>l requirements</w:t>
            </w:r>
          </w:p>
        </w:tc>
      </w:tr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List"/>
              <w:rPr>
                <w:lang w:val="en-NZ"/>
              </w:rPr>
            </w:pPr>
            <w:r w:rsidRPr="007A3AC3">
              <w:t>3.</w:t>
            </w:r>
            <w:r w:rsidRPr="007A3AC3">
              <w:tab/>
              <w:t>Prepare a concept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List"/>
            </w:pPr>
            <w:r w:rsidRPr="007A3AC3">
              <w:t>3.1</w:t>
            </w:r>
            <w:r w:rsidRPr="007A3AC3">
              <w:tab/>
              <w:t>Prepare concept to illustrate location and layout of proposed landscape works according to the design brief</w:t>
            </w:r>
          </w:p>
          <w:p w:rsidR="00000000" w:rsidRPr="007A3AC3" w:rsidP="007A3AC3">
            <w:pPr>
              <w:pStyle w:val="List"/>
            </w:pPr>
            <w:r w:rsidRPr="007A3AC3">
              <w:t>3.2</w:t>
            </w:r>
            <w:r w:rsidRPr="007A3AC3">
              <w:tab/>
              <w:t>Consult with the client to establish agreement on options and approaches for design development</w:t>
            </w:r>
          </w:p>
          <w:p w:rsidR="00000000" w:rsidRPr="007A3AC3" w:rsidP="007A3AC3">
            <w:pPr>
              <w:pStyle w:val="List"/>
            </w:pPr>
            <w:r w:rsidRPr="007A3AC3">
              <w:t>3.3</w:t>
            </w:r>
            <w:r w:rsidRPr="007A3AC3">
              <w:tab/>
              <w:t xml:space="preserve">Specify hard landscaping requirements, including irrigation, demolition and removal of existing features and installation of new works </w:t>
            </w:r>
          </w:p>
          <w:p w:rsidR="00000000" w:rsidRPr="007A3AC3" w:rsidP="007A3AC3">
            <w:pPr>
              <w:pStyle w:val="List"/>
            </w:pPr>
            <w:r w:rsidRPr="007A3AC3">
              <w:t>3.4</w:t>
            </w:r>
            <w:r w:rsidRPr="007A3AC3">
              <w:tab/>
              <w:t>Compile planting schedules for incorporation into the design plan</w:t>
            </w:r>
          </w:p>
          <w:p w:rsidR="00000000" w:rsidP="007A3AC3">
            <w:pPr>
              <w:pStyle w:val="List"/>
              <w:rPr>
                <w:lang w:val="en-NZ"/>
              </w:rPr>
            </w:pPr>
            <w:r w:rsidRPr="007A3AC3">
              <w:t>3.5</w:t>
            </w:r>
            <w:r w:rsidRPr="007A3AC3">
              <w:tab/>
              <w:t>Apply industry standards and consistent gr</w:t>
            </w:r>
            <w:r w:rsidRPr="007A3AC3">
              <w:t>aphic styles to the concept design</w:t>
            </w:r>
          </w:p>
        </w:tc>
      </w:tr>
      <w:tr w:rsidTr="00B575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List"/>
              <w:rPr>
                <w:lang w:val="en-NZ"/>
              </w:rPr>
            </w:pPr>
            <w:r w:rsidRPr="007A3AC3">
              <w:t>4.</w:t>
            </w:r>
            <w:r w:rsidRPr="007A3AC3">
              <w:tab/>
              <w:t>Produce a final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List"/>
            </w:pPr>
            <w:r w:rsidRPr="007A3AC3">
              <w:t>4.1</w:t>
            </w:r>
            <w:r w:rsidRPr="007A3AC3">
              <w:tab/>
              <w:t>Include specifications and notes on the design to assist in interpretation</w:t>
            </w:r>
          </w:p>
          <w:p w:rsidR="00000000" w:rsidRPr="007A3AC3" w:rsidP="007A3AC3">
            <w:pPr>
              <w:pStyle w:val="List"/>
            </w:pPr>
            <w:r w:rsidRPr="007A3AC3">
              <w:t>4.2</w:t>
            </w:r>
            <w:r w:rsidRPr="007A3AC3">
              <w:tab/>
              <w:t>Research and apply appropriate landscape construction principles to landscape design according to industry stan</w:t>
            </w:r>
            <w:r w:rsidRPr="007A3AC3">
              <w:t>dards</w:t>
            </w:r>
          </w:p>
          <w:p w:rsidR="00000000" w:rsidRPr="007A3AC3" w:rsidP="007A3AC3">
            <w:pPr>
              <w:pStyle w:val="List"/>
            </w:pPr>
            <w:r w:rsidRPr="007A3AC3">
              <w:t>4.3</w:t>
            </w:r>
            <w:r w:rsidRPr="007A3AC3">
              <w:tab/>
              <w:t>Finalise and document a detailed design plan according to the design brief, concept design and client consultations using industry standard graphic, text and layout styles</w:t>
            </w:r>
          </w:p>
        </w:tc>
      </w:tr>
    </w:tbl>
    <w:p w:rsidR="00000000" w:rsidRPr="007A3AC3" w:rsidP="007A3AC3">
      <w:pPr>
        <w:pStyle w:val="BodyText"/>
      </w:pPr>
    </w:p>
    <w:p w:rsidR="00000000" w:rsidRPr="007A3AC3" w:rsidP="007A3AC3">
      <w:pPr>
        <w:pStyle w:val="AllowPageBreak"/>
      </w:pPr>
    </w:p>
    <w:p w:rsidR="00000000" w:rsidRPr="007A3AC3" w:rsidP="007A3AC3">
      <w:pPr>
        <w:pStyle w:val="Heading1"/>
      </w:pPr>
      <w:bookmarkStart w:id="6" w:name="O_866575"/>
      <w:bookmarkEnd w:id="6"/>
      <w:r w:rsidRPr="007A3AC3">
        <w:t>Foundation Skills</w:t>
      </w:r>
    </w:p>
    <w:p w:rsidR="00000000" w:rsidRPr="007A3AC3" w:rsidP="00B575AE">
      <w:pPr>
        <w:pStyle w:val="BodyText"/>
      </w:pPr>
      <w:r w:rsidRPr="007A3AC3">
        <w:t>Foundation Skills essential to performance are explicit in the performance criteria of this unit of competency.</w:t>
      </w:r>
    </w:p>
    <w:p w:rsidR="00000000" w:rsidRPr="007A3AC3" w:rsidP="007A3AC3">
      <w:pPr>
        <w:pStyle w:val="Heading1"/>
      </w:pPr>
      <w:bookmarkStart w:id="7" w:name="O_866576"/>
      <w:bookmarkEnd w:id="7"/>
      <w:r w:rsidRPr="007A3AC3">
        <w:t>Range of Conditions</w:t>
      </w:r>
    </w:p>
    <w:p w:rsidR="00000000" w:rsidRPr="007A3AC3" w:rsidP="007A3AC3">
      <w:pPr>
        <w:pStyle w:val="Heading1"/>
      </w:pPr>
      <w:bookmarkStart w:id="8" w:name="O_866577"/>
      <w:bookmarkEnd w:id="8"/>
      <w:r w:rsidRPr="007A3AC3">
        <w:t>Unit Mapping Information</w:t>
      </w:r>
    </w:p>
    <w:p w:rsidR="00000000" w:rsidRPr="007A3AC3" w:rsidP="00B575AE">
      <w:pPr>
        <w:pStyle w:val="BodyText"/>
      </w:pPr>
      <w:r w:rsidRPr="007A3AC3">
        <w:t xml:space="preserve">This unit is equivalent to AHCDES502A Prepare a landscape project </w:t>
      </w:r>
      <w:r w:rsidRPr="007A3AC3">
        <w:t>design.</w:t>
      </w:r>
    </w:p>
    <w:p w:rsidR="00000000" w:rsidRPr="007A3AC3" w:rsidP="007A3AC3">
      <w:pPr>
        <w:pStyle w:val="Heading1"/>
      </w:pPr>
      <w:bookmarkStart w:id="9" w:name="O_866584"/>
      <w:bookmarkEnd w:id="9"/>
      <w:r w:rsidRPr="007A3AC3">
        <w:t>Links</w:t>
      </w:r>
    </w:p>
    <w:p w:rsidR="00000000" w:rsidRPr="007A3AC3" w:rsidP="00B575AE">
      <w:pPr>
        <w:pStyle w:val="BodyText"/>
      </w:pPr>
      <w:r w:rsidRPr="007A3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4A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3AC3" w:rsidP="00B575AE">
      <w:pPr>
        <w:pStyle w:val="BodyText"/>
        <w:sectPr w:rsidSect="007A3A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AC3" w:rsidP="007A3AC3">
      <w:pPr>
        <w:pStyle w:val="SuperHeading"/>
      </w:pPr>
      <w:r w:rsidRPr="007A3AC3">
        <w:t>Assessment Requirements for AHCD</w:t>
      </w:r>
      <w:r w:rsidRPr="007A3AC3">
        <w:t>ES502 Prepare a landscape design</w:t>
      </w:r>
    </w:p>
    <w:p w:rsidR="00000000" w:rsidRPr="007A3AC3" w:rsidP="007A3AC3">
      <w:pPr>
        <w:pStyle w:val="Heading1"/>
      </w:pPr>
      <w:bookmarkStart w:id="10" w:name="O_866579"/>
      <w:bookmarkEnd w:id="10"/>
      <w:r w:rsidRPr="007A3A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TableHeading"/>
              <w:rPr>
                <w:lang w:val="en-NZ"/>
              </w:rPr>
            </w:pPr>
            <w:r w:rsidRPr="007A3AC3">
              <w:t>Comment</w:t>
            </w:r>
          </w:p>
        </w:tc>
      </w:tr>
      <w:tr w:rsidTr="007A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AC3">
            <w:pPr>
              <w:pStyle w:val="BodyText"/>
              <w:rPr>
                <w:lang w:val="en-NZ"/>
              </w:rPr>
            </w:pPr>
            <w:r w:rsidRPr="007A3A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AC3" w:rsidP="007A3AC3">
            <w:pPr>
              <w:pStyle w:val="BodyText"/>
            </w:pPr>
            <w:r w:rsidRPr="007A3AC3">
              <w:t>Initial release</w:t>
            </w:r>
          </w:p>
        </w:tc>
      </w:tr>
    </w:tbl>
    <w:p w:rsidR="00000000" w:rsidRPr="007A3AC3" w:rsidP="007A3AC3">
      <w:pPr>
        <w:pStyle w:val="BodyText"/>
      </w:pPr>
    </w:p>
    <w:p w:rsidR="00000000" w:rsidRPr="007A3AC3" w:rsidP="007A3AC3">
      <w:pPr>
        <w:pStyle w:val="AllowPageBreak"/>
      </w:pPr>
    </w:p>
    <w:p w:rsidR="00000000" w:rsidRPr="007A3AC3" w:rsidP="007A3AC3">
      <w:pPr>
        <w:pStyle w:val="Heading1"/>
      </w:pPr>
      <w:bookmarkStart w:id="11" w:name="O_866580"/>
      <w:bookmarkEnd w:id="11"/>
      <w:r w:rsidRPr="007A3AC3">
        <w:t>Performance Evidence</w:t>
      </w:r>
    </w:p>
    <w:p w:rsidR="00000000" w:rsidRPr="007A3AC3" w:rsidP="00B575AE">
      <w:pPr>
        <w:pStyle w:val="BodyText"/>
      </w:pPr>
      <w:r w:rsidRPr="007A3AC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A3AC3" w:rsidP="00B575AE">
      <w:pPr>
        <w:pStyle w:val="BodyText"/>
      </w:pPr>
      <w:r w:rsidRPr="007A3AC3">
        <w:t>The candidate must provid</w:t>
      </w:r>
      <w:r w:rsidRPr="007A3AC3">
        <w:t>e evidence that they can:</w:t>
      </w:r>
    </w:p>
    <w:p w:rsidR="00000000" w:rsidRPr="007A3AC3" w:rsidP="007A3AC3">
      <w:pPr>
        <w:pStyle w:val="ListBullet"/>
      </w:pPr>
      <w:r w:rsidRPr="007A3AC3">
        <w:t>assess landscape sites</w:t>
      </w:r>
    </w:p>
    <w:p w:rsidR="00000000" w:rsidRPr="007A3AC3" w:rsidP="007A3AC3">
      <w:pPr>
        <w:pStyle w:val="ListBullet"/>
      </w:pPr>
      <w:r w:rsidRPr="007A3AC3">
        <w:t>consult with clients</w:t>
      </w:r>
    </w:p>
    <w:p w:rsidR="00000000" w:rsidRPr="007A3AC3" w:rsidP="007A3AC3">
      <w:pPr>
        <w:pStyle w:val="ListBullet"/>
      </w:pPr>
      <w:r w:rsidRPr="007A3AC3">
        <w:t>design scaled concept drawing and construction plans</w:t>
      </w:r>
    </w:p>
    <w:p w:rsidR="00000000" w:rsidRPr="007A3AC3" w:rsidP="007A3AC3">
      <w:pPr>
        <w:pStyle w:val="ListBullet"/>
      </w:pPr>
      <w:r w:rsidRPr="007A3AC3">
        <w:t>determine survey levels and site grading</w:t>
      </w:r>
    </w:p>
    <w:p w:rsidR="00000000" w:rsidRPr="007A3AC3" w:rsidP="007A3AC3">
      <w:pPr>
        <w:pStyle w:val="ListBullet"/>
      </w:pPr>
      <w:r w:rsidRPr="007A3AC3">
        <w:t>identify and select plants, shrubs and trees</w:t>
      </w:r>
    </w:p>
    <w:p w:rsidR="00000000" w:rsidRPr="007A3AC3" w:rsidP="007A3AC3">
      <w:pPr>
        <w:pStyle w:val="ListBullet"/>
      </w:pPr>
      <w:r w:rsidRPr="007A3AC3">
        <w:t>identify dimensions and qualities of materials</w:t>
      </w:r>
    </w:p>
    <w:p w:rsidR="00000000" w:rsidRPr="007A3AC3" w:rsidP="007A3AC3">
      <w:pPr>
        <w:pStyle w:val="ListBullet"/>
      </w:pPr>
      <w:r w:rsidRPr="007A3AC3">
        <w:t>implement professional practices</w:t>
      </w:r>
    </w:p>
    <w:p w:rsidR="00000000" w:rsidRPr="007A3AC3" w:rsidP="007A3AC3">
      <w:pPr>
        <w:pStyle w:val="ListBullet"/>
      </w:pPr>
      <w:r w:rsidRPr="007A3AC3">
        <w:t>interpret architectural designs and details</w:t>
      </w:r>
    </w:p>
    <w:p w:rsidR="00000000" w:rsidRPr="007A3AC3" w:rsidP="007A3AC3">
      <w:pPr>
        <w:pStyle w:val="ListBullet"/>
      </w:pPr>
      <w:r w:rsidRPr="007A3AC3">
        <w:t>operate Computer-Aided Design (CAD) software and/or draft plans by hand</w:t>
      </w:r>
    </w:p>
    <w:p w:rsidR="00000000" w:rsidRPr="007A3AC3" w:rsidP="007A3AC3">
      <w:pPr>
        <w:pStyle w:val="ListBullet"/>
      </w:pPr>
      <w:r w:rsidRPr="007A3AC3">
        <w:t xml:space="preserve">specify hard landscaping requirements </w:t>
      </w:r>
    </w:p>
    <w:p w:rsidR="00000000" w:rsidRPr="007A3AC3" w:rsidP="007A3AC3">
      <w:pPr>
        <w:pStyle w:val="ListBullet"/>
      </w:pPr>
      <w:r w:rsidRPr="007A3AC3">
        <w:t>use graphic techniques to industry standards for illustrating lands</w:t>
      </w:r>
      <w:r w:rsidRPr="007A3AC3">
        <w:t>cape design components</w:t>
      </w:r>
    </w:p>
    <w:p w:rsidR="00000000" w:rsidRPr="007A3AC3" w:rsidP="007A3AC3">
      <w:pPr>
        <w:pStyle w:val="AllowPageBreak"/>
      </w:pPr>
    </w:p>
    <w:p w:rsidR="00000000" w:rsidRPr="007A3AC3" w:rsidP="007A3AC3">
      <w:pPr>
        <w:pStyle w:val="Heading1"/>
      </w:pPr>
      <w:bookmarkStart w:id="12" w:name="O_866581"/>
      <w:bookmarkEnd w:id="12"/>
      <w:r w:rsidRPr="007A3AC3">
        <w:t>Knowledge Evidence</w:t>
      </w:r>
    </w:p>
    <w:p w:rsidR="00000000" w:rsidRPr="007A3AC3" w:rsidP="00B575AE">
      <w:pPr>
        <w:pStyle w:val="BodyText"/>
      </w:pPr>
      <w:r w:rsidRPr="007A3AC3">
        <w:t>The candidate must demonstrate knowledge of:</w:t>
      </w:r>
    </w:p>
    <w:p w:rsidR="00000000" w:rsidRPr="007A3AC3" w:rsidP="007A3AC3">
      <w:pPr>
        <w:pStyle w:val="ListBullet"/>
      </w:pPr>
      <w:r w:rsidRPr="007A3AC3">
        <w:t>principles and practices of preparing a landscape project design</w:t>
      </w:r>
    </w:p>
    <w:p w:rsidR="00000000" w:rsidRPr="007A3AC3" w:rsidP="007A3AC3">
      <w:pPr>
        <w:pStyle w:val="ListBullet2"/>
      </w:pPr>
      <w:r w:rsidRPr="007A3AC3">
        <w:t>establishment of site levels</w:t>
      </w:r>
    </w:p>
    <w:p w:rsidR="00000000" w:rsidRPr="007A3AC3" w:rsidP="007A3AC3">
      <w:pPr>
        <w:pStyle w:val="ListBullet2"/>
      </w:pPr>
      <w:r w:rsidRPr="007A3AC3">
        <w:t>landscape construction and engineering principles</w:t>
      </w:r>
    </w:p>
    <w:p w:rsidR="00000000" w:rsidRPr="007A3AC3" w:rsidP="007A3AC3">
      <w:pPr>
        <w:pStyle w:val="ListBullet2"/>
      </w:pPr>
      <w:r w:rsidRPr="007A3AC3">
        <w:t>drafting techniques</w:t>
      </w:r>
    </w:p>
    <w:p w:rsidR="00000000" w:rsidRPr="007A3AC3" w:rsidP="007A3AC3">
      <w:pPr>
        <w:pStyle w:val="ListBullet2"/>
      </w:pPr>
      <w:r w:rsidRPr="007A3AC3">
        <w:t>environmental implications of landscape project works</w:t>
      </w:r>
    </w:p>
    <w:p w:rsidR="00000000" w:rsidRPr="007A3AC3" w:rsidP="007A3AC3">
      <w:pPr>
        <w:pStyle w:val="ListBullet2"/>
      </w:pPr>
      <w:r w:rsidRPr="007A3AC3">
        <w:t>botany, plant physiology, taxonomy and nomenclature</w:t>
      </w:r>
    </w:p>
    <w:p w:rsidR="00000000" w:rsidRPr="007A3AC3" w:rsidP="007A3AC3">
      <w:pPr>
        <w:pStyle w:val="ListBullet2"/>
      </w:pPr>
      <w:r w:rsidRPr="007A3AC3">
        <w:t>how to identify and treat soils</w:t>
      </w:r>
    </w:p>
    <w:p w:rsidR="00000000" w:rsidRPr="007A3AC3" w:rsidP="007A3AC3">
      <w:pPr>
        <w:pStyle w:val="ListBullet2"/>
      </w:pPr>
      <w:r w:rsidRPr="007A3AC3">
        <w:t>plant identification, selection and culture</w:t>
      </w:r>
    </w:p>
    <w:p w:rsidR="00000000" w:rsidRPr="007A3AC3" w:rsidP="007A3AC3">
      <w:pPr>
        <w:pStyle w:val="ListBullet2"/>
      </w:pPr>
      <w:r w:rsidRPr="007A3AC3">
        <w:t>work health and safety risk in office and outdoor envi</w:t>
      </w:r>
      <w:r w:rsidRPr="007A3AC3">
        <w:t>ronments</w:t>
      </w:r>
    </w:p>
    <w:p w:rsidR="00000000" w:rsidRPr="007A3AC3" w:rsidP="007A3AC3">
      <w:pPr>
        <w:pStyle w:val="AllowPageBreak"/>
      </w:pPr>
    </w:p>
    <w:p w:rsidR="00000000" w:rsidRPr="007A3AC3" w:rsidP="007A3AC3">
      <w:pPr>
        <w:pStyle w:val="Heading1"/>
      </w:pPr>
      <w:bookmarkStart w:id="13" w:name="O_866582"/>
      <w:bookmarkEnd w:id="13"/>
      <w:r w:rsidRPr="007A3AC3">
        <w:t>Assessment Conditions</w:t>
      </w:r>
    </w:p>
    <w:p w:rsidR="00000000" w:rsidRPr="007A3AC3" w:rsidP="00B575AE">
      <w:pPr>
        <w:pStyle w:val="BodyText"/>
      </w:pPr>
      <w:r w:rsidRPr="007A3AC3">
        <w:t>Assessors must satisfy current standards for RTOs.</w:t>
      </w:r>
    </w:p>
    <w:p w:rsidR="00000000" w:rsidRPr="007A3AC3" w:rsidP="007A3AC3">
      <w:pPr>
        <w:pStyle w:val="Heading1"/>
      </w:pPr>
      <w:bookmarkStart w:id="14" w:name="O_866585"/>
      <w:bookmarkEnd w:id="14"/>
      <w:r w:rsidRPr="007A3AC3">
        <w:t>Links</w:t>
      </w:r>
    </w:p>
    <w:p w:rsidR="00000000" w:rsidRPr="007A3AC3" w:rsidP="00B575AE">
      <w:pPr>
        <w:pStyle w:val="BodyText"/>
      </w:pPr>
      <w:r w:rsidRPr="007A3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4A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3AC3" w:rsidP="007A3AC3"/>
    <w:sectPr w:rsidSect="007A3A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 w:rsidRPr="00B575AE" w:rsidP="00B57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AE" w:rsidP="007A3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5AE" w:rsidP="007A3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75AE" w:rsidP="007A3A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 w:rsidP="007A3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75AE">
      <w:t>Approved</w:t>
    </w:r>
    <w:r w:rsidR="00B575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75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75AE">
      <w:rPr>
        <w:noProof/>
      </w:rPr>
      <w:t>4</w:t>
    </w:r>
    <w:r>
      <w:rPr>
        <w:noProof/>
      </w:rPr>
      <w:fldChar w:fldCharType="end"/>
    </w:r>
  </w:p>
  <w:p w:rsidR="007A3AC3" w:rsidP="007A3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75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75AE">
      <w:t>Skills Insight</w:t>
    </w:r>
    <w:r w:rsidR="00B575AE">
      <w:fldChar w:fldCharType="end"/>
    </w:r>
  </w:p>
  <w:p w:rsidR="007A3AC3" w:rsidP="007A3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AC3" w:rsidRPr="00B575AE" w:rsidP="00B57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AE" w:rsidRPr="002D2AF8" w:rsidP="007A3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AHCDES502 Prepare a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75AE" w:rsidP="007A3A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C3" w:rsidRPr="002D2AF8" w:rsidP="007A3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75AE">
      <w:t>AHCDES502 Prepare a landscape design</w:t>
    </w:r>
    <w:r w:rsidR="00B575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75AE">
      <w:rPr>
        <w:noProof/>
      </w:rPr>
      <w:t>2 March 2025</w:t>
    </w:r>
    <w:r>
      <w:fldChar w:fldCharType="end"/>
    </w:r>
  </w:p>
  <w:p w:rsidR="007A3AC3" w:rsidP="007A3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083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22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47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AC3"/>
  </w:style>
  <w:style w:type="character" w:customStyle="1" w:styleId="Heading1Char">
    <w:name w:val="Heading 1 Char"/>
    <w:basedOn w:val="DefaultParagraphFont"/>
    <w:link w:val="Heading1"/>
    <w:rsid w:val="007A3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A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A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A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3A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3A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3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A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AC3"/>
    <w:rPr>
      <w:b/>
      <w:spacing w:val="0"/>
    </w:rPr>
  </w:style>
  <w:style w:type="paragraph" w:customStyle="1" w:styleId="SuperTitle">
    <w:name w:val="SuperTitle"/>
    <w:basedOn w:val="Title"/>
    <w:rsid w:val="007A3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AC3"/>
    <w:rPr>
      <w:i/>
    </w:rPr>
  </w:style>
  <w:style w:type="paragraph" w:styleId="Caption">
    <w:name w:val="caption"/>
    <w:basedOn w:val="BodyText"/>
    <w:next w:val="Normal"/>
    <w:qFormat/>
    <w:rsid w:val="007A3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AC3"/>
  </w:style>
  <w:style w:type="paragraph" w:styleId="TableofFigures">
    <w:name w:val="table of figures"/>
    <w:basedOn w:val="Normal"/>
    <w:next w:val="Normal"/>
    <w:semiHidden/>
    <w:rsid w:val="007A3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A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AC3"/>
    <w:rPr>
      <w:rFonts w:ascii="Wingdings" w:hAnsi="Wingdings"/>
    </w:rPr>
  </w:style>
  <w:style w:type="character" w:customStyle="1" w:styleId="HotSpot">
    <w:name w:val="HotSpot"/>
    <w:rsid w:val="007A3AC3"/>
    <w:rPr>
      <w:color w:val="0033CC"/>
      <w:u w:val="none"/>
    </w:rPr>
  </w:style>
  <w:style w:type="paragraph" w:customStyle="1" w:styleId="BodyTextRight">
    <w:name w:val="Body Text Right"/>
    <w:basedOn w:val="BodyText"/>
    <w:rsid w:val="007A3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A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AC3"/>
    <w:rPr>
      <w:sz w:val="32"/>
    </w:rPr>
  </w:style>
  <w:style w:type="paragraph" w:customStyle="1" w:styleId="HeadingProcedure">
    <w:name w:val="Heading Procedure"/>
    <w:basedOn w:val="HeadingBase"/>
    <w:next w:val="Normal"/>
    <w:rsid w:val="007A3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AC3"/>
    <w:pPr>
      <w:spacing w:before="60" w:after="60"/>
    </w:pPr>
  </w:style>
  <w:style w:type="paragraph" w:styleId="ListContinue">
    <w:name w:val="List Continue"/>
    <w:basedOn w:val="List"/>
    <w:rsid w:val="007A3AC3"/>
    <w:pPr>
      <w:ind w:firstLine="0"/>
    </w:pPr>
  </w:style>
  <w:style w:type="paragraph" w:customStyle="1" w:styleId="ListNote">
    <w:name w:val="List Note"/>
    <w:basedOn w:val="List"/>
    <w:rsid w:val="007A3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AC3"/>
    <w:rPr>
      <w:rFonts w:ascii="Courier New" w:hAnsi="Courier New"/>
    </w:rPr>
  </w:style>
  <w:style w:type="paragraph" w:customStyle="1" w:styleId="NoteBullet">
    <w:name w:val="Note Bullet"/>
    <w:basedOn w:val="Note"/>
    <w:rsid w:val="007A3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A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AC3"/>
    <w:rPr>
      <w:b/>
      <w:smallCaps/>
    </w:rPr>
  </w:style>
  <w:style w:type="paragraph" w:customStyle="1" w:styleId="TableListNumber">
    <w:name w:val="Table List Number"/>
    <w:basedOn w:val="ListNumber"/>
    <w:rsid w:val="007A3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AC3"/>
    <w:pPr>
      <w:numPr>
        <w:numId w:val="9"/>
      </w:numPr>
    </w:pPr>
  </w:style>
  <w:style w:type="paragraph" w:customStyle="1" w:styleId="ListAlpha2">
    <w:name w:val="List Alpha 2"/>
    <w:basedOn w:val="List2"/>
    <w:rsid w:val="007A3AC3"/>
    <w:pPr>
      <w:numPr>
        <w:numId w:val="8"/>
      </w:numPr>
    </w:pPr>
  </w:style>
  <w:style w:type="paragraph" w:styleId="List2">
    <w:name w:val="List 2"/>
    <w:basedOn w:val="BodyText"/>
    <w:rsid w:val="007A3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A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A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AC3"/>
    <w:pPr>
      <w:numPr>
        <w:numId w:val="4"/>
      </w:numPr>
    </w:pPr>
  </w:style>
  <w:style w:type="paragraph" w:styleId="ListContinue2">
    <w:name w:val="List Continue 2"/>
    <w:basedOn w:val="List2"/>
    <w:rsid w:val="007A3AC3"/>
    <w:pPr>
      <w:ind w:firstLine="0"/>
    </w:pPr>
  </w:style>
  <w:style w:type="paragraph" w:styleId="ListContinue3">
    <w:name w:val="List Continue 3"/>
    <w:basedOn w:val="List3"/>
    <w:rsid w:val="007A3AC3"/>
    <w:pPr>
      <w:ind w:left="1021" w:firstLine="0"/>
    </w:pPr>
  </w:style>
  <w:style w:type="paragraph" w:styleId="ListContinue4">
    <w:name w:val="List Continue 4"/>
    <w:basedOn w:val="List4"/>
    <w:rsid w:val="007A3AC3"/>
    <w:pPr>
      <w:ind w:firstLine="0"/>
    </w:pPr>
  </w:style>
  <w:style w:type="paragraph" w:styleId="ListContinue5">
    <w:name w:val="List Continue 5"/>
    <w:basedOn w:val="List5"/>
    <w:rsid w:val="007A3AC3"/>
    <w:pPr>
      <w:ind w:firstLine="0"/>
    </w:pPr>
  </w:style>
  <w:style w:type="paragraph" w:styleId="ListNumber3">
    <w:name w:val="List Number 3"/>
    <w:basedOn w:val="List3"/>
    <w:rsid w:val="007A3AC3"/>
    <w:pPr>
      <w:numPr>
        <w:numId w:val="5"/>
      </w:numPr>
    </w:pPr>
  </w:style>
  <w:style w:type="paragraph" w:styleId="ListNumber4">
    <w:name w:val="List Number 4"/>
    <w:basedOn w:val="List4"/>
    <w:rsid w:val="007A3AC3"/>
    <w:pPr>
      <w:numPr>
        <w:numId w:val="6"/>
      </w:numPr>
    </w:pPr>
  </w:style>
  <w:style w:type="paragraph" w:styleId="ListNumber5">
    <w:name w:val="List Number 5"/>
    <w:basedOn w:val="List5"/>
    <w:rsid w:val="007A3AC3"/>
    <w:pPr>
      <w:numPr>
        <w:numId w:val="7"/>
      </w:numPr>
    </w:pPr>
  </w:style>
  <w:style w:type="paragraph" w:styleId="BlockText">
    <w:name w:val="Block Text"/>
    <w:basedOn w:val="Normal"/>
    <w:rsid w:val="007A3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AC3"/>
    <w:rPr>
      <w:sz w:val="16"/>
      <w:vertAlign w:val="superscript"/>
    </w:rPr>
  </w:style>
  <w:style w:type="character" w:customStyle="1" w:styleId="Symbols">
    <w:name w:val="Symbols"/>
    <w:basedOn w:val="DefaultParagraphFont"/>
    <w:rsid w:val="007A3AC3"/>
    <w:rPr>
      <w:rFonts w:ascii="Symbol" w:hAnsi="Symbol"/>
    </w:rPr>
  </w:style>
  <w:style w:type="character" w:customStyle="1" w:styleId="MenuOptions">
    <w:name w:val="Menu Options"/>
    <w:basedOn w:val="DefaultParagraphFont"/>
    <w:rsid w:val="007A3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AC3"/>
    <w:rPr>
      <w:b/>
    </w:rPr>
  </w:style>
  <w:style w:type="character" w:customStyle="1" w:styleId="Underlined">
    <w:name w:val="Underlined"/>
    <w:basedOn w:val="DefaultParagraphFont"/>
    <w:rsid w:val="007A3AC3"/>
    <w:rPr>
      <w:u w:val="single"/>
    </w:rPr>
  </w:style>
  <w:style w:type="paragraph" w:customStyle="1" w:styleId="TableBodyTextRight">
    <w:name w:val="Table Body Text Right"/>
    <w:basedOn w:val="TableBodyText"/>
    <w:rsid w:val="007A3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AC3"/>
    <w:rPr>
      <w:sz w:val="18"/>
    </w:rPr>
  </w:style>
  <w:style w:type="paragraph" w:customStyle="1" w:styleId="BodySmallRight">
    <w:name w:val="Body Small Right"/>
    <w:basedOn w:val="BodyTextRight"/>
    <w:rsid w:val="007A3AC3"/>
    <w:rPr>
      <w:sz w:val="18"/>
      <w:szCs w:val="18"/>
    </w:rPr>
  </w:style>
  <w:style w:type="paragraph" w:customStyle="1" w:styleId="MarginEdition">
    <w:name w:val="Margin Edition"/>
    <w:basedOn w:val="MarginNote"/>
    <w:rsid w:val="007A3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AC3"/>
    <w:rPr>
      <w:sz w:val="2"/>
      <w:szCs w:val="2"/>
    </w:rPr>
  </w:style>
  <w:style w:type="character" w:customStyle="1" w:styleId="Small">
    <w:name w:val="Small"/>
    <w:basedOn w:val="DefaultParagraphFont"/>
    <w:rsid w:val="007A3AC3"/>
    <w:rPr>
      <w:sz w:val="16"/>
    </w:rPr>
  </w:style>
  <w:style w:type="paragraph" w:customStyle="1" w:styleId="WideTable">
    <w:name w:val="Wide Table"/>
    <w:basedOn w:val="Normal"/>
    <w:rsid w:val="007A3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AC3"/>
  </w:style>
  <w:style w:type="paragraph" w:styleId="Quote">
    <w:name w:val="Quote"/>
    <w:basedOn w:val="Heading1"/>
    <w:link w:val="QuoteChar"/>
    <w:qFormat/>
    <w:rsid w:val="007A3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AC3"/>
    <w:pPr>
      <w:pageBreakBefore/>
    </w:pPr>
  </w:style>
  <w:style w:type="paragraph" w:customStyle="1" w:styleId="Border">
    <w:name w:val="Border"/>
    <w:basedOn w:val="Normal"/>
    <w:qFormat/>
    <w:rsid w:val="007A3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AC3"/>
    <w:rPr>
      <w:u w:val="single"/>
    </w:rPr>
  </w:style>
  <w:style w:type="character" w:customStyle="1" w:styleId="BoldandItalics">
    <w:name w:val="Bold and Italics"/>
    <w:qFormat/>
    <w:rsid w:val="007A3AC3"/>
    <w:rPr>
      <w:b/>
      <w:i/>
      <w:u w:val="none"/>
    </w:rPr>
  </w:style>
  <w:style w:type="paragraph" w:styleId="BalloonText">
    <w:name w:val="Balloon Text"/>
    <w:basedOn w:val="Normal"/>
    <w:link w:val="BalloonTextChar"/>
    <w:rsid w:val="007A3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AC3"/>
    <w:pPr>
      <w:spacing w:before="0" w:after="0"/>
    </w:pPr>
  </w:style>
  <w:style w:type="paragraph" w:customStyle="1" w:styleId="BodyTextBold">
    <w:name w:val="Body Text Bold"/>
    <w:basedOn w:val="BodyText"/>
    <w:qFormat/>
    <w:rsid w:val="007A3AC3"/>
    <w:rPr>
      <w:b/>
    </w:rPr>
  </w:style>
  <w:style w:type="character" w:styleId="Hyperlink">
    <w:name w:val="Hyperlink"/>
    <w:basedOn w:val="DefaultParagraphFont"/>
    <w:uiPriority w:val="99"/>
    <w:unhideWhenUsed/>
    <w:rsid w:val="00B57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4459</Characters>
  <Application>Microsoft Office Word</Application>
  <DocSecurity>0</DocSecurity>
  <Lines>148</Lines>
  <Paragraphs>107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AHCDES502 Prepare a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