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FEB" w:rsidP="00976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AHCCHM406 Provide advice and sell farm chemicals</w:t>
      </w:r>
      <w:r>
        <w:fldChar w:fldCharType="end"/>
      </w:r>
    </w:p>
    <w:p w:rsidR="00976FEB" w:rsidP="00976FEB">
      <w:pPr>
        <w:pStyle w:val="Version"/>
        <w:sectPr w:rsidSect="00EA6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D4F" w:rsidP="00EA6D4F">
      <w:pPr>
        <w:pStyle w:val="SuperHeading"/>
      </w:pPr>
      <w:r w:rsidRPr="00EA6D4F">
        <w:t>AHCCHM406 Provide advice and sell farm chemicals</w:t>
      </w:r>
    </w:p>
    <w:p w:rsidR="00000000" w:rsidRPr="00EA6D4F" w:rsidP="00EA6D4F">
      <w:pPr>
        <w:pStyle w:val="Heading1"/>
      </w:pPr>
      <w:bookmarkStart w:id="1" w:name="O_1149833"/>
      <w:bookmarkEnd w:id="1"/>
      <w:r w:rsidRPr="00EA6D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Comments</w:t>
            </w:r>
          </w:p>
        </w:tc>
      </w:tr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This version released with AHC Agriculture, Horticulture and Conservation and Land Management Training Package Version 6.0.</w:t>
            </w:r>
          </w:p>
        </w:tc>
      </w:tr>
    </w:tbl>
    <w:p w:rsidR="00000000" w:rsidRPr="00EA6D4F" w:rsidP="00EA6D4F">
      <w:pPr>
        <w:pStyle w:val="BodyText"/>
      </w:pPr>
    </w:p>
    <w:p w:rsidR="00000000" w:rsidRPr="00EA6D4F" w:rsidP="00EA6D4F">
      <w:pPr>
        <w:pStyle w:val="AllowPageBreak"/>
      </w:pPr>
    </w:p>
    <w:p w:rsidR="00000000" w:rsidRPr="00EA6D4F" w:rsidP="00EA6D4F">
      <w:pPr>
        <w:pStyle w:val="Heading1"/>
      </w:pPr>
      <w:bookmarkStart w:id="2" w:name="O_1149834"/>
      <w:bookmarkEnd w:id="2"/>
      <w:r w:rsidRPr="00EA6D4F">
        <w:t>Application</w:t>
      </w:r>
    </w:p>
    <w:p w:rsidR="00000000" w:rsidRPr="00EA6D4F" w:rsidP="00976FEB">
      <w:pPr>
        <w:pStyle w:val="BodyText"/>
      </w:pPr>
      <w:r w:rsidRPr="00EA6D4F">
        <w:t>This unit of competency describes the ski</w:t>
      </w:r>
      <w:r w:rsidRPr="00EA6D4F">
        <w:t>lls and knowledge required to identify customer needs, provide advice, sell, handle and maintain farm chemicals.</w:t>
      </w:r>
    </w:p>
    <w:p w:rsidR="00000000" w:rsidRPr="00EA6D4F" w:rsidP="00976FEB">
      <w:pPr>
        <w:pStyle w:val="BodyText"/>
      </w:pPr>
      <w:r w:rsidRPr="00EA6D4F">
        <w:t>The unit applies to individuals who apply specialist skills and knowledge to providing advice and selling farm chemicals. This includes applyin</w:t>
      </w:r>
      <w:r w:rsidRPr="00EA6D4F">
        <w:t>g and communicating non-routine technical solutions to predictable and unpredictable problems.</w:t>
      </w:r>
    </w:p>
    <w:p w:rsidR="00000000" w:rsidRPr="00EA6D4F" w:rsidP="00976FEB">
      <w:pPr>
        <w:pStyle w:val="BodyText"/>
      </w:pPr>
      <w:r w:rsidRPr="00EA6D4F">
        <w:t>All work must be carried out to comply with workplace procedures, health and safety in the workplace requirements, legislative and regulatory requirements, and s</w:t>
      </w:r>
      <w:r w:rsidRPr="00EA6D4F">
        <w:t>ustainability and biosecurity practices.</w:t>
      </w:r>
    </w:p>
    <w:p w:rsidR="00000000" w:rsidRPr="00EA6D4F" w:rsidP="00976FEB">
      <w:pPr>
        <w:pStyle w:val="BodyText"/>
      </w:pPr>
      <w:r w:rsidRPr="00EA6D4F">
        <w:t>No licensing, legislative or certification requirements apply to this unit at the time of publication.</w:t>
      </w:r>
    </w:p>
    <w:p w:rsidR="00000000" w:rsidRPr="00EA6D4F" w:rsidP="00EA6D4F">
      <w:pPr>
        <w:pStyle w:val="Heading1"/>
      </w:pPr>
      <w:bookmarkStart w:id="3" w:name="O_1149835"/>
      <w:bookmarkEnd w:id="3"/>
      <w:r w:rsidRPr="00EA6D4F">
        <w:t>Pre-requisite Unit</w:t>
      </w:r>
    </w:p>
    <w:p w:rsidR="00000000" w:rsidRPr="00EA6D4F" w:rsidP="00976FEB">
      <w:pPr>
        <w:pStyle w:val="BodyText"/>
      </w:pPr>
      <w:r w:rsidRPr="00EA6D4F">
        <w:t>Nil</w:t>
      </w:r>
    </w:p>
    <w:p w:rsidR="00000000" w:rsidRPr="00EA6D4F" w:rsidP="00EA6D4F">
      <w:pPr>
        <w:pStyle w:val="Heading1"/>
      </w:pPr>
      <w:bookmarkStart w:id="4" w:name="O_1149837"/>
      <w:bookmarkEnd w:id="4"/>
      <w:r w:rsidRPr="00EA6D4F">
        <w:t>Unit Sector</w:t>
      </w:r>
    </w:p>
    <w:p w:rsidR="00000000" w:rsidRPr="00EA6D4F" w:rsidP="00976FEB">
      <w:pPr>
        <w:pStyle w:val="BodyText"/>
      </w:pPr>
      <w:r w:rsidRPr="00EA6D4F">
        <w:t>Chemicals (CHM)</w:t>
      </w:r>
    </w:p>
    <w:p w:rsidR="00000000" w:rsidRPr="00EA6D4F" w:rsidP="00EA6D4F">
      <w:pPr>
        <w:pStyle w:val="Heading1"/>
      </w:pPr>
      <w:bookmarkStart w:id="5" w:name="O_1149838"/>
      <w:bookmarkEnd w:id="5"/>
      <w:r w:rsidRPr="00EA6D4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6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Performance Criteria</w:t>
            </w:r>
          </w:p>
        </w:tc>
      </w:tr>
      <w:tr w:rsidTr="00976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6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1. Establish customer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1.1 Use interpersonal sk</w:t>
            </w:r>
            <w:r w:rsidRPr="00EA6D4F">
              <w:t>ills to engage customer and identify needs</w:t>
            </w:r>
          </w:p>
          <w:p w:rsidR="00000000" w:rsidRPr="00EA6D4F" w:rsidP="00EA6D4F">
            <w:pPr>
              <w:pStyle w:val="BodyText"/>
            </w:pPr>
            <w:r w:rsidRPr="00EA6D4F">
              <w:t>1.2 Handle customer enquiries courteously and promptly according to workplace procedures and legislative requirements</w:t>
            </w:r>
          </w:p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1.3 Match available products to customer needs and environmental considerations</w:t>
            </w:r>
          </w:p>
        </w:tc>
      </w:tr>
      <w:tr w:rsidTr="00976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2. Research</w:t>
            </w:r>
            <w:r w:rsidRPr="00EA6D4F">
              <w:t xml:space="preserve"> and provide product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2.1 Research and update knowledge and understanding of farm chemicals and related products from authoritative sources</w:t>
            </w:r>
          </w:p>
          <w:p w:rsidR="00000000" w:rsidRPr="00EA6D4F" w:rsidP="00EA6D4F">
            <w:pPr>
              <w:pStyle w:val="BodyText"/>
            </w:pPr>
            <w:r w:rsidRPr="00EA6D4F">
              <w:t>2.2 Research local workplace and district requirements for farm chemical products</w:t>
            </w:r>
          </w:p>
          <w:p w:rsidR="00000000" w:rsidRPr="00EA6D4F" w:rsidP="00EA6D4F">
            <w:pPr>
              <w:pStyle w:val="BodyText"/>
            </w:pPr>
            <w:r w:rsidRPr="00EA6D4F">
              <w:t>2.3 Provide advice to custom</w:t>
            </w:r>
            <w:r w:rsidRPr="00EA6D4F">
              <w:t>er in a timely and professional manner according to workplace procedures and legislative requirements</w:t>
            </w:r>
          </w:p>
          <w:p w:rsidR="00000000" w:rsidRPr="00EA6D4F" w:rsidP="00EA6D4F">
            <w:pPr>
              <w:pStyle w:val="BodyText"/>
            </w:pPr>
            <w:r w:rsidRPr="00EA6D4F">
              <w:t>2.4 Consider and discuss environmental considerations, non-chemical alternatives and additional products</w:t>
            </w:r>
          </w:p>
          <w:p w:rsidR="00000000" w:rsidRPr="00EA6D4F" w:rsidP="00EA6D4F">
            <w:pPr>
              <w:pStyle w:val="BodyText"/>
            </w:pPr>
            <w:r w:rsidRPr="00EA6D4F">
              <w:t>2.5 Address customer concerns and questions</w:t>
            </w:r>
          </w:p>
          <w:p w:rsidR="00000000" w:rsidRPr="00EA6D4F" w:rsidP="00EA6D4F">
            <w:pPr>
              <w:pStyle w:val="BodyText"/>
            </w:pPr>
            <w:r w:rsidRPr="00EA6D4F">
              <w:t>2.6 C</w:t>
            </w:r>
            <w:r w:rsidRPr="00EA6D4F">
              <w:t>heck that information and directions on the product label are understood by the customer</w:t>
            </w:r>
          </w:p>
          <w:p w:rsidR="00000000" w:rsidRPr="00EA6D4F" w:rsidP="00EA6D4F">
            <w:pPr>
              <w:pStyle w:val="BodyText"/>
            </w:pPr>
            <w:r w:rsidRPr="00EA6D4F">
              <w:t>2.7 Provide safety information to the customer for recommended products</w:t>
            </w:r>
          </w:p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2.8 Prepare and supply quotations according to workplace procedures</w:t>
            </w:r>
          </w:p>
        </w:tc>
      </w:tr>
      <w:tr w:rsidTr="00976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3. Sell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3.1 Check</w:t>
            </w:r>
            <w:r w:rsidRPr="00EA6D4F">
              <w:t xml:space="preserve"> relevant licences or accreditation regarding the sale and handling of farm chemicals are held by salesperson and workplace</w:t>
            </w:r>
          </w:p>
          <w:p w:rsidR="00000000" w:rsidRPr="00EA6D4F" w:rsidP="00EA6D4F">
            <w:pPr>
              <w:pStyle w:val="BodyText"/>
            </w:pPr>
            <w:r w:rsidRPr="00EA6D4F">
              <w:t>3.2 Complete sales to maximise potential for customer satisfaction according to workplace procedures and legislative requirements</w:t>
            </w:r>
          </w:p>
          <w:p w:rsidR="00000000" w:rsidRPr="00EA6D4F" w:rsidP="00EA6D4F">
            <w:pPr>
              <w:pStyle w:val="BodyText"/>
            </w:pPr>
            <w:r w:rsidRPr="00EA6D4F">
              <w:t>3.</w:t>
            </w:r>
            <w:r w:rsidRPr="00EA6D4F">
              <w:t>3 Supply Safety Data Sheets (SDS) to customers purchasing registered chemicals</w:t>
            </w:r>
          </w:p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3.4 Identify and respond to opportunities for add-on and repeat sales</w:t>
            </w:r>
          </w:p>
        </w:tc>
      </w:tr>
      <w:tr w:rsidTr="00976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4. Complete sales documentation and maintain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4.1 Handle and store farm chemical products safely a</w:t>
            </w:r>
            <w:r w:rsidRPr="00EA6D4F">
              <w:t>nd efficiently according to workplace health and safety and manufacturer requirements, and chemical legislation and regulations</w:t>
            </w:r>
          </w:p>
          <w:p w:rsidR="00000000" w:rsidRPr="00EA6D4F" w:rsidP="00EA6D4F">
            <w:pPr>
              <w:pStyle w:val="BodyText"/>
            </w:pPr>
            <w:r w:rsidRPr="00EA6D4F">
              <w:t>4.2 Complete sales documentation according to workplace procedures</w:t>
            </w:r>
          </w:p>
          <w:p w:rsidR="00000000" w:rsidRPr="00EA6D4F" w:rsidP="00EA6D4F">
            <w:pPr>
              <w:pStyle w:val="BodyText"/>
            </w:pPr>
            <w:r w:rsidRPr="00EA6D4F">
              <w:t>4.3 Monitor sales results against specified criteria</w:t>
            </w:r>
          </w:p>
          <w:p w:rsidR="00000000" w:rsidRPr="00EA6D4F" w:rsidP="00EA6D4F">
            <w:pPr>
              <w:pStyle w:val="BodyText"/>
            </w:pPr>
            <w:r w:rsidRPr="00EA6D4F">
              <w:t>4.4 Revi</w:t>
            </w:r>
            <w:r w:rsidRPr="00EA6D4F">
              <w:t>ew sales techniques to enhance future sales results</w:t>
            </w:r>
          </w:p>
          <w:p w:rsidR="00000000" w:rsidRPr="00EA6D4F" w:rsidP="00EA6D4F">
            <w:pPr>
              <w:pStyle w:val="BodyText"/>
            </w:pPr>
            <w:r w:rsidRPr="00EA6D4F">
              <w:t>4.5 Monitor stock levels and follow reordering procedures</w:t>
            </w:r>
          </w:p>
        </w:tc>
      </w:tr>
    </w:tbl>
    <w:p w:rsidR="00000000" w:rsidRPr="00EA6D4F" w:rsidP="00EA6D4F">
      <w:pPr>
        <w:pStyle w:val="BodyText"/>
      </w:pPr>
    </w:p>
    <w:p w:rsidR="00000000" w:rsidRPr="00EA6D4F" w:rsidP="00EA6D4F">
      <w:pPr>
        <w:pStyle w:val="AllowPageBreak"/>
      </w:pPr>
    </w:p>
    <w:p w:rsidR="00000000" w:rsidRPr="00EA6D4F" w:rsidP="00EA6D4F">
      <w:pPr>
        <w:pStyle w:val="Heading1"/>
      </w:pPr>
      <w:bookmarkStart w:id="6" w:name="O_1149839"/>
      <w:bookmarkEnd w:id="6"/>
      <w:r w:rsidRPr="00EA6D4F">
        <w:t>Foundation Skills</w:t>
      </w:r>
    </w:p>
    <w:p w:rsidR="00000000" w:rsidRPr="00976FEB" w:rsidP="00976FEB">
      <w:pPr>
        <w:pStyle w:val="BodyText"/>
        <w:rPr>
          <w:i/>
        </w:rPr>
      </w:pPr>
      <w:r w:rsidRPr="00976FE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Description</w:t>
            </w:r>
          </w:p>
        </w:tc>
      </w:tr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ListBullet"/>
            </w:pPr>
            <w:r w:rsidRPr="00EA6D4F">
              <w:t>Interpret textual information from a</w:t>
            </w:r>
            <w:r w:rsidRPr="00EA6D4F">
              <w:t xml:space="preserve"> range of sources to identify relevant and key information about farm chemicals, non-chemical alternatives and related product range, and legislative requirements</w:t>
            </w:r>
          </w:p>
          <w:p w:rsidR="00000000" w:rsidP="00EA6D4F">
            <w:pPr>
              <w:pStyle w:val="ListBullet"/>
              <w:rPr>
                <w:lang w:val="en-NZ"/>
              </w:rPr>
            </w:pPr>
            <w:r w:rsidRPr="00EA6D4F">
              <w:t>Interpret product labels and SDS for farm chemicals</w:t>
            </w:r>
          </w:p>
        </w:tc>
      </w:tr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ListBullet"/>
              <w:rPr>
                <w:lang w:val="en-NZ"/>
              </w:rPr>
            </w:pPr>
            <w:r w:rsidRPr="00EA6D4F">
              <w:t>Record product sales and reordering</w:t>
            </w:r>
          </w:p>
        </w:tc>
      </w:tr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ListBullet"/>
              <w:rPr>
                <w:lang w:val="en-NZ"/>
              </w:rPr>
            </w:pPr>
            <w:r w:rsidRPr="00EA6D4F">
              <w:t>Use clear language with customers to gather information and match products to customer needs, explain products and suggest non-chemical alternatives and additional products and services</w:t>
            </w:r>
          </w:p>
        </w:tc>
      </w:tr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ListBullet"/>
            </w:pPr>
            <w:r w:rsidRPr="00EA6D4F">
              <w:t>Ca</w:t>
            </w:r>
            <w:r w:rsidRPr="00EA6D4F">
              <w:t>lculate farm chemical product formulations</w:t>
            </w:r>
          </w:p>
        </w:tc>
      </w:tr>
    </w:tbl>
    <w:p w:rsidR="00000000" w:rsidRPr="00EA6D4F" w:rsidP="00EA6D4F">
      <w:pPr>
        <w:pStyle w:val="BodyText"/>
      </w:pPr>
    </w:p>
    <w:p w:rsidR="00000000" w:rsidRPr="00EA6D4F" w:rsidP="00EA6D4F">
      <w:pPr>
        <w:pStyle w:val="AllowPageBreak"/>
      </w:pPr>
    </w:p>
    <w:p w:rsidR="00000000" w:rsidRPr="00EA6D4F" w:rsidP="00EA6D4F">
      <w:pPr>
        <w:pStyle w:val="Heading1"/>
      </w:pPr>
      <w:bookmarkStart w:id="7" w:name="O_1149841"/>
      <w:bookmarkEnd w:id="7"/>
      <w:r w:rsidRPr="00EA6D4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Equivalence status</w:t>
            </w:r>
          </w:p>
        </w:tc>
      </w:tr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AHCCHM406 Provide advice and sell farm chemicals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AHCMER403 Provide advice and sell farm chemicals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Unit code and sector changed</w:t>
            </w:r>
          </w:p>
          <w:p w:rsidR="00000000" w:rsidRPr="00EA6D4F" w:rsidP="00EA6D4F">
            <w:pPr>
              <w:pStyle w:val="BodyText"/>
            </w:pPr>
            <w:r w:rsidRPr="00EA6D4F">
              <w:t>Performance criteria clarified</w:t>
            </w:r>
          </w:p>
          <w:p w:rsidR="00000000" w:rsidRPr="00EA6D4F" w:rsidP="00EA6D4F">
            <w:pPr>
              <w:pStyle w:val="BodyText"/>
            </w:pPr>
            <w:r w:rsidRPr="00EA6D4F">
              <w:t>Foundation skills added</w:t>
            </w:r>
          </w:p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 xml:space="preserve">Equivalent </w:t>
            </w:r>
          </w:p>
        </w:tc>
      </w:tr>
    </w:tbl>
    <w:p w:rsidR="00000000" w:rsidRPr="00EA6D4F" w:rsidP="00EA6D4F">
      <w:pPr>
        <w:pStyle w:val="BodyText"/>
      </w:pPr>
    </w:p>
    <w:p w:rsidR="00000000" w:rsidRPr="00EA6D4F" w:rsidP="00EA6D4F">
      <w:pPr>
        <w:pStyle w:val="AllowPageBreak"/>
      </w:pPr>
    </w:p>
    <w:p w:rsidR="00000000" w:rsidRPr="00EA6D4F" w:rsidP="00EA6D4F">
      <w:pPr>
        <w:pStyle w:val="Heading1"/>
      </w:pPr>
      <w:bookmarkStart w:id="8" w:name="O_1149848"/>
      <w:bookmarkEnd w:id="8"/>
      <w:r w:rsidRPr="00EA6D4F">
        <w:t>Links</w:t>
      </w:r>
    </w:p>
    <w:p w:rsidR="00000000" w:rsidRPr="00EA6D4F" w:rsidP="00976FEB">
      <w:pPr>
        <w:pStyle w:val="BodyText"/>
      </w:pPr>
      <w:r w:rsidRPr="00EA6D4F">
        <w:t>Companion Volumes, in</w:t>
      </w:r>
      <w:r w:rsidRPr="00EA6D4F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6D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6D4F" w:rsidP="00976FEB">
      <w:pPr>
        <w:pStyle w:val="BodyText"/>
        <w:sectPr w:rsidSect="00EA6D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6D4F" w:rsidP="00EA6D4F">
      <w:pPr>
        <w:pStyle w:val="SuperHeading"/>
      </w:pPr>
      <w:r w:rsidRPr="00EA6D4F">
        <w:t>Assessment Requirements for AHCCHM406 Provide advice and sell farm</w:t>
      </w:r>
      <w:r w:rsidRPr="00EA6D4F">
        <w:t xml:space="preserve"> chemicals</w:t>
      </w:r>
    </w:p>
    <w:p w:rsidR="00000000" w:rsidRPr="00EA6D4F" w:rsidP="00EA6D4F">
      <w:pPr>
        <w:pStyle w:val="Heading1"/>
      </w:pPr>
      <w:bookmarkStart w:id="9" w:name="O_1149843"/>
      <w:bookmarkEnd w:id="9"/>
      <w:r w:rsidRPr="00EA6D4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Bold"/>
              <w:rPr>
                <w:lang w:val="en-NZ"/>
              </w:rPr>
            </w:pPr>
            <w:r w:rsidRPr="00EA6D4F">
              <w:t>Comments</w:t>
            </w:r>
          </w:p>
        </w:tc>
      </w:tr>
      <w:tr w:rsidTr="00EA6D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D4F">
            <w:pPr>
              <w:pStyle w:val="BodyText"/>
              <w:rPr>
                <w:lang w:val="en-NZ"/>
              </w:rPr>
            </w:pPr>
            <w:r w:rsidRPr="00EA6D4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D4F" w:rsidP="00EA6D4F">
            <w:pPr>
              <w:pStyle w:val="BodyText"/>
            </w:pPr>
            <w:r w:rsidRPr="00EA6D4F">
              <w:t>This version released with AHC Agriculture, Horticulture and Conservation and Land Management Training Package Version 6.0.</w:t>
            </w:r>
          </w:p>
        </w:tc>
      </w:tr>
    </w:tbl>
    <w:p w:rsidR="00000000" w:rsidRPr="00EA6D4F" w:rsidP="00EA6D4F">
      <w:pPr>
        <w:pStyle w:val="BodyText"/>
      </w:pPr>
    </w:p>
    <w:p w:rsidR="00000000" w:rsidRPr="00EA6D4F" w:rsidP="00EA6D4F">
      <w:pPr>
        <w:pStyle w:val="AllowPageBreak"/>
      </w:pPr>
    </w:p>
    <w:p w:rsidR="00000000" w:rsidRPr="00EA6D4F" w:rsidP="00EA6D4F">
      <w:pPr>
        <w:pStyle w:val="Heading1"/>
      </w:pPr>
      <w:bookmarkStart w:id="10" w:name="O_1149844"/>
      <w:bookmarkEnd w:id="10"/>
      <w:r w:rsidRPr="00EA6D4F">
        <w:t>Performance Evidence</w:t>
      </w:r>
    </w:p>
    <w:p w:rsidR="00000000" w:rsidRPr="00EA6D4F" w:rsidP="00976FEB">
      <w:pPr>
        <w:pStyle w:val="BodyText"/>
      </w:pPr>
      <w:r w:rsidRPr="00EA6D4F">
        <w:t xml:space="preserve">An individual demonstrating competency must satisfy all of the elements and performance criteria in this unit. </w:t>
      </w:r>
    </w:p>
    <w:p w:rsidR="00000000" w:rsidRPr="00EA6D4F" w:rsidP="00976FEB">
      <w:pPr>
        <w:pStyle w:val="BodyText"/>
      </w:pPr>
      <w:r w:rsidRPr="00EA6D4F">
        <w:t>There must be evidence that the individual has provided advice and sold farm chemicals on at least three occasions, and has:</w:t>
      </w:r>
    </w:p>
    <w:p w:rsidR="00000000" w:rsidRPr="00EA6D4F" w:rsidP="00EA6D4F">
      <w:pPr>
        <w:pStyle w:val="ListBullet"/>
      </w:pPr>
      <w:r w:rsidRPr="00EA6D4F">
        <w:t>engaged with and a</w:t>
      </w:r>
      <w:r w:rsidRPr="00EA6D4F">
        <w:t>dvised customer on the range of products available, received information and created additional sales opportunities</w:t>
      </w:r>
    </w:p>
    <w:p w:rsidR="00000000" w:rsidRPr="00EA6D4F" w:rsidP="00EA6D4F">
      <w:pPr>
        <w:pStyle w:val="ListBullet"/>
      </w:pPr>
      <w:r w:rsidRPr="00EA6D4F">
        <w:t>complied with relevant legislative requirements in sales environments, including; fair trading, trade practices and sale of goods legislatio</w:t>
      </w:r>
      <w:r w:rsidRPr="00EA6D4F">
        <w:t>n and public liability</w:t>
      </w:r>
    </w:p>
    <w:p w:rsidR="00000000" w:rsidRPr="00EA6D4F" w:rsidP="00EA6D4F">
      <w:pPr>
        <w:pStyle w:val="ListBullet"/>
      </w:pPr>
      <w:r w:rsidRPr="00EA6D4F">
        <w:t xml:space="preserve">represented the workplace in a professional manner when dealing with customers  </w:t>
      </w:r>
    </w:p>
    <w:p w:rsidR="00000000" w:rsidRPr="00EA6D4F" w:rsidP="00EA6D4F">
      <w:pPr>
        <w:pStyle w:val="ListBullet"/>
      </w:pPr>
      <w:r w:rsidRPr="00EA6D4F">
        <w:t>researched farm chemical supplier information to retain technical currency in all aspects of farm chemicals relevant to local district requirements</w:t>
      </w:r>
    </w:p>
    <w:p w:rsidR="00000000" w:rsidRPr="00EA6D4F" w:rsidP="00EA6D4F">
      <w:pPr>
        <w:pStyle w:val="ListBullet"/>
      </w:pPr>
      <w:r w:rsidRPr="00EA6D4F">
        <w:t>appl</w:t>
      </w:r>
      <w:r w:rsidRPr="00EA6D4F">
        <w:t>ied workplace procedures for providing advice on farm chemicals and related products</w:t>
      </w:r>
    </w:p>
    <w:p w:rsidR="00000000" w:rsidRPr="00EA6D4F" w:rsidP="00EA6D4F">
      <w:pPr>
        <w:pStyle w:val="ListBullet"/>
      </w:pPr>
      <w:r w:rsidRPr="00EA6D4F">
        <w:t>discussed benefits of products and non-chemical alternatives</w:t>
      </w:r>
    </w:p>
    <w:p w:rsidR="00000000" w:rsidRPr="00EA6D4F" w:rsidP="00EA6D4F">
      <w:pPr>
        <w:pStyle w:val="ListBullet"/>
      </w:pPr>
      <w:r w:rsidRPr="00EA6D4F">
        <w:t>supplied Safety Data Sheets (SDS) with all registered chemicals</w:t>
      </w:r>
    </w:p>
    <w:p w:rsidR="00000000" w:rsidRPr="00EA6D4F" w:rsidP="00EA6D4F">
      <w:pPr>
        <w:pStyle w:val="ListBullet"/>
      </w:pPr>
      <w:r w:rsidRPr="00EA6D4F">
        <w:t>encouraged add on sales and repeat sales</w:t>
      </w:r>
    </w:p>
    <w:p w:rsidR="00000000" w:rsidRPr="00EA6D4F" w:rsidP="00EA6D4F">
      <w:pPr>
        <w:pStyle w:val="ListBullet"/>
      </w:pPr>
      <w:r w:rsidRPr="00EA6D4F">
        <w:t>applied workplace health and safety procedures for the safe handling of farm chemicals and related products.</w:t>
      </w:r>
    </w:p>
    <w:p w:rsidR="00000000" w:rsidRPr="00EA6D4F" w:rsidP="00EA6D4F">
      <w:pPr>
        <w:pStyle w:val="AllowPageBreak"/>
      </w:pPr>
    </w:p>
    <w:p w:rsidR="00000000" w:rsidRPr="00EA6D4F" w:rsidP="00EA6D4F">
      <w:pPr>
        <w:pStyle w:val="Heading1"/>
      </w:pPr>
      <w:bookmarkStart w:id="11" w:name="O_1149845"/>
      <w:bookmarkEnd w:id="11"/>
      <w:r w:rsidRPr="00EA6D4F">
        <w:t>Knowledge Evidence</w:t>
      </w:r>
    </w:p>
    <w:p w:rsidR="00000000" w:rsidRPr="00EA6D4F" w:rsidP="00976FEB">
      <w:pPr>
        <w:pStyle w:val="BodyText"/>
      </w:pPr>
      <w:r w:rsidRPr="00EA6D4F">
        <w:t>An individual must be able to demonstrate the knowledge required to perform the tasks outlined in the elements and performance criteria of this unit. This includes knowledge of:</w:t>
      </w:r>
    </w:p>
    <w:p w:rsidR="00000000" w:rsidRPr="00EA6D4F" w:rsidP="00EA6D4F">
      <w:pPr>
        <w:pStyle w:val="ListBullet"/>
      </w:pPr>
      <w:r w:rsidRPr="00EA6D4F">
        <w:t>principles of customer service and sales techniques</w:t>
      </w:r>
    </w:p>
    <w:p w:rsidR="00000000" w:rsidRPr="00EA6D4F" w:rsidP="00EA6D4F">
      <w:pPr>
        <w:pStyle w:val="ListBullet"/>
      </w:pPr>
      <w:r w:rsidRPr="00EA6D4F">
        <w:t xml:space="preserve">requirements of local or </w:t>
      </w:r>
      <w:r w:rsidRPr="00EA6D4F">
        <w:t>specific customers for farm chemicals</w:t>
      </w:r>
    </w:p>
    <w:p w:rsidR="00000000" w:rsidRPr="00EA6D4F" w:rsidP="00EA6D4F">
      <w:pPr>
        <w:pStyle w:val="ListBullet"/>
      </w:pPr>
      <w:r w:rsidRPr="00EA6D4F">
        <w:t>legislative requirements in sales environments, including fair trading, trade practices and sale of goods legislation and public liability</w:t>
      </w:r>
    </w:p>
    <w:p w:rsidR="00000000" w:rsidRPr="00EA6D4F" w:rsidP="00EA6D4F">
      <w:pPr>
        <w:pStyle w:val="ListBullet"/>
      </w:pPr>
      <w:r w:rsidRPr="00EA6D4F">
        <w:t>workplace procedures for providing advice on farm chemicals and related product</w:t>
      </w:r>
      <w:r w:rsidRPr="00EA6D4F">
        <w:t>s</w:t>
      </w:r>
    </w:p>
    <w:p w:rsidR="00000000" w:rsidRPr="00EA6D4F" w:rsidP="00EA6D4F">
      <w:pPr>
        <w:pStyle w:val="ListBullet"/>
      </w:pPr>
      <w:r w:rsidRPr="00EA6D4F">
        <w:t>potential environmental impact of chemicals</w:t>
      </w:r>
    </w:p>
    <w:p w:rsidR="00000000" w:rsidRPr="00EA6D4F" w:rsidP="00EA6D4F">
      <w:pPr>
        <w:pStyle w:val="ListBullet"/>
      </w:pPr>
      <w:r w:rsidRPr="00EA6D4F">
        <w:t>chemical formulations, available proprietary products and their applications</w:t>
      </w:r>
    </w:p>
    <w:p w:rsidR="00000000" w:rsidRPr="00EA6D4F" w:rsidP="00EA6D4F">
      <w:pPr>
        <w:pStyle w:val="ListBullet"/>
      </w:pPr>
      <w:r w:rsidRPr="00EA6D4F">
        <w:t>the content and legal status of registered chemical labels</w:t>
      </w:r>
    </w:p>
    <w:p w:rsidR="00000000" w:rsidRPr="00EA6D4F" w:rsidP="00EA6D4F">
      <w:pPr>
        <w:pStyle w:val="ListBullet"/>
      </w:pPr>
      <w:r w:rsidRPr="00EA6D4F">
        <w:t>hazardous chemical (HAZCHEM) code, Australian Dangerous Goods Code, pestic</w:t>
      </w:r>
      <w:r w:rsidRPr="00EA6D4F">
        <w:t>ides and environmental legislation, chemical safety legislation and regulations, and workplace health and safety procedures relevant to the safe handling of farm chemicals and related products</w:t>
      </w:r>
    </w:p>
    <w:p w:rsidR="00000000" w:rsidRPr="00EA6D4F" w:rsidP="00EA6D4F">
      <w:pPr>
        <w:pStyle w:val="ListBullet"/>
      </w:pPr>
      <w:r w:rsidRPr="00EA6D4F">
        <w:t xml:space="preserve">licences or accreditation relevant to the sale and handling of </w:t>
      </w:r>
      <w:r w:rsidRPr="00EA6D4F">
        <w:t>farm chemicals.</w:t>
      </w:r>
    </w:p>
    <w:p w:rsidR="00000000" w:rsidRPr="00EA6D4F" w:rsidP="00EA6D4F">
      <w:pPr>
        <w:pStyle w:val="AllowPageBreak"/>
      </w:pPr>
    </w:p>
    <w:p w:rsidR="00000000" w:rsidRPr="00EA6D4F" w:rsidP="00EA6D4F">
      <w:pPr>
        <w:pStyle w:val="Heading1"/>
      </w:pPr>
      <w:bookmarkStart w:id="12" w:name="O_1149846"/>
      <w:bookmarkEnd w:id="12"/>
      <w:r w:rsidRPr="00EA6D4F">
        <w:t>Assessment Conditions</w:t>
      </w:r>
    </w:p>
    <w:p w:rsidR="00000000" w:rsidRPr="00EA6D4F" w:rsidP="00976FEB">
      <w:pPr>
        <w:pStyle w:val="BodyText"/>
      </w:pPr>
      <w:r w:rsidRPr="00EA6D4F">
        <w:t xml:space="preserve">Assessment of the skills in this unit of competency must take place under the following conditions: </w:t>
      </w:r>
    </w:p>
    <w:p w:rsidR="00000000" w:rsidRPr="00EA6D4F" w:rsidP="00EA6D4F">
      <w:pPr>
        <w:pStyle w:val="ListBullet"/>
      </w:pPr>
      <w:r w:rsidRPr="00EA6D4F">
        <w:t>physical conditions:</w:t>
      </w:r>
    </w:p>
    <w:p w:rsidR="00000000" w:rsidRPr="00EA6D4F" w:rsidP="00EA6D4F">
      <w:pPr>
        <w:pStyle w:val="ListBullet2"/>
      </w:pPr>
      <w:r w:rsidRPr="00EA6D4F">
        <w:t xml:space="preserve">a workplace setting or an environment that accurately represents workplace </w:t>
      </w:r>
      <w:r w:rsidRPr="00EA6D4F">
        <w:t>conditions</w:t>
      </w:r>
    </w:p>
    <w:p w:rsidR="00000000" w:rsidRPr="00EA6D4F" w:rsidP="00EA6D4F">
      <w:pPr>
        <w:pStyle w:val="ListBullet"/>
      </w:pPr>
      <w:r w:rsidRPr="00EA6D4F">
        <w:t>resources, equipment and materials:</w:t>
      </w:r>
    </w:p>
    <w:p w:rsidR="00000000" w:rsidRPr="00EA6D4F" w:rsidP="00EA6D4F">
      <w:pPr>
        <w:pStyle w:val="ListBullet2"/>
      </w:pPr>
      <w:r w:rsidRPr="00EA6D4F">
        <w:t>farm chemicals</w:t>
      </w:r>
    </w:p>
    <w:p w:rsidR="00000000" w:rsidRPr="00EA6D4F" w:rsidP="00EA6D4F">
      <w:pPr>
        <w:pStyle w:val="ListBullet2"/>
      </w:pPr>
      <w:r w:rsidRPr="00EA6D4F">
        <w:t>SDS for registered chemicals</w:t>
      </w:r>
    </w:p>
    <w:p w:rsidR="00000000" w:rsidRPr="00EA6D4F" w:rsidP="00EA6D4F">
      <w:pPr>
        <w:pStyle w:val="ListBullet"/>
      </w:pPr>
      <w:r w:rsidRPr="00EA6D4F">
        <w:t>specifications:</w:t>
      </w:r>
    </w:p>
    <w:p w:rsidR="00000000" w:rsidRPr="00EA6D4F" w:rsidP="00EA6D4F">
      <w:pPr>
        <w:pStyle w:val="ListBullet2"/>
      </w:pPr>
      <w:r w:rsidRPr="00EA6D4F">
        <w:t xml:space="preserve">legislative requirements relevant to sales environments, including fair trading, trade practices </w:t>
      </w:r>
      <w:r w:rsidRPr="00EA6D4F">
        <w:t>and sale of goods legislation and public liability</w:t>
      </w:r>
    </w:p>
    <w:p w:rsidR="00000000" w:rsidRPr="00EA6D4F" w:rsidP="00EA6D4F">
      <w:pPr>
        <w:pStyle w:val="ListBullet2"/>
      </w:pPr>
      <w:r w:rsidRPr="00EA6D4F">
        <w:t>workplace procedures for providing advice on farm chemicals and related products</w:t>
      </w:r>
    </w:p>
    <w:p w:rsidR="00000000" w:rsidRPr="00EA6D4F" w:rsidP="00EA6D4F">
      <w:pPr>
        <w:pStyle w:val="ListBullet2"/>
      </w:pPr>
      <w:r w:rsidRPr="00EA6D4F">
        <w:t>HAZCHEM code, Australian Dangerous Goods Code, pesticides and environmental legislation, chemical safety legislation and reg</w:t>
      </w:r>
      <w:r w:rsidRPr="00EA6D4F">
        <w:t>ulations, and workplace health and safety procedures relevant to the safe handling of farm chemicals and related products</w:t>
      </w:r>
    </w:p>
    <w:p w:rsidR="00000000" w:rsidRPr="00EA6D4F" w:rsidP="00EA6D4F">
      <w:pPr>
        <w:pStyle w:val="ListBullet"/>
      </w:pPr>
      <w:r w:rsidRPr="00EA6D4F">
        <w:t>relationships:</w:t>
      </w:r>
    </w:p>
    <w:p w:rsidR="00000000" w:rsidRPr="00EA6D4F" w:rsidP="00EA6D4F">
      <w:pPr>
        <w:pStyle w:val="ListBullet2"/>
      </w:pPr>
      <w:r w:rsidRPr="00EA6D4F">
        <w:t>customers.</w:t>
      </w:r>
    </w:p>
    <w:p w:rsidR="00000000" w:rsidRPr="00EA6D4F" w:rsidP="00976FEB">
      <w:pPr>
        <w:pStyle w:val="BodyText"/>
      </w:pPr>
      <w:r w:rsidRPr="00EA6D4F">
        <w:t xml:space="preserve">Assessors of this unit must satisfy the requirements for assessors in applicable vocational education and </w:t>
      </w:r>
      <w:r w:rsidRPr="00EA6D4F">
        <w:t>training legislation, frameworks and/or standards.</w:t>
      </w:r>
    </w:p>
    <w:p w:rsidR="00000000" w:rsidRPr="00EA6D4F" w:rsidP="00EA6D4F">
      <w:pPr>
        <w:pStyle w:val="Heading1"/>
      </w:pPr>
      <w:bookmarkStart w:id="13" w:name="O_1149849"/>
      <w:bookmarkEnd w:id="13"/>
      <w:r w:rsidRPr="00EA6D4F">
        <w:t>Links</w:t>
      </w:r>
    </w:p>
    <w:p w:rsidR="00000000" w:rsidRPr="00EA6D4F" w:rsidP="00976FEB">
      <w:pPr>
        <w:pStyle w:val="BodyText"/>
      </w:pPr>
      <w:r w:rsidRPr="00EA6D4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6D7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6D4F" w:rsidP="00EA6D4F"/>
    <w:sectPr w:rsidSect="00EA6D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4F" w:rsidRPr="00976FEB" w:rsidP="00976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FEB" w:rsidP="00EA6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6FEB" w:rsidP="00EA6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6FEB" w:rsidP="00EA6D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4F" w:rsidP="00EA6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6FEB">
      <w:t>Approved</w:t>
    </w:r>
    <w:r w:rsidR="00976F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6F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6FEB">
      <w:rPr>
        <w:noProof/>
      </w:rPr>
      <w:t>5</w:t>
    </w:r>
    <w:r>
      <w:rPr>
        <w:noProof/>
      </w:rPr>
      <w:fldChar w:fldCharType="end"/>
    </w:r>
  </w:p>
  <w:p w:rsidR="00EA6D4F" w:rsidP="00EA6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6F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6FEB">
      <w:t>Skills Insight</w:t>
    </w:r>
    <w:r w:rsidR="00976FEB">
      <w:fldChar w:fldCharType="end"/>
    </w:r>
  </w:p>
  <w:p w:rsidR="00EA6D4F" w:rsidP="00EA6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D4F" w:rsidRPr="00976FEB" w:rsidP="00976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FEB" w:rsidRPr="002D2AF8" w:rsidP="00EA6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AHCCHM406 Provide advice and sell farm chemicals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6FEB" w:rsidP="00EA6D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D4F" w:rsidRPr="002D2AF8" w:rsidP="00EA6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6FEB">
      <w:t>AHCCHM406 Provide advice and sell farm chemicals</w:t>
    </w:r>
    <w:r w:rsidR="00976F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6FEB">
      <w:rPr>
        <w:noProof/>
      </w:rPr>
      <w:t>2 March 2025</w:t>
    </w:r>
    <w:r>
      <w:fldChar w:fldCharType="end"/>
    </w:r>
  </w:p>
  <w:p w:rsidR="00EA6D4F" w:rsidP="00EA6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8CF0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B45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23D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D4F"/>
  </w:style>
  <w:style w:type="character" w:customStyle="1" w:styleId="Heading1Char">
    <w:name w:val="Heading 1 Char"/>
    <w:basedOn w:val="DefaultParagraphFont"/>
    <w:link w:val="Heading1"/>
    <w:rsid w:val="00EA6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6D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6D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6D4F"/>
    <w:rPr>
      <w:i/>
    </w:rPr>
  </w:style>
  <w:style w:type="paragraph" w:customStyle="1" w:styleId="SuperHeading">
    <w:name w:val="SuperHeading"/>
    <w:basedOn w:val="Normal"/>
    <w:rsid w:val="00EA6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A6D4F"/>
    <w:rPr>
      <w:b/>
    </w:rPr>
  </w:style>
  <w:style w:type="character" w:customStyle="1" w:styleId="Heading2Char">
    <w:name w:val="Heading 2 Char"/>
    <w:basedOn w:val="DefaultParagraphFont"/>
    <w:link w:val="Heading2"/>
    <w:rsid w:val="00EA6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6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6D4F"/>
    <w:rPr>
      <w:b/>
      <w:spacing w:val="0"/>
    </w:rPr>
  </w:style>
  <w:style w:type="paragraph" w:customStyle="1" w:styleId="SuperTitle">
    <w:name w:val="SuperTitle"/>
    <w:basedOn w:val="Title"/>
    <w:rsid w:val="00EA6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D4F"/>
  </w:style>
  <w:style w:type="paragraph" w:styleId="TableofFigures">
    <w:name w:val="table of figures"/>
    <w:basedOn w:val="Normal"/>
    <w:next w:val="Normal"/>
    <w:semiHidden/>
    <w:rsid w:val="00EA6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D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6D4F"/>
    <w:rPr>
      <w:rFonts w:ascii="Wingdings" w:hAnsi="Wingdings"/>
    </w:rPr>
  </w:style>
  <w:style w:type="paragraph" w:customStyle="1" w:styleId="TableHeading">
    <w:name w:val="Table Heading"/>
    <w:basedOn w:val="HeadingBase"/>
    <w:rsid w:val="00EA6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D4F"/>
    <w:rPr>
      <w:color w:val="0033CC"/>
      <w:u w:val="none"/>
    </w:rPr>
  </w:style>
  <w:style w:type="paragraph" w:customStyle="1" w:styleId="BodyTextRight">
    <w:name w:val="Body Text Right"/>
    <w:basedOn w:val="BodyText"/>
    <w:rsid w:val="00EA6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D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D4F"/>
    <w:rPr>
      <w:sz w:val="32"/>
    </w:rPr>
  </w:style>
  <w:style w:type="paragraph" w:customStyle="1" w:styleId="HeadingProcedure">
    <w:name w:val="Heading Procedure"/>
    <w:basedOn w:val="HeadingBase"/>
    <w:next w:val="Normal"/>
    <w:rsid w:val="00EA6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D4F"/>
    <w:pPr>
      <w:spacing w:before="60" w:after="60"/>
    </w:pPr>
  </w:style>
  <w:style w:type="paragraph" w:styleId="ListContinue">
    <w:name w:val="List Continue"/>
    <w:basedOn w:val="List"/>
    <w:rsid w:val="00EA6D4F"/>
    <w:pPr>
      <w:ind w:firstLine="0"/>
    </w:pPr>
  </w:style>
  <w:style w:type="paragraph" w:customStyle="1" w:styleId="ListNote">
    <w:name w:val="List Note"/>
    <w:basedOn w:val="List"/>
    <w:rsid w:val="00EA6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D4F"/>
    <w:rPr>
      <w:rFonts w:ascii="Courier New" w:hAnsi="Courier New"/>
    </w:rPr>
  </w:style>
  <w:style w:type="paragraph" w:customStyle="1" w:styleId="NoteBullet">
    <w:name w:val="Note Bullet"/>
    <w:basedOn w:val="Note"/>
    <w:rsid w:val="00EA6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D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6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D4F"/>
    <w:rPr>
      <w:b/>
      <w:smallCaps/>
    </w:rPr>
  </w:style>
  <w:style w:type="paragraph" w:customStyle="1" w:styleId="TableListNumber">
    <w:name w:val="Table List Number"/>
    <w:basedOn w:val="ListNumber"/>
    <w:rsid w:val="00EA6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D4F"/>
    <w:pPr>
      <w:numPr>
        <w:numId w:val="9"/>
      </w:numPr>
    </w:pPr>
  </w:style>
  <w:style w:type="paragraph" w:customStyle="1" w:styleId="ListAlpha2">
    <w:name w:val="List Alpha 2"/>
    <w:basedOn w:val="List2"/>
    <w:rsid w:val="00EA6D4F"/>
    <w:pPr>
      <w:numPr>
        <w:numId w:val="8"/>
      </w:numPr>
    </w:pPr>
  </w:style>
  <w:style w:type="paragraph" w:styleId="List2">
    <w:name w:val="List 2"/>
    <w:basedOn w:val="BodyText"/>
    <w:rsid w:val="00EA6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D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D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6D4F"/>
    <w:pPr>
      <w:numPr>
        <w:numId w:val="4"/>
      </w:numPr>
    </w:pPr>
  </w:style>
  <w:style w:type="paragraph" w:styleId="ListContinue2">
    <w:name w:val="List Continue 2"/>
    <w:basedOn w:val="List2"/>
    <w:rsid w:val="00EA6D4F"/>
    <w:pPr>
      <w:ind w:firstLine="0"/>
    </w:pPr>
  </w:style>
  <w:style w:type="paragraph" w:styleId="ListContinue3">
    <w:name w:val="List Continue 3"/>
    <w:basedOn w:val="List3"/>
    <w:rsid w:val="00EA6D4F"/>
    <w:pPr>
      <w:ind w:left="1021" w:firstLine="0"/>
    </w:pPr>
  </w:style>
  <w:style w:type="paragraph" w:styleId="ListContinue4">
    <w:name w:val="List Continue 4"/>
    <w:basedOn w:val="List4"/>
    <w:rsid w:val="00EA6D4F"/>
    <w:pPr>
      <w:ind w:firstLine="0"/>
    </w:pPr>
  </w:style>
  <w:style w:type="paragraph" w:styleId="ListContinue5">
    <w:name w:val="List Continue 5"/>
    <w:basedOn w:val="List5"/>
    <w:rsid w:val="00EA6D4F"/>
    <w:pPr>
      <w:ind w:firstLine="0"/>
    </w:pPr>
  </w:style>
  <w:style w:type="paragraph" w:styleId="ListNumber3">
    <w:name w:val="List Number 3"/>
    <w:basedOn w:val="List3"/>
    <w:rsid w:val="00EA6D4F"/>
    <w:pPr>
      <w:numPr>
        <w:numId w:val="5"/>
      </w:numPr>
    </w:pPr>
  </w:style>
  <w:style w:type="paragraph" w:styleId="ListNumber4">
    <w:name w:val="List Number 4"/>
    <w:basedOn w:val="List4"/>
    <w:rsid w:val="00EA6D4F"/>
    <w:pPr>
      <w:numPr>
        <w:numId w:val="6"/>
      </w:numPr>
    </w:pPr>
  </w:style>
  <w:style w:type="paragraph" w:styleId="ListNumber5">
    <w:name w:val="List Number 5"/>
    <w:basedOn w:val="List5"/>
    <w:rsid w:val="00EA6D4F"/>
    <w:pPr>
      <w:numPr>
        <w:numId w:val="7"/>
      </w:numPr>
    </w:pPr>
  </w:style>
  <w:style w:type="paragraph" w:styleId="BlockText">
    <w:name w:val="Block Text"/>
    <w:basedOn w:val="Normal"/>
    <w:rsid w:val="00EA6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D4F"/>
    <w:rPr>
      <w:sz w:val="16"/>
      <w:vertAlign w:val="superscript"/>
    </w:rPr>
  </w:style>
  <w:style w:type="character" w:customStyle="1" w:styleId="Symbols">
    <w:name w:val="Symbols"/>
    <w:basedOn w:val="DefaultParagraphFont"/>
    <w:rsid w:val="00EA6D4F"/>
    <w:rPr>
      <w:rFonts w:ascii="Symbol" w:hAnsi="Symbol"/>
    </w:rPr>
  </w:style>
  <w:style w:type="character" w:customStyle="1" w:styleId="MenuOptions">
    <w:name w:val="Menu Options"/>
    <w:basedOn w:val="DefaultParagraphFont"/>
    <w:rsid w:val="00EA6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D4F"/>
    <w:rPr>
      <w:b/>
    </w:rPr>
  </w:style>
  <w:style w:type="character" w:customStyle="1" w:styleId="Underlined">
    <w:name w:val="Underlined"/>
    <w:basedOn w:val="DefaultParagraphFont"/>
    <w:rsid w:val="00EA6D4F"/>
    <w:rPr>
      <w:u w:val="single"/>
    </w:rPr>
  </w:style>
  <w:style w:type="paragraph" w:customStyle="1" w:styleId="TableBodyTextRight">
    <w:name w:val="Table Body Text Right"/>
    <w:basedOn w:val="TableBodyText"/>
    <w:rsid w:val="00EA6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D4F"/>
    <w:rPr>
      <w:sz w:val="18"/>
    </w:rPr>
  </w:style>
  <w:style w:type="paragraph" w:customStyle="1" w:styleId="BodySmallRight">
    <w:name w:val="Body Small Right"/>
    <w:basedOn w:val="BodyTextRight"/>
    <w:rsid w:val="00EA6D4F"/>
    <w:rPr>
      <w:sz w:val="18"/>
      <w:szCs w:val="18"/>
    </w:rPr>
  </w:style>
  <w:style w:type="paragraph" w:customStyle="1" w:styleId="MarginEdition">
    <w:name w:val="Margin Edition"/>
    <w:basedOn w:val="MarginNote"/>
    <w:rsid w:val="00EA6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D4F"/>
    <w:rPr>
      <w:sz w:val="2"/>
      <w:szCs w:val="2"/>
    </w:rPr>
  </w:style>
  <w:style w:type="character" w:customStyle="1" w:styleId="Small">
    <w:name w:val="Small"/>
    <w:basedOn w:val="DefaultParagraphFont"/>
    <w:rsid w:val="00EA6D4F"/>
    <w:rPr>
      <w:sz w:val="16"/>
    </w:rPr>
  </w:style>
  <w:style w:type="paragraph" w:customStyle="1" w:styleId="WideTable">
    <w:name w:val="Wide Table"/>
    <w:basedOn w:val="Normal"/>
    <w:rsid w:val="00EA6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D4F"/>
  </w:style>
  <w:style w:type="paragraph" w:styleId="Quote">
    <w:name w:val="Quote"/>
    <w:basedOn w:val="Heading1"/>
    <w:link w:val="QuoteChar"/>
    <w:qFormat/>
    <w:rsid w:val="00EA6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D4F"/>
    <w:pPr>
      <w:pageBreakBefore/>
    </w:pPr>
  </w:style>
  <w:style w:type="paragraph" w:customStyle="1" w:styleId="Border">
    <w:name w:val="Border"/>
    <w:basedOn w:val="Normal"/>
    <w:qFormat/>
    <w:rsid w:val="00EA6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D4F"/>
    <w:rPr>
      <w:u w:val="single"/>
    </w:rPr>
  </w:style>
  <w:style w:type="character" w:customStyle="1" w:styleId="BoldandItalics">
    <w:name w:val="Bold and Italics"/>
    <w:qFormat/>
    <w:rsid w:val="00EA6D4F"/>
    <w:rPr>
      <w:b/>
      <w:i/>
      <w:u w:val="none"/>
    </w:rPr>
  </w:style>
  <w:style w:type="paragraph" w:styleId="BalloonText">
    <w:name w:val="Balloon Text"/>
    <w:basedOn w:val="Normal"/>
    <w:link w:val="BalloonTextChar"/>
    <w:rsid w:val="00EA6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D4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6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1101</Words>
  <Characters>7306</Characters>
  <Application>Microsoft Office Word</Application>
  <DocSecurity>0</DocSecurity>
  <Lines>214</Lines>
  <Paragraphs>140</Paragraphs>
  <ScaleCrop>false</ScaleCrop>
  <Company>Author-it Software Corporation Ltd.</Company>
  <LinksUpToDate>false</LinksUpToDate>
  <CharactersWithSpaces>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AHCCHM406 Provide advice and sell farm chemicals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2025-03-01T15:40:00Z</dcterms:created>
  <dcterms:modified xsi:type="dcterms:W3CDTF">2025-03-01T15:41:00Z</dcterms:modified>
</cp:coreProperties>
</file>