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219" w:rsidP="00674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AHCCFP401 Increase soil organic carbon using land management practices</w:t>
      </w:r>
      <w:r>
        <w:fldChar w:fldCharType="end"/>
      </w:r>
    </w:p>
    <w:p w:rsidR="00674219" w:rsidP="00674219">
      <w:pPr>
        <w:pStyle w:val="Version"/>
        <w:sectPr w:rsidSect="002A4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13D" w:rsidP="002A413D">
      <w:pPr>
        <w:pStyle w:val="SuperHeading"/>
      </w:pPr>
      <w:r w:rsidRPr="002A413D">
        <w:t>Assessment Requirements for AHCCFP401 Increase soil organic carbon using land management practices</w:t>
      </w:r>
    </w:p>
    <w:p w:rsidR="00000000" w:rsidRPr="002A413D" w:rsidP="002A413D">
      <w:pPr>
        <w:pStyle w:val="Heading1"/>
      </w:pPr>
      <w:bookmarkStart w:id="1" w:name="O_1055487"/>
      <w:bookmarkEnd w:id="1"/>
      <w:r w:rsidRPr="002A413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2A413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3D">
            <w:pPr>
              <w:pStyle w:val="BodyTextBold"/>
              <w:rPr>
                <w:lang w:val="en-NZ"/>
              </w:rPr>
            </w:pPr>
            <w:r w:rsidRPr="002A413D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3D">
            <w:pPr>
              <w:pStyle w:val="BodyTextBold"/>
              <w:rPr>
                <w:lang w:val="en-NZ"/>
              </w:rPr>
            </w:pPr>
            <w:r w:rsidRPr="002A413D">
              <w:t>Comments</w:t>
            </w:r>
          </w:p>
        </w:tc>
      </w:tr>
      <w:tr w:rsidTr="002A413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3D">
            <w:pPr>
              <w:pStyle w:val="BodyText"/>
              <w:rPr>
                <w:lang w:val="en-NZ"/>
              </w:rPr>
            </w:pPr>
            <w:r w:rsidRPr="002A413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3D" w:rsidP="002A413D">
            <w:pPr>
              <w:pStyle w:val="BodyText"/>
            </w:pPr>
            <w:r w:rsidRPr="002A413D">
              <w:t>This version released with AHC Agriculture, Horticulture and Conservation and Land Management Training Package Version 4.0.</w:t>
            </w:r>
          </w:p>
        </w:tc>
      </w:tr>
    </w:tbl>
    <w:p w:rsidR="00000000" w:rsidRPr="002A413D" w:rsidP="002A413D">
      <w:pPr>
        <w:pStyle w:val="BodyText"/>
      </w:pPr>
    </w:p>
    <w:p w:rsidR="00000000" w:rsidRPr="002A413D" w:rsidP="002A413D">
      <w:pPr>
        <w:pStyle w:val="AllowPageBreak"/>
      </w:pPr>
    </w:p>
    <w:p w:rsidR="00000000" w:rsidRPr="002A413D" w:rsidP="002A413D">
      <w:pPr>
        <w:pStyle w:val="Heading1"/>
      </w:pPr>
      <w:bookmarkStart w:id="2" w:name="O_1055488"/>
      <w:bookmarkEnd w:id="2"/>
      <w:r w:rsidRPr="002A413D">
        <w:t>Performance Evidence</w:t>
      </w:r>
    </w:p>
    <w:p w:rsidR="00000000" w:rsidRPr="002A413D" w:rsidP="00674219">
      <w:pPr>
        <w:pStyle w:val="BodyText"/>
      </w:pPr>
      <w:r w:rsidRPr="002A413D">
        <w:t>An individual demonstrating competency must satisfy all of the elements and performance cr</w:t>
      </w:r>
      <w:r w:rsidRPr="002A413D">
        <w:t xml:space="preserve">iteria in this unit. </w:t>
      </w:r>
    </w:p>
    <w:p w:rsidR="00000000" w:rsidRPr="002A413D" w:rsidP="00674219">
      <w:pPr>
        <w:pStyle w:val="BodyText"/>
      </w:pPr>
      <w:r w:rsidRPr="002A413D">
        <w:t>There must be evidence that the individual has increased carbon in soil for a designated plot of land, including:</w:t>
      </w:r>
    </w:p>
    <w:p w:rsidR="00000000" w:rsidRPr="002A413D" w:rsidP="002A413D">
      <w:pPr>
        <w:pStyle w:val="ListBullet"/>
      </w:pPr>
      <w:r w:rsidRPr="002A413D">
        <w:t>identified the benefits and co-benefits of increasing carbon in soil</w:t>
      </w:r>
    </w:p>
    <w:p w:rsidR="00000000" w:rsidRPr="002A413D" w:rsidP="002A413D">
      <w:pPr>
        <w:pStyle w:val="ListBullet"/>
      </w:pPr>
      <w:r w:rsidRPr="002A413D">
        <w:t>planned and implemented a project to increase soil organic matter in soil.</w:t>
      </w:r>
    </w:p>
    <w:p w:rsidR="00000000" w:rsidRPr="002A413D" w:rsidP="002A413D">
      <w:pPr>
        <w:pStyle w:val="AllowPageBreak"/>
      </w:pPr>
    </w:p>
    <w:p w:rsidR="00000000" w:rsidRPr="002A413D" w:rsidP="002A413D">
      <w:pPr>
        <w:pStyle w:val="Heading1"/>
      </w:pPr>
      <w:bookmarkStart w:id="3" w:name="O_1055489"/>
      <w:bookmarkEnd w:id="3"/>
      <w:r w:rsidRPr="002A413D">
        <w:t>Knowledge Evidence</w:t>
      </w:r>
    </w:p>
    <w:p w:rsidR="00000000" w:rsidRPr="002A413D" w:rsidP="00674219">
      <w:pPr>
        <w:pStyle w:val="BodyText"/>
      </w:pPr>
      <w:r w:rsidRPr="002A413D">
        <w:t>An individual must be able to demonstrate the knowledge required to perform the tasks outlined in the elements and performance criteria of this</w:t>
      </w:r>
      <w:r w:rsidRPr="002A413D">
        <w:t xml:space="preserve"> unit. This includes knowledge of:</w:t>
      </w:r>
    </w:p>
    <w:p w:rsidR="00000000" w:rsidRPr="002A413D" w:rsidP="002A413D">
      <w:pPr>
        <w:pStyle w:val="ListBullet"/>
      </w:pPr>
      <w:r w:rsidRPr="002A413D">
        <w:t>how land use and management practices impact on soil health</w:t>
      </w:r>
    </w:p>
    <w:p w:rsidR="00000000" w:rsidRPr="002A413D" w:rsidP="002A413D">
      <w:pPr>
        <w:pStyle w:val="ListBullet"/>
      </w:pPr>
      <w:r w:rsidRPr="002A413D">
        <w:t>physical, chemical and biological properties of healthy soil</w:t>
      </w:r>
    </w:p>
    <w:p w:rsidR="00000000" w:rsidRPr="002A413D" w:rsidP="002A413D">
      <w:pPr>
        <w:pStyle w:val="ListBullet"/>
      </w:pPr>
      <w:r w:rsidRPr="002A413D">
        <w:t xml:space="preserve">opportunities presented by degraded soil (or soil that has less soil carbon than normally expected </w:t>
      </w:r>
      <w:r w:rsidRPr="002A413D">
        <w:t>under standard, normal or common land management practices for the local area)</w:t>
      </w:r>
    </w:p>
    <w:p w:rsidR="00000000" w:rsidRPr="002A413D" w:rsidP="002A413D">
      <w:pPr>
        <w:pStyle w:val="ListBullet"/>
      </w:pPr>
      <w:r w:rsidRPr="002A413D">
        <w:t>land management practices that have the potential to increase soil health and agricultural productivity, dependent on local climate and soil type, including:</w:t>
      </w:r>
    </w:p>
    <w:p w:rsidR="00000000" w:rsidRPr="002A413D" w:rsidP="002A413D">
      <w:pPr>
        <w:pStyle w:val="ListBullet2"/>
      </w:pPr>
      <w:r w:rsidRPr="002A413D">
        <w:t>no till or conserv</w:t>
      </w:r>
      <w:r w:rsidRPr="002A413D">
        <w:t>ation tillage and controlled traffic</w:t>
      </w:r>
    </w:p>
    <w:p w:rsidR="00000000" w:rsidRPr="002A413D" w:rsidP="002A413D">
      <w:pPr>
        <w:pStyle w:val="ListBullet2"/>
      </w:pPr>
      <w:r w:rsidRPr="002A413D">
        <w:t>cover crops</w:t>
      </w:r>
    </w:p>
    <w:p w:rsidR="00000000" w:rsidRPr="002A413D" w:rsidP="002A413D">
      <w:pPr>
        <w:pStyle w:val="ListBullet2"/>
      </w:pPr>
      <w:r w:rsidRPr="002A413D">
        <w:t>pasture cropping</w:t>
      </w:r>
    </w:p>
    <w:p w:rsidR="00000000" w:rsidRPr="002A413D" w:rsidP="002A413D">
      <w:pPr>
        <w:pStyle w:val="ListBullet2"/>
      </w:pPr>
      <w:r w:rsidRPr="002A413D">
        <w:t>crop rotation (depending on rotation and crop)</w:t>
      </w:r>
    </w:p>
    <w:p w:rsidR="00000000" w:rsidRPr="002A413D" w:rsidP="002A413D">
      <w:pPr>
        <w:pStyle w:val="ListBullet2"/>
      </w:pPr>
      <w:r w:rsidRPr="002A413D">
        <w:t>perennial-based systems</w:t>
      </w:r>
    </w:p>
    <w:p w:rsidR="00000000" w:rsidRPr="002A413D" w:rsidP="002A413D">
      <w:pPr>
        <w:pStyle w:val="ListBullet2"/>
      </w:pPr>
      <w:r w:rsidRPr="002A413D">
        <w:t>integrated pest management and weed management</w:t>
      </w:r>
    </w:p>
    <w:p w:rsidR="00000000" w:rsidRPr="002A413D" w:rsidP="002A413D">
      <w:pPr>
        <w:pStyle w:val="ListBullet2"/>
      </w:pPr>
      <w:r w:rsidRPr="002A413D">
        <w:t>managed movement of water</w:t>
      </w:r>
    </w:p>
    <w:p w:rsidR="00000000" w:rsidRPr="002A413D" w:rsidP="002A413D">
      <w:pPr>
        <w:pStyle w:val="ListBullet"/>
      </w:pPr>
      <w:r w:rsidRPr="002A413D">
        <w:t xml:space="preserve">co-benefits of increased carbon in soil, including: </w:t>
      </w:r>
    </w:p>
    <w:p w:rsidR="00000000" w:rsidRPr="002A413D" w:rsidP="002A413D">
      <w:pPr>
        <w:pStyle w:val="ListBullet2"/>
      </w:pPr>
      <w:r w:rsidRPr="002A413D">
        <w:t>environmental benefits: improved biodiversity above and below ground, improved air, water and soil quality, reduced greenhouse gas emissions, improved movement of water across landscape, reduced salinit</w:t>
      </w:r>
      <w:r w:rsidRPr="002A413D">
        <w:t>y/erosion/acidification/compaction, increased resilience to drought, and increased land versatility</w:t>
      </w:r>
    </w:p>
    <w:p w:rsidR="00000000" w:rsidRPr="002A413D" w:rsidP="002A413D">
      <w:pPr>
        <w:pStyle w:val="ListBullet2"/>
      </w:pPr>
      <w:r w:rsidRPr="002A413D">
        <w:t>social benefits: including increased resilience to drought, more stable and diverse income, healthier people and communities, and improved succession planni</w:t>
      </w:r>
      <w:r w:rsidRPr="002A413D">
        <w:t>ng</w:t>
      </w:r>
    </w:p>
    <w:p w:rsidR="00000000" w:rsidRPr="002A413D" w:rsidP="002A413D">
      <w:pPr>
        <w:pStyle w:val="ListBullet2"/>
      </w:pPr>
      <w:r w:rsidRPr="002A413D">
        <w:t>economic benefits: including potential for diversified income streams, increased farm productivity, access to finance, increased land versatility, new skills and career development, and less income spent on supplements and fertilisers.</w:t>
      </w:r>
    </w:p>
    <w:p w:rsidR="00000000" w:rsidRPr="002A413D" w:rsidP="002A413D">
      <w:pPr>
        <w:pStyle w:val="ListBullet"/>
      </w:pPr>
      <w:r w:rsidRPr="002A413D">
        <w:t>reasons for meas</w:t>
      </w:r>
      <w:r w:rsidRPr="002A413D">
        <w:t>uring soil organic carbon, including as a measure of soil health and as an estimate of stocks of soil organic carbon for carbon trading</w:t>
      </w:r>
    </w:p>
    <w:p w:rsidR="00000000" w:rsidRPr="002A413D" w:rsidP="002A413D">
      <w:pPr>
        <w:pStyle w:val="ListBullet"/>
      </w:pPr>
      <w:r w:rsidRPr="002A413D">
        <w:t>informal methods for measuring soil carbon, including percentage tests across a paddock</w:t>
      </w:r>
    </w:p>
    <w:p w:rsidR="00000000" w:rsidRPr="002A413D" w:rsidP="002A413D">
      <w:pPr>
        <w:pStyle w:val="ListBullet"/>
      </w:pPr>
      <w:r w:rsidRPr="002A413D">
        <w:t>using baseline measurements to e</w:t>
      </w:r>
      <w:r w:rsidRPr="002A413D">
        <w:t>stimate potential additional soil carbon</w:t>
      </w:r>
    </w:p>
    <w:p w:rsidR="00000000" w:rsidRPr="002A413D" w:rsidP="002A413D">
      <w:pPr>
        <w:pStyle w:val="ListBullet"/>
      </w:pPr>
      <w:r w:rsidRPr="002A413D">
        <w:t>approved methods for soil-based carbon farming projects</w:t>
      </w:r>
    </w:p>
    <w:p w:rsidR="00000000" w:rsidRPr="002A413D" w:rsidP="002A413D">
      <w:pPr>
        <w:pStyle w:val="ListBullet"/>
      </w:pPr>
      <w:r w:rsidRPr="002A413D">
        <w:t>soil quality calculators at soilquality.org.au.</w:t>
      </w:r>
    </w:p>
    <w:p w:rsidR="00000000" w:rsidRPr="002A413D" w:rsidP="002A413D">
      <w:pPr>
        <w:pStyle w:val="AllowPageBreak"/>
      </w:pPr>
    </w:p>
    <w:p w:rsidR="00000000" w:rsidRPr="002A413D" w:rsidP="002A413D">
      <w:pPr>
        <w:pStyle w:val="Heading1"/>
      </w:pPr>
      <w:bookmarkStart w:id="4" w:name="O_1055490"/>
      <w:bookmarkEnd w:id="4"/>
      <w:r w:rsidRPr="002A413D">
        <w:t>Assessment Conditions</w:t>
      </w:r>
    </w:p>
    <w:p w:rsidR="00000000" w:rsidRPr="002A413D" w:rsidP="00674219">
      <w:pPr>
        <w:pStyle w:val="BodyText"/>
      </w:pPr>
      <w:r w:rsidRPr="002A413D">
        <w:t xml:space="preserve">Assessment of skills must take place under the following conditions: </w:t>
      </w:r>
    </w:p>
    <w:p w:rsidR="00000000" w:rsidRPr="002A413D" w:rsidP="002A413D">
      <w:pPr>
        <w:pStyle w:val="ListBullet"/>
      </w:pPr>
      <w:r w:rsidRPr="002A413D">
        <w:t xml:space="preserve">physical conditions: </w:t>
      </w:r>
    </w:p>
    <w:p w:rsidR="00000000" w:rsidRPr="002A413D" w:rsidP="002A413D">
      <w:pPr>
        <w:pStyle w:val="ListBullet2"/>
      </w:pPr>
      <w:r w:rsidRPr="002A413D">
        <w:t>skills must be demonstrated in a workplace setting or an environment that accurately represents workplace conditions</w:t>
      </w:r>
    </w:p>
    <w:p w:rsidR="00000000" w:rsidRPr="002A413D" w:rsidP="002A413D">
      <w:pPr>
        <w:pStyle w:val="ListBullet"/>
      </w:pPr>
      <w:r w:rsidRPr="002A413D">
        <w:t>resources, equipment and materials:</w:t>
      </w:r>
    </w:p>
    <w:p w:rsidR="00000000" w:rsidRPr="002A413D" w:rsidP="002A413D">
      <w:pPr>
        <w:pStyle w:val="ListBullet2"/>
      </w:pPr>
      <w:r w:rsidRPr="002A413D">
        <w:t>designated plot of land that has potential for increasing soil organic carbon</w:t>
      </w:r>
    </w:p>
    <w:p w:rsidR="00000000" w:rsidRPr="002A413D" w:rsidP="002A413D">
      <w:pPr>
        <w:pStyle w:val="ListBullet2"/>
      </w:pPr>
      <w:r w:rsidRPr="002A413D">
        <w:t>equipment and resources relevant to method</w:t>
      </w:r>
    </w:p>
    <w:p w:rsidR="00000000" w:rsidRPr="002A413D" w:rsidP="002A413D">
      <w:pPr>
        <w:pStyle w:val="ListBullet2"/>
      </w:pPr>
      <w:r w:rsidRPr="002A413D">
        <w:t>access to information about soil land management methods and practices.</w:t>
      </w:r>
    </w:p>
    <w:p w:rsidR="00000000" w:rsidRPr="002A413D" w:rsidP="00674219">
      <w:pPr>
        <w:pStyle w:val="BodyText"/>
      </w:pPr>
      <w:r w:rsidRPr="002A413D">
        <w:t>Assessors of this unit must satisfy the requirements for assessors in applicable vocational education and training legislation, frameworks a</w:t>
      </w:r>
      <w:r w:rsidRPr="002A413D">
        <w:t>nd/or standards.</w:t>
      </w:r>
    </w:p>
    <w:p w:rsidR="00000000" w:rsidRPr="002A413D" w:rsidP="002A413D">
      <w:pPr>
        <w:pStyle w:val="Heading1"/>
      </w:pPr>
      <w:bookmarkStart w:id="5" w:name="O_1055493"/>
      <w:bookmarkEnd w:id="5"/>
      <w:r w:rsidRPr="002A413D">
        <w:t>Links</w:t>
      </w:r>
    </w:p>
    <w:p w:rsidR="00000000" w:rsidRPr="002A413D" w:rsidP="00674219">
      <w:pPr>
        <w:pStyle w:val="BodyText"/>
      </w:pPr>
      <w:r w:rsidRPr="002A41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0D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413D" w:rsidP="002A413D"/>
    <w:sectPr w:rsidSect="002A4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3D" w:rsidRPr="00674219" w:rsidP="00674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19" w:rsidP="002A4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219" w:rsidP="002A4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4219" w:rsidP="002A4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13D" w:rsidRPr="00674219" w:rsidP="00674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19" w:rsidRPr="002D2AF8" w:rsidP="002A4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AHCCFP401 Increase soil organic carbon using land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4219" w:rsidP="002A4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A1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F4E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04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13D"/>
  </w:style>
  <w:style w:type="character" w:customStyle="1" w:styleId="Heading1Char">
    <w:name w:val="Heading 1 Char"/>
    <w:basedOn w:val="DefaultParagraphFont"/>
    <w:link w:val="Heading1"/>
    <w:rsid w:val="002A4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1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1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41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413D"/>
    <w:rPr>
      <w:b/>
    </w:rPr>
  </w:style>
  <w:style w:type="character" w:customStyle="1" w:styleId="Heading2Char">
    <w:name w:val="Heading 2 Char"/>
    <w:basedOn w:val="DefaultParagraphFont"/>
    <w:link w:val="Heading2"/>
    <w:rsid w:val="002A4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1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13D"/>
    <w:rPr>
      <w:b/>
      <w:spacing w:val="0"/>
    </w:rPr>
  </w:style>
  <w:style w:type="paragraph" w:customStyle="1" w:styleId="SuperTitle">
    <w:name w:val="SuperTitle"/>
    <w:basedOn w:val="Title"/>
    <w:rsid w:val="002A4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1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13D"/>
    <w:rPr>
      <w:i/>
    </w:rPr>
  </w:style>
  <w:style w:type="paragraph" w:styleId="Caption">
    <w:name w:val="caption"/>
    <w:basedOn w:val="BodyText"/>
    <w:next w:val="Normal"/>
    <w:qFormat/>
    <w:rsid w:val="002A4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13D"/>
  </w:style>
  <w:style w:type="paragraph" w:styleId="TableofFigures">
    <w:name w:val="table of figures"/>
    <w:basedOn w:val="Normal"/>
    <w:next w:val="Normal"/>
    <w:semiHidden/>
    <w:rsid w:val="002A4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1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13D"/>
    <w:rPr>
      <w:rFonts w:ascii="Wingdings" w:hAnsi="Wingdings"/>
    </w:rPr>
  </w:style>
  <w:style w:type="paragraph" w:customStyle="1" w:styleId="TableHeading">
    <w:name w:val="Table Heading"/>
    <w:basedOn w:val="HeadingBase"/>
    <w:rsid w:val="002A4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13D"/>
    <w:rPr>
      <w:color w:val="0033CC"/>
      <w:u w:val="none"/>
    </w:rPr>
  </w:style>
  <w:style w:type="paragraph" w:customStyle="1" w:styleId="BodyTextRight">
    <w:name w:val="Body Text Right"/>
    <w:basedOn w:val="BodyText"/>
    <w:rsid w:val="002A4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1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13D"/>
    <w:rPr>
      <w:sz w:val="32"/>
    </w:rPr>
  </w:style>
  <w:style w:type="paragraph" w:customStyle="1" w:styleId="HeadingProcedure">
    <w:name w:val="Heading Procedure"/>
    <w:basedOn w:val="HeadingBase"/>
    <w:next w:val="Normal"/>
    <w:rsid w:val="002A4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13D"/>
    <w:pPr>
      <w:spacing w:before="60" w:after="60"/>
    </w:pPr>
  </w:style>
  <w:style w:type="paragraph" w:styleId="ListContinue">
    <w:name w:val="List Continue"/>
    <w:basedOn w:val="List"/>
    <w:rsid w:val="002A413D"/>
    <w:pPr>
      <w:ind w:firstLine="0"/>
    </w:pPr>
  </w:style>
  <w:style w:type="paragraph" w:customStyle="1" w:styleId="ListNote">
    <w:name w:val="List Note"/>
    <w:basedOn w:val="List"/>
    <w:rsid w:val="002A4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13D"/>
    <w:rPr>
      <w:rFonts w:ascii="Courier New" w:hAnsi="Courier New"/>
    </w:rPr>
  </w:style>
  <w:style w:type="paragraph" w:customStyle="1" w:styleId="NoteBullet">
    <w:name w:val="Note Bullet"/>
    <w:basedOn w:val="Note"/>
    <w:rsid w:val="002A4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1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13D"/>
    <w:rPr>
      <w:b/>
      <w:smallCaps/>
    </w:rPr>
  </w:style>
  <w:style w:type="paragraph" w:customStyle="1" w:styleId="TableListNumber">
    <w:name w:val="Table List Number"/>
    <w:basedOn w:val="ListNumber"/>
    <w:rsid w:val="002A4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13D"/>
    <w:pPr>
      <w:numPr>
        <w:numId w:val="9"/>
      </w:numPr>
    </w:pPr>
  </w:style>
  <w:style w:type="paragraph" w:customStyle="1" w:styleId="ListAlpha2">
    <w:name w:val="List Alpha 2"/>
    <w:basedOn w:val="List2"/>
    <w:rsid w:val="002A413D"/>
    <w:pPr>
      <w:numPr>
        <w:numId w:val="8"/>
      </w:numPr>
    </w:pPr>
  </w:style>
  <w:style w:type="paragraph" w:styleId="List2">
    <w:name w:val="List 2"/>
    <w:basedOn w:val="BodyText"/>
    <w:rsid w:val="002A4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1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1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13D"/>
    <w:pPr>
      <w:numPr>
        <w:numId w:val="4"/>
      </w:numPr>
    </w:pPr>
  </w:style>
  <w:style w:type="paragraph" w:styleId="ListContinue2">
    <w:name w:val="List Continue 2"/>
    <w:basedOn w:val="List2"/>
    <w:rsid w:val="002A413D"/>
    <w:pPr>
      <w:ind w:firstLine="0"/>
    </w:pPr>
  </w:style>
  <w:style w:type="paragraph" w:styleId="ListContinue3">
    <w:name w:val="List Continue 3"/>
    <w:basedOn w:val="List3"/>
    <w:rsid w:val="002A413D"/>
    <w:pPr>
      <w:ind w:left="1021" w:firstLine="0"/>
    </w:pPr>
  </w:style>
  <w:style w:type="paragraph" w:styleId="ListContinue4">
    <w:name w:val="List Continue 4"/>
    <w:basedOn w:val="List4"/>
    <w:rsid w:val="002A413D"/>
    <w:pPr>
      <w:ind w:firstLine="0"/>
    </w:pPr>
  </w:style>
  <w:style w:type="paragraph" w:styleId="ListContinue5">
    <w:name w:val="List Continue 5"/>
    <w:basedOn w:val="List5"/>
    <w:rsid w:val="002A413D"/>
    <w:pPr>
      <w:ind w:firstLine="0"/>
    </w:pPr>
  </w:style>
  <w:style w:type="paragraph" w:styleId="ListNumber3">
    <w:name w:val="List Number 3"/>
    <w:basedOn w:val="List3"/>
    <w:rsid w:val="002A413D"/>
    <w:pPr>
      <w:numPr>
        <w:numId w:val="5"/>
      </w:numPr>
    </w:pPr>
  </w:style>
  <w:style w:type="paragraph" w:styleId="ListNumber4">
    <w:name w:val="List Number 4"/>
    <w:basedOn w:val="List4"/>
    <w:rsid w:val="002A413D"/>
    <w:pPr>
      <w:numPr>
        <w:numId w:val="6"/>
      </w:numPr>
    </w:pPr>
  </w:style>
  <w:style w:type="paragraph" w:styleId="ListNumber5">
    <w:name w:val="List Number 5"/>
    <w:basedOn w:val="List5"/>
    <w:rsid w:val="002A413D"/>
    <w:pPr>
      <w:numPr>
        <w:numId w:val="7"/>
      </w:numPr>
    </w:pPr>
  </w:style>
  <w:style w:type="paragraph" w:styleId="BlockText">
    <w:name w:val="Block Text"/>
    <w:basedOn w:val="Normal"/>
    <w:rsid w:val="002A4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13D"/>
    <w:rPr>
      <w:sz w:val="16"/>
      <w:vertAlign w:val="superscript"/>
    </w:rPr>
  </w:style>
  <w:style w:type="character" w:customStyle="1" w:styleId="Symbols">
    <w:name w:val="Symbols"/>
    <w:basedOn w:val="DefaultParagraphFont"/>
    <w:rsid w:val="002A413D"/>
    <w:rPr>
      <w:rFonts w:ascii="Symbol" w:hAnsi="Symbol"/>
    </w:rPr>
  </w:style>
  <w:style w:type="character" w:customStyle="1" w:styleId="MenuOptions">
    <w:name w:val="Menu Options"/>
    <w:basedOn w:val="DefaultParagraphFont"/>
    <w:rsid w:val="002A4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13D"/>
    <w:rPr>
      <w:b/>
    </w:rPr>
  </w:style>
  <w:style w:type="character" w:customStyle="1" w:styleId="Underlined">
    <w:name w:val="Underlined"/>
    <w:basedOn w:val="DefaultParagraphFont"/>
    <w:rsid w:val="002A413D"/>
    <w:rPr>
      <w:u w:val="single"/>
    </w:rPr>
  </w:style>
  <w:style w:type="paragraph" w:customStyle="1" w:styleId="TableBodyTextRight">
    <w:name w:val="Table Body Text Right"/>
    <w:basedOn w:val="TableBodyText"/>
    <w:rsid w:val="002A4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13D"/>
    <w:rPr>
      <w:sz w:val="18"/>
    </w:rPr>
  </w:style>
  <w:style w:type="paragraph" w:customStyle="1" w:styleId="BodySmallRight">
    <w:name w:val="Body Small Right"/>
    <w:basedOn w:val="BodyTextRight"/>
    <w:rsid w:val="002A413D"/>
    <w:rPr>
      <w:sz w:val="18"/>
      <w:szCs w:val="18"/>
    </w:rPr>
  </w:style>
  <w:style w:type="paragraph" w:customStyle="1" w:styleId="MarginEdition">
    <w:name w:val="Margin Edition"/>
    <w:basedOn w:val="MarginNote"/>
    <w:rsid w:val="002A4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13D"/>
    <w:rPr>
      <w:sz w:val="2"/>
      <w:szCs w:val="2"/>
    </w:rPr>
  </w:style>
  <w:style w:type="character" w:customStyle="1" w:styleId="Small">
    <w:name w:val="Small"/>
    <w:basedOn w:val="DefaultParagraphFont"/>
    <w:rsid w:val="002A413D"/>
    <w:rPr>
      <w:sz w:val="16"/>
    </w:rPr>
  </w:style>
  <w:style w:type="paragraph" w:customStyle="1" w:styleId="WideTable">
    <w:name w:val="Wide Table"/>
    <w:basedOn w:val="Normal"/>
    <w:rsid w:val="002A4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13D"/>
  </w:style>
  <w:style w:type="paragraph" w:styleId="Quote">
    <w:name w:val="Quote"/>
    <w:basedOn w:val="Heading1"/>
    <w:link w:val="QuoteChar"/>
    <w:qFormat/>
    <w:rsid w:val="002A4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13D"/>
    <w:pPr>
      <w:pageBreakBefore/>
    </w:pPr>
  </w:style>
  <w:style w:type="paragraph" w:customStyle="1" w:styleId="Border">
    <w:name w:val="Border"/>
    <w:basedOn w:val="Normal"/>
    <w:qFormat/>
    <w:rsid w:val="002A4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13D"/>
    <w:rPr>
      <w:u w:val="single"/>
    </w:rPr>
  </w:style>
  <w:style w:type="character" w:customStyle="1" w:styleId="BoldandItalics">
    <w:name w:val="Bold and Italics"/>
    <w:qFormat/>
    <w:rsid w:val="002A413D"/>
    <w:rPr>
      <w:b/>
      <w:i/>
      <w:u w:val="none"/>
    </w:rPr>
  </w:style>
  <w:style w:type="paragraph" w:styleId="BalloonText">
    <w:name w:val="Balloon Text"/>
    <w:basedOn w:val="Normal"/>
    <w:link w:val="BalloonTextChar"/>
    <w:rsid w:val="002A4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1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4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3286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AHCCFP401 Increase soil organic carbon using land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