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B90" w:rsidP="00200B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AHCCCF602 Coordinate the development of regional plans</w:t>
      </w:r>
      <w:r>
        <w:fldChar w:fldCharType="end"/>
      </w:r>
    </w:p>
    <w:p w:rsidR="00200B90" w:rsidP="00200B90">
      <w:pPr>
        <w:pStyle w:val="Version"/>
        <w:sectPr w:rsidSect="009702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020D" w:rsidP="0097020D">
      <w:pPr>
        <w:pStyle w:val="SuperHeading"/>
      </w:pPr>
      <w:r w:rsidRPr="0097020D">
        <w:t>Assessment Requirements for AHCCCF602 Coordinate the development of regional plans</w:t>
      </w:r>
    </w:p>
    <w:p w:rsidR="00000000" w:rsidRPr="0097020D" w:rsidP="0097020D">
      <w:pPr>
        <w:pStyle w:val="Heading1"/>
      </w:pPr>
      <w:bookmarkStart w:id="1" w:name="O_1271364"/>
      <w:bookmarkEnd w:id="1"/>
      <w:r w:rsidRPr="009702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02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0D">
            <w:pPr>
              <w:pStyle w:val="BodyTextBold"/>
              <w:rPr>
                <w:lang w:val="en-NZ"/>
              </w:rPr>
            </w:pPr>
            <w:r w:rsidRPr="0097020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0D">
            <w:pPr>
              <w:pStyle w:val="BodyTextBold"/>
              <w:rPr>
                <w:lang w:val="en-NZ"/>
              </w:rPr>
            </w:pPr>
            <w:r w:rsidRPr="0097020D">
              <w:t>Comments</w:t>
            </w:r>
          </w:p>
        </w:tc>
      </w:tr>
      <w:tr w:rsidTr="009702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0D">
            <w:pPr>
              <w:pStyle w:val="BodyText"/>
              <w:rPr>
                <w:lang w:val="en-NZ"/>
              </w:rPr>
            </w:pPr>
            <w:r w:rsidRPr="009702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0D" w:rsidP="0097020D">
            <w:pPr>
              <w:pStyle w:val="BodyText"/>
            </w:pPr>
            <w:r w:rsidRPr="0097020D">
              <w:t>This version released with AHC Agriculture, Horticulture and Conservation and Land Management Training Package Version 9.0.</w:t>
            </w:r>
          </w:p>
        </w:tc>
      </w:tr>
    </w:tbl>
    <w:p w:rsidR="00000000" w:rsidRPr="0097020D" w:rsidP="0097020D">
      <w:pPr>
        <w:pStyle w:val="BodyText"/>
      </w:pPr>
    </w:p>
    <w:p w:rsidR="00000000" w:rsidRPr="0097020D" w:rsidP="0097020D">
      <w:pPr>
        <w:pStyle w:val="AllowPageBreak"/>
      </w:pPr>
    </w:p>
    <w:p w:rsidR="00000000" w:rsidRPr="0097020D" w:rsidP="0097020D">
      <w:pPr>
        <w:pStyle w:val="Heading1"/>
      </w:pPr>
      <w:bookmarkStart w:id="2" w:name="O_1271365"/>
      <w:bookmarkEnd w:id="2"/>
      <w:r w:rsidRPr="0097020D">
        <w:t>Performance Evidence</w:t>
      </w:r>
    </w:p>
    <w:p w:rsidR="00000000" w:rsidRPr="0097020D" w:rsidP="00200B90">
      <w:pPr>
        <w:pStyle w:val="BodyText"/>
      </w:pPr>
      <w:r w:rsidRPr="0097020D">
        <w:t>An individual demonstrating competency must satisfy all of the elements and performance cr</w:t>
      </w:r>
      <w:r w:rsidRPr="0097020D">
        <w:t>iteria in this unit.</w:t>
      </w:r>
    </w:p>
    <w:p w:rsidR="00000000" w:rsidRPr="0097020D" w:rsidP="00200B90">
      <w:pPr>
        <w:pStyle w:val="BodyText"/>
      </w:pPr>
      <w:r w:rsidRPr="0097020D">
        <w:t>There must be evidence that the individual has coordinated the development of at least one regional plan and has:</w:t>
      </w:r>
    </w:p>
    <w:p w:rsidR="00000000" w:rsidRPr="0097020D" w:rsidP="0097020D">
      <w:pPr>
        <w:pStyle w:val="ListBullet"/>
      </w:pPr>
      <w:r w:rsidRPr="0097020D">
        <w:t>reviewed existing planning documents and sources of information to inform the plan</w:t>
      </w:r>
    </w:p>
    <w:p w:rsidR="00000000" w:rsidRPr="0097020D" w:rsidP="0097020D">
      <w:pPr>
        <w:pStyle w:val="ListBullet"/>
      </w:pPr>
      <w:r w:rsidRPr="0097020D">
        <w:t>identified natural resource management issues and potential solutions</w:t>
      </w:r>
    </w:p>
    <w:p w:rsidR="00000000" w:rsidRPr="0097020D" w:rsidP="0097020D">
      <w:pPr>
        <w:pStyle w:val="ListBullet"/>
      </w:pPr>
      <w:r w:rsidRPr="0097020D">
        <w:t>organised for the collection and analysis of data to inform planning and monitoring progress</w:t>
      </w:r>
    </w:p>
    <w:p w:rsidR="00000000" w:rsidRPr="0097020D" w:rsidP="0097020D">
      <w:pPr>
        <w:pStyle w:val="ListBullet"/>
      </w:pPr>
      <w:r w:rsidRPr="0097020D">
        <w:t>identified stakeholders to form discussion groups, and sought individual input to planning</w:t>
      </w:r>
    </w:p>
    <w:p w:rsidR="00000000" w:rsidRPr="0097020D" w:rsidP="0097020D">
      <w:pPr>
        <w:pStyle w:val="ListBullet"/>
      </w:pPr>
      <w:r w:rsidRPr="0097020D">
        <w:t>wo</w:t>
      </w:r>
      <w:r w:rsidRPr="0097020D">
        <w:t>rked with stakeholders and technical advisers to develop goals and performance criteria</w:t>
      </w:r>
    </w:p>
    <w:p w:rsidR="00000000" w:rsidRPr="0097020D" w:rsidP="0097020D">
      <w:pPr>
        <w:pStyle w:val="ListBullet"/>
      </w:pPr>
      <w:r w:rsidRPr="0097020D">
        <w:t>developed a draft plan for widespread consultation and feedback</w:t>
      </w:r>
    </w:p>
    <w:p w:rsidR="00000000" w:rsidRPr="0097020D" w:rsidP="0097020D">
      <w:pPr>
        <w:pStyle w:val="ListBullet"/>
      </w:pPr>
      <w:r w:rsidRPr="0097020D">
        <w:t>finalised and submitted the regional plan.</w:t>
      </w:r>
    </w:p>
    <w:p w:rsidR="00000000" w:rsidRPr="0097020D" w:rsidP="0097020D">
      <w:pPr>
        <w:pStyle w:val="AllowPageBreak"/>
      </w:pPr>
    </w:p>
    <w:p w:rsidR="00000000" w:rsidRPr="0097020D" w:rsidP="0097020D">
      <w:pPr>
        <w:pStyle w:val="Heading1"/>
      </w:pPr>
      <w:bookmarkStart w:id="3" w:name="O_1271366"/>
      <w:bookmarkEnd w:id="3"/>
      <w:r w:rsidRPr="0097020D">
        <w:t>Knowledge Evidence</w:t>
      </w:r>
    </w:p>
    <w:p w:rsidR="00000000" w:rsidRPr="0097020D" w:rsidP="00200B90">
      <w:pPr>
        <w:pStyle w:val="BodyText"/>
      </w:pPr>
      <w:r w:rsidRPr="0097020D">
        <w:t>An individual must be a</w:t>
      </w:r>
      <w:r w:rsidRPr="0097020D">
        <w:t>ble to demonstrate the knowledge required to perform the tasks outlined in the elements and performance criteria of this unit. This includes knowledge of:</w:t>
      </w:r>
    </w:p>
    <w:p w:rsidR="00000000" w:rsidRPr="0097020D" w:rsidP="0097020D">
      <w:pPr>
        <w:pStyle w:val="ListBullet"/>
      </w:pPr>
      <w:r w:rsidRPr="0097020D">
        <w:t>broad geographic indicators, with particular emphasis on the region</w:t>
      </w:r>
    </w:p>
    <w:p w:rsidR="00000000" w:rsidRPr="0097020D" w:rsidP="0097020D">
      <w:pPr>
        <w:pStyle w:val="ListBullet"/>
      </w:pPr>
      <w:r w:rsidRPr="0097020D">
        <w:t>national, state and local polici</w:t>
      </w:r>
      <w:r w:rsidRPr="0097020D">
        <w:t>es, procedures and legislation applicable to regional planning</w:t>
      </w:r>
    </w:p>
    <w:p w:rsidR="00000000" w:rsidRPr="0097020D" w:rsidP="0097020D">
      <w:pPr>
        <w:pStyle w:val="ListBullet"/>
      </w:pPr>
      <w:r w:rsidRPr="0097020D">
        <w:t>regional and rural planning concepts from town planning, rural industry planning, and natural resource planning perspectives</w:t>
      </w:r>
    </w:p>
    <w:p w:rsidR="00000000" w:rsidRPr="0097020D" w:rsidP="0097020D">
      <w:pPr>
        <w:pStyle w:val="ListBullet"/>
      </w:pPr>
      <w:r w:rsidRPr="0097020D">
        <w:t>natural resource management and issues</w:t>
      </w:r>
    </w:p>
    <w:p w:rsidR="00000000" w:rsidRPr="0097020D" w:rsidP="0097020D">
      <w:pPr>
        <w:pStyle w:val="ListBullet"/>
      </w:pPr>
      <w:r w:rsidRPr="0097020D">
        <w:t>impact of government processe</w:t>
      </w:r>
      <w:r w:rsidRPr="0097020D">
        <w:t>s and industry activities in social and economic terms</w:t>
      </w:r>
    </w:p>
    <w:p w:rsidR="00000000" w:rsidRPr="0097020D" w:rsidP="0097020D">
      <w:pPr>
        <w:pStyle w:val="ListBullet"/>
      </w:pPr>
      <w:r w:rsidRPr="0097020D">
        <w:t>consultative techniques used in regional planning.</w:t>
      </w:r>
    </w:p>
    <w:p w:rsidR="00000000" w:rsidRPr="0097020D" w:rsidP="0097020D">
      <w:pPr>
        <w:pStyle w:val="AllowPageBreak"/>
      </w:pPr>
    </w:p>
    <w:p w:rsidR="00000000" w:rsidRPr="0097020D" w:rsidP="0097020D">
      <w:pPr>
        <w:pStyle w:val="Heading1"/>
      </w:pPr>
      <w:bookmarkStart w:id="4" w:name="O_1271367"/>
      <w:bookmarkEnd w:id="4"/>
      <w:r w:rsidRPr="0097020D">
        <w:t>Assessment Conditions</w:t>
      </w:r>
    </w:p>
    <w:p w:rsidR="00000000" w:rsidRPr="0097020D" w:rsidP="00200B90">
      <w:pPr>
        <w:pStyle w:val="BodyText"/>
      </w:pPr>
      <w:r w:rsidRPr="0097020D">
        <w:t>Assessment of the skills in this unit of competency must take place under the following conditions:</w:t>
      </w:r>
    </w:p>
    <w:p w:rsidR="00000000" w:rsidRPr="0097020D" w:rsidP="0097020D">
      <w:pPr>
        <w:pStyle w:val="ListBullet"/>
      </w:pPr>
      <w:r w:rsidRPr="0097020D">
        <w:t>physical</w:t>
      </w:r>
      <w:r w:rsidRPr="0097020D">
        <w:t xml:space="preserve"> conditions:</w:t>
      </w:r>
    </w:p>
    <w:p w:rsidR="00000000" w:rsidRPr="0097020D" w:rsidP="0097020D">
      <w:pPr>
        <w:pStyle w:val="ListBullet2"/>
      </w:pPr>
      <w:r w:rsidRPr="0097020D">
        <w:t>a workplace setting or an environment that accurately represents workplace conditions</w:t>
      </w:r>
    </w:p>
    <w:p w:rsidR="00000000" w:rsidRPr="0097020D" w:rsidP="0097020D">
      <w:pPr>
        <w:pStyle w:val="ListBullet"/>
      </w:pPr>
      <w:r w:rsidRPr="0097020D">
        <w:t>resources, equipment and materials:</w:t>
      </w:r>
    </w:p>
    <w:p w:rsidR="00000000" w:rsidRPr="0097020D" w:rsidP="0097020D">
      <w:pPr>
        <w:pStyle w:val="ListBullet2"/>
      </w:pPr>
      <w:r w:rsidRPr="0097020D">
        <w:t>national, state and local policies, procedures and legislation applicable to regional planning</w:t>
      </w:r>
    </w:p>
    <w:p w:rsidR="00000000" w:rsidRPr="0097020D" w:rsidP="0097020D">
      <w:pPr>
        <w:pStyle w:val="ListBullet2"/>
      </w:pPr>
      <w:r w:rsidRPr="0097020D">
        <w:t>computer hardware and software</w:t>
      </w:r>
    </w:p>
    <w:p w:rsidR="00000000" w:rsidRPr="0097020D" w:rsidP="0097020D">
      <w:pPr>
        <w:pStyle w:val="ListBullet"/>
      </w:pPr>
      <w:r w:rsidRPr="0097020D">
        <w:t>relationships:</w:t>
      </w:r>
    </w:p>
    <w:p w:rsidR="00000000" w:rsidRPr="0097020D" w:rsidP="0097020D">
      <w:pPr>
        <w:pStyle w:val="ListBullet2"/>
      </w:pPr>
      <w:r w:rsidRPr="0097020D">
        <w:t>influential organisations, groups and people.</w:t>
      </w:r>
    </w:p>
    <w:p w:rsidR="00000000" w:rsidRPr="0097020D" w:rsidP="00200B90">
      <w:pPr>
        <w:pStyle w:val="BodyText"/>
      </w:pPr>
      <w:r w:rsidRPr="0097020D">
        <w:t>Assessors of this unit must satisfy the requirements for assessors in applicable vocational education and training legislation, frameworks and/or standards.</w:t>
      </w:r>
    </w:p>
    <w:p w:rsidR="00000000" w:rsidRPr="0097020D" w:rsidP="0097020D">
      <w:pPr>
        <w:pStyle w:val="Heading1"/>
      </w:pPr>
      <w:bookmarkStart w:id="5" w:name="O_1271370"/>
      <w:bookmarkEnd w:id="5"/>
      <w:r w:rsidRPr="0097020D">
        <w:t>Links</w:t>
      </w:r>
    </w:p>
    <w:p w:rsidR="00000000" w:rsidRPr="0097020D" w:rsidP="00200B90">
      <w:pPr>
        <w:pStyle w:val="BodyText"/>
      </w:pPr>
      <w:r w:rsidRPr="0097020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367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7020D" w:rsidP="0097020D"/>
    <w:sectPr w:rsidSect="009702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0D" w:rsidRPr="00200B90" w:rsidP="00200B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B90" w:rsidP="009702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0B90" w:rsidP="009702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0B90" w:rsidP="009702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B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20D" w:rsidRPr="00200B90" w:rsidP="00200B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B90" w:rsidRPr="002D2AF8" w:rsidP="009702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AHCCCF602 Coordinate the development of regional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00B90" w:rsidP="009702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A6B8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A07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FC22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2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2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2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2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2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2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2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2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2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2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2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20D"/>
  </w:style>
  <w:style w:type="character" w:customStyle="1" w:styleId="Heading1Char">
    <w:name w:val="Heading 1 Char"/>
    <w:basedOn w:val="DefaultParagraphFont"/>
    <w:link w:val="Heading1"/>
    <w:rsid w:val="009702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2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2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02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02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02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02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020D"/>
    <w:rPr>
      <w:b/>
    </w:rPr>
  </w:style>
  <w:style w:type="character" w:customStyle="1" w:styleId="Heading2Char">
    <w:name w:val="Heading 2 Char"/>
    <w:basedOn w:val="DefaultParagraphFont"/>
    <w:link w:val="Heading2"/>
    <w:rsid w:val="009702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2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2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2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2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2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2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2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2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2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2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2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2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2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02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02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020D"/>
    <w:rPr>
      <w:b/>
      <w:spacing w:val="0"/>
    </w:rPr>
  </w:style>
  <w:style w:type="paragraph" w:customStyle="1" w:styleId="SuperTitle">
    <w:name w:val="SuperTitle"/>
    <w:basedOn w:val="Title"/>
    <w:rsid w:val="009702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2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2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02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2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2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2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2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2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2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2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2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020D"/>
    <w:rPr>
      <w:i/>
    </w:rPr>
  </w:style>
  <w:style w:type="paragraph" w:styleId="Caption">
    <w:name w:val="caption"/>
    <w:basedOn w:val="BodyText"/>
    <w:next w:val="Normal"/>
    <w:qFormat/>
    <w:rsid w:val="009702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2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2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20D"/>
  </w:style>
  <w:style w:type="paragraph" w:styleId="TableofFigures">
    <w:name w:val="table of figures"/>
    <w:basedOn w:val="Normal"/>
    <w:next w:val="Normal"/>
    <w:semiHidden/>
    <w:rsid w:val="009702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2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020D"/>
    <w:rPr>
      <w:rFonts w:ascii="Wingdings" w:hAnsi="Wingdings"/>
    </w:rPr>
  </w:style>
  <w:style w:type="paragraph" w:customStyle="1" w:styleId="TableHeading">
    <w:name w:val="Table Heading"/>
    <w:basedOn w:val="HeadingBase"/>
    <w:rsid w:val="009702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020D"/>
    <w:rPr>
      <w:color w:val="0033CC"/>
      <w:u w:val="none"/>
    </w:rPr>
  </w:style>
  <w:style w:type="paragraph" w:customStyle="1" w:styleId="BodyTextRight">
    <w:name w:val="Body Text Right"/>
    <w:basedOn w:val="BodyText"/>
    <w:rsid w:val="009702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2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2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2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2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2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20D"/>
    <w:rPr>
      <w:sz w:val="32"/>
    </w:rPr>
  </w:style>
  <w:style w:type="paragraph" w:customStyle="1" w:styleId="HeadingProcedure">
    <w:name w:val="Heading Procedure"/>
    <w:basedOn w:val="HeadingBase"/>
    <w:next w:val="Normal"/>
    <w:rsid w:val="009702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20D"/>
    <w:pPr>
      <w:spacing w:before="60" w:after="60"/>
    </w:pPr>
  </w:style>
  <w:style w:type="paragraph" w:styleId="ListContinue">
    <w:name w:val="List Continue"/>
    <w:basedOn w:val="List"/>
    <w:rsid w:val="0097020D"/>
    <w:pPr>
      <w:ind w:firstLine="0"/>
    </w:pPr>
  </w:style>
  <w:style w:type="paragraph" w:customStyle="1" w:styleId="ListNote">
    <w:name w:val="List Note"/>
    <w:basedOn w:val="List"/>
    <w:rsid w:val="009702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2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2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20D"/>
    <w:rPr>
      <w:rFonts w:ascii="Courier New" w:hAnsi="Courier New"/>
    </w:rPr>
  </w:style>
  <w:style w:type="paragraph" w:customStyle="1" w:styleId="NoteBullet">
    <w:name w:val="Note Bullet"/>
    <w:basedOn w:val="Note"/>
    <w:rsid w:val="009702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2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2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2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2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02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2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20D"/>
    <w:rPr>
      <w:b/>
      <w:smallCaps/>
    </w:rPr>
  </w:style>
  <w:style w:type="paragraph" w:customStyle="1" w:styleId="TableListNumber">
    <w:name w:val="Table List Number"/>
    <w:basedOn w:val="ListNumber"/>
    <w:rsid w:val="009702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2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20D"/>
    <w:pPr>
      <w:numPr>
        <w:numId w:val="9"/>
      </w:numPr>
    </w:pPr>
  </w:style>
  <w:style w:type="paragraph" w:customStyle="1" w:styleId="ListAlpha2">
    <w:name w:val="List Alpha 2"/>
    <w:basedOn w:val="List2"/>
    <w:rsid w:val="0097020D"/>
    <w:pPr>
      <w:numPr>
        <w:numId w:val="8"/>
      </w:numPr>
    </w:pPr>
  </w:style>
  <w:style w:type="paragraph" w:styleId="List2">
    <w:name w:val="List 2"/>
    <w:basedOn w:val="BodyText"/>
    <w:rsid w:val="009702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2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2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2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02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2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020D"/>
    <w:pPr>
      <w:numPr>
        <w:numId w:val="4"/>
      </w:numPr>
    </w:pPr>
  </w:style>
  <w:style w:type="paragraph" w:styleId="ListContinue2">
    <w:name w:val="List Continue 2"/>
    <w:basedOn w:val="List2"/>
    <w:rsid w:val="0097020D"/>
    <w:pPr>
      <w:ind w:firstLine="0"/>
    </w:pPr>
  </w:style>
  <w:style w:type="paragraph" w:styleId="ListContinue3">
    <w:name w:val="List Continue 3"/>
    <w:basedOn w:val="List3"/>
    <w:rsid w:val="0097020D"/>
    <w:pPr>
      <w:ind w:left="1021" w:firstLine="0"/>
    </w:pPr>
  </w:style>
  <w:style w:type="paragraph" w:styleId="ListContinue4">
    <w:name w:val="List Continue 4"/>
    <w:basedOn w:val="List4"/>
    <w:rsid w:val="0097020D"/>
    <w:pPr>
      <w:ind w:firstLine="0"/>
    </w:pPr>
  </w:style>
  <w:style w:type="paragraph" w:styleId="ListContinue5">
    <w:name w:val="List Continue 5"/>
    <w:basedOn w:val="List5"/>
    <w:rsid w:val="0097020D"/>
    <w:pPr>
      <w:ind w:firstLine="0"/>
    </w:pPr>
  </w:style>
  <w:style w:type="paragraph" w:styleId="ListNumber3">
    <w:name w:val="List Number 3"/>
    <w:basedOn w:val="List3"/>
    <w:rsid w:val="0097020D"/>
    <w:pPr>
      <w:numPr>
        <w:numId w:val="5"/>
      </w:numPr>
    </w:pPr>
  </w:style>
  <w:style w:type="paragraph" w:styleId="ListNumber4">
    <w:name w:val="List Number 4"/>
    <w:basedOn w:val="List4"/>
    <w:rsid w:val="0097020D"/>
    <w:pPr>
      <w:numPr>
        <w:numId w:val="6"/>
      </w:numPr>
    </w:pPr>
  </w:style>
  <w:style w:type="paragraph" w:styleId="ListNumber5">
    <w:name w:val="List Number 5"/>
    <w:basedOn w:val="List5"/>
    <w:rsid w:val="0097020D"/>
    <w:pPr>
      <w:numPr>
        <w:numId w:val="7"/>
      </w:numPr>
    </w:pPr>
  </w:style>
  <w:style w:type="paragraph" w:styleId="BlockText">
    <w:name w:val="Block Text"/>
    <w:basedOn w:val="Normal"/>
    <w:rsid w:val="009702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2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20D"/>
    <w:rPr>
      <w:sz w:val="16"/>
      <w:vertAlign w:val="superscript"/>
    </w:rPr>
  </w:style>
  <w:style w:type="character" w:customStyle="1" w:styleId="Symbols">
    <w:name w:val="Symbols"/>
    <w:basedOn w:val="DefaultParagraphFont"/>
    <w:rsid w:val="0097020D"/>
    <w:rPr>
      <w:rFonts w:ascii="Symbol" w:hAnsi="Symbol"/>
    </w:rPr>
  </w:style>
  <w:style w:type="character" w:customStyle="1" w:styleId="MenuOptions">
    <w:name w:val="Menu Options"/>
    <w:basedOn w:val="DefaultParagraphFont"/>
    <w:rsid w:val="009702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20D"/>
    <w:rPr>
      <w:b/>
    </w:rPr>
  </w:style>
  <w:style w:type="character" w:customStyle="1" w:styleId="Underlined">
    <w:name w:val="Underlined"/>
    <w:basedOn w:val="DefaultParagraphFont"/>
    <w:rsid w:val="0097020D"/>
    <w:rPr>
      <w:u w:val="single"/>
    </w:rPr>
  </w:style>
  <w:style w:type="paragraph" w:customStyle="1" w:styleId="TableBodyTextRight">
    <w:name w:val="Table Body Text Right"/>
    <w:basedOn w:val="TableBodyText"/>
    <w:rsid w:val="009702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20D"/>
    <w:rPr>
      <w:sz w:val="18"/>
    </w:rPr>
  </w:style>
  <w:style w:type="paragraph" w:customStyle="1" w:styleId="BodySmallRight">
    <w:name w:val="Body Small Right"/>
    <w:basedOn w:val="BodyTextRight"/>
    <w:rsid w:val="0097020D"/>
    <w:rPr>
      <w:sz w:val="18"/>
      <w:szCs w:val="18"/>
    </w:rPr>
  </w:style>
  <w:style w:type="paragraph" w:customStyle="1" w:styleId="MarginEdition">
    <w:name w:val="Margin Edition"/>
    <w:basedOn w:val="MarginNote"/>
    <w:rsid w:val="009702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20D"/>
    <w:rPr>
      <w:sz w:val="2"/>
      <w:szCs w:val="2"/>
    </w:rPr>
  </w:style>
  <w:style w:type="character" w:customStyle="1" w:styleId="Small">
    <w:name w:val="Small"/>
    <w:basedOn w:val="DefaultParagraphFont"/>
    <w:rsid w:val="0097020D"/>
    <w:rPr>
      <w:sz w:val="16"/>
    </w:rPr>
  </w:style>
  <w:style w:type="paragraph" w:customStyle="1" w:styleId="WideTable">
    <w:name w:val="Wide Table"/>
    <w:basedOn w:val="Normal"/>
    <w:rsid w:val="009702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20D"/>
  </w:style>
  <w:style w:type="paragraph" w:styleId="Quote">
    <w:name w:val="Quote"/>
    <w:basedOn w:val="Heading1"/>
    <w:link w:val="QuoteChar"/>
    <w:qFormat/>
    <w:rsid w:val="009702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2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20D"/>
    <w:pPr>
      <w:pageBreakBefore/>
    </w:pPr>
  </w:style>
  <w:style w:type="paragraph" w:customStyle="1" w:styleId="Border">
    <w:name w:val="Border"/>
    <w:basedOn w:val="Normal"/>
    <w:qFormat/>
    <w:rsid w:val="009702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2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2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2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2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2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2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2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2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20D"/>
    <w:rPr>
      <w:u w:val="single"/>
    </w:rPr>
  </w:style>
  <w:style w:type="character" w:customStyle="1" w:styleId="BoldandItalics">
    <w:name w:val="Bold and Italics"/>
    <w:qFormat/>
    <w:rsid w:val="0097020D"/>
    <w:rPr>
      <w:b/>
      <w:i/>
      <w:u w:val="none"/>
    </w:rPr>
  </w:style>
  <w:style w:type="paragraph" w:styleId="BalloonText">
    <w:name w:val="Balloon Text"/>
    <w:basedOn w:val="Normal"/>
    <w:link w:val="BalloonTextChar"/>
    <w:rsid w:val="009702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2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2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2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2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2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2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0B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353</Words>
  <Characters>2391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AHCCCF602 Coordinate the development of regional plans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2025-02-11T06:26:00Z</dcterms:created>
  <dcterms:modified xsi:type="dcterms:W3CDTF">2025-02-11T06:26:00Z</dcterms:modified>
</cp:coreProperties>
</file>