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524" w:rsidP="009F3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AHCCCF510 Contribute to regional planning process</w:t>
      </w:r>
      <w:r>
        <w:fldChar w:fldCharType="end"/>
      </w:r>
    </w:p>
    <w:p w:rsidR="009F3524" w:rsidP="009F3524">
      <w:pPr>
        <w:pStyle w:val="Version"/>
        <w:sectPr w:rsidSect="00A342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20D" w:rsidP="00A3420D">
      <w:pPr>
        <w:pStyle w:val="SuperHeading"/>
      </w:pPr>
      <w:r w:rsidRPr="00A3420D">
        <w:t>Assessment Requirements for AHCCCF510 Contribute to regional planning process</w:t>
      </w:r>
    </w:p>
    <w:p w:rsidR="00000000" w:rsidRPr="00A3420D" w:rsidP="00A3420D">
      <w:pPr>
        <w:pStyle w:val="Heading1"/>
      </w:pPr>
      <w:bookmarkStart w:id="1" w:name="O_1271345"/>
      <w:bookmarkEnd w:id="1"/>
      <w:r w:rsidRPr="00A342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342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20D">
            <w:pPr>
              <w:pStyle w:val="BodyTextBold"/>
              <w:rPr>
                <w:lang w:val="en-NZ"/>
              </w:rPr>
            </w:pPr>
            <w:r w:rsidRPr="00A342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20D">
            <w:pPr>
              <w:pStyle w:val="BodyTextBold"/>
              <w:rPr>
                <w:lang w:val="en-NZ"/>
              </w:rPr>
            </w:pPr>
            <w:r w:rsidRPr="00A3420D">
              <w:t>Comments</w:t>
            </w:r>
          </w:p>
        </w:tc>
      </w:tr>
      <w:tr w:rsidTr="00A342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20D">
            <w:pPr>
              <w:pStyle w:val="BodyText"/>
              <w:rPr>
                <w:lang w:val="en-NZ"/>
              </w:rPr>
            </w:pPr>
            <w:r w:rsidRPr="00A342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20D" w:rsidP="00A3420D">
            <w:pPr>
              <w:pStyle w:val="BodyText"/>
            </w:pPr>
            <w:r w:rsidRPr="00A3420D">
              <w:t>This version released with AHC Agriculture, Horticulture and Conservation and Land Management Training Package Version 9.0.</w:t>
            </w:r>
          </w:p>
        </w:tc>
      </w:tr>
    </w:tbl>
    <w:p w:rsidR="00000000" w:rsidRPr="00A3420D" w:rsidP="00A3420D">
      <w:pPr>
        <w:pStyle w:val="BodyText"/>
      </w:pPr>
    </w:p>
    <w:p w:rsidR="00000000" w:rsidRPr="00A3420D" w:rsidP="00A3420D">
      <w:pPr>
        <w:pStyle w:val="AllowPageBreak"/>
      </w:pPr>
    </w:p>
    <w:p w:rsidR="00000000" w:rsidRPr="00A3420D" w:rsidP="00A3420D">
      <w:pPr>
        <w:pStyle w:val="Heading1"/>
      </w:pPr>
      <w:bookmarkStart w:id="2" w:name="O_1271346"/>
      <w:bookmarkEnd w:id="2"/>
      <w:r w:rsidRPr="00A3420D">
        <w:t>Performance Evidence</w:t>
      </w:r>
    </w:p>
    <w:p w:rsidR="00000000" w:rsidRPr="00A3420D" w:rsidP="009F3524">
      <w:pPr>
        <w:pStyle w:val="BodyText"/>
      </w:pPr>
      <w:r w:rsidRPr="00A3420D">
        <w:t>An individual demonstrating competency must satisfy all of the elements and performance cr</w:t>
      </w:r>
      <w:r w:rsidRPr="00A3420D">
        <w:t>iteria in this unit.</w:t>
      </w:r>
    </w:p>
    <w:p w:rsidR="00000000" w:rsidRPr="00A3420D" w:rsidP="009F3524">
      <w:pPr>
        <w:pStyle w:val="BodyText"/>
      </w:pPr>
      <w:r w:rsidRPr="00A3420D">
        <w:t>There must be evidence that the individual has contributed to at least one regional planning process and has:</w:t>
      </w:r>
    </w:p>
    <w:p w:rsidR="00000000" w:rsidRPr="00A3420D" w:rsidP="00A3420D">
      <w:pPr>
        <w:pStyle w:val="ListBullet"/>
      </w:pPr>
      <w:r w:rsidRPr="00A3420D">
        <w:t>participated in panel and group discussion on the planning process</w:t>
      </w:r>
    </w:p>
    <w:p w:rsidR="00000000" w:rsidRPr="00A3420D" w:rsidP="00A3420D">
      <w:pPr>
        <w:pStyle w:val="ListBullet"/>
      </w:pPr>
      <w:r w:rsidRPr="00A3420D">
        <w:t>collected information on local land management issues and those related to economic, industry and social factors</w:t>
      </w:r>
    </w:p>
    <w:p w:rsidR="00000000" w:rsidRPr="00A3420D" w:rsidP="00A3420D">
      <w:pPr>
        <w:pStyle w:val="ListBullet"/>
      </w:pPr>
      <w:r w:rsidRPr="00A3420D">
        <w:t>submitted views on natural resource management priorities and solutions</w:t>
      </w:r>
    </w:p>
    <w:p w:rsidR="00000000" w:rsidRPr="00A3420D" w:rsidP="00A3420D">
      <w:pPr>
        <w:pStyle w:val="ListBullet"/>
      </w:pPr>
      <w:r w:rsidRPr="00A3420D">
        <w:t>reviewed draft plans in terms of impact on the local and wider region t</w:t>
      </w:r>
      <w:r w:rsidRPr="00A3420D">
        <w:t>o identify deficiencies and propose solutions</w:t>
      </w:r>
    </w:p>
    <w:p w:rsidR="00000000" w:rsidRPr="00A3420D" w:rsidP="00A3420D">
      <w:pPr>
        <w:pStyle w:val="ListBullet"/>
      </w:pPr>
      <w:r w:rsidRPr="00A3420D">
        <w:t>participated in community consultation</w:t>
      </w:r>
    </w:p>
    <w:p w:rsidR="00000000" w:rsidRPr="00A3420D" w:rsidP="00A3420D">
      <w:pPr>
        <w:pStyle w:val="ListBullet"/>
      </w:pPr>
      <w:r w:rsidRPr="00A3420D">
        <w:t>developed proposal for improvement to draft plan.</w:t>
      </w:r>
    </w:p>
    <w:p w:rsidR="00000000" w:rsidRPr="00A3420D" w:rsidP="00A3420D">
      <w:pPr>
        <w:pStyle w:val="AllowPageBreak"/>
      </w:pPr>
    </w:p>
    <w:p w:rsidR="00000000" w:rsidRPr="00A3420D" w:rsidP="00A3420D">
      <w:pPr>
        <w:pStyle w:val="Heading1"/>
      </w:pPr>
      <w:bookmarkStart w:id="3" w:name="O_1271347"/>
      <w:bookmarkEnd w:id="3"/>
      <w:r w:rsidRPr="00A3420D">
        <w:t>Knowledge Evidence</w:t>
      </w:r>
    </w:p>
    <w:p w:rsidR="00000000" w:rsidRPr="00A3420D" w:rsidP="009F3524">
      <w:pPr>
        <w:pStyle w:val="BodyText"/>
      </w:pPr>
      <w:r w:rsidRPr="00A3420D">
        <w:t>An individual must be able to demonstrate the knowledge required to perform the tas</w:t>
      </w:r>
      <w:r w:rsidRPr="00A3420D">
        <w:t>ks outlined in the elements and performance criteria of this unit. This includes knowledge of:</w:t>
      </w:r>
    </w:p>
    <w:p w:rsidR="00000000" w:rsidRPr="00A3420D" w:rsidP="00A3420D">
      <w:pPr>
        <w:pStyle w:val="ListBullet"/>
      </w:pPr>
      <w:r w:rsidRPr="00A3420D">
        <w:t>local community issues, including economic, industry and social factors</w:t>
      </w:r>
    </w:p>
    <w:p w:rsidR="00000000" w:rsidRPr="00A3420D" w:rsidP="00A3420D">
      <w:pPr>
        <w:pStyle w:val="ListBullet"/>
      </w:pPr>
      <w:r w:rsidRPr="00A3420D">
        <w:t>consultation approaches used in regional planning processes</w:t>
      </w:r>
    </w:p>
    <w:p w:rsidR="00000000" w:rsidRPr="00A3420D" w:rsidP="00A3420D">
      <w:pPr>
        <w:pStyle w:val="ListBullet"/>
      </w:pPr>
      <w:r w:rsidRPr="00A3420D">
        <w:t xml:space="preserve">natural resource management </w:t>
      </w:r>
      <w:r w:rsidRPr="00A3420D">
        <w:t>issues for local area or region</w:t>
      </w:r>
    </w:p>
    <w:p w:rsidR="00000000" w:rsidRPr="00A3420D" w:rsidP="00A3420D">
      <w:pPr>
        <w:pStyle w:val="ListBullet"/>
      </w:pPr>
      <w:r w:rsidRPr="00A3420D">
        <w:t>legislative, program and other requirements relevant to regional plans and the planning process</w:t>
      </w:r>
    </w:p>
    <w:p w:rsidR="00000000" w:rsidRPr="00A3420D" w:rsidP="00A3420D">
      <w:pPr>
        <w:pStyle w:val="ListBullet"/>
      </w:pPr>
      <w:r w:rsidRPr="00A3420D">
        <w:t>natural resource management processes</w:t>
      </w:r>
    </w:p>
    <w:p w:rsidR="00000000" w:rsidRPr="00A3420D" w:rsidP="00A3420D">
      <w:pPr>
        <w:pStyle w:val="ListBullet"/>
      </w:pPr>
      <w:r w:rsidRPr="00A3420D">
        <w:t>regional planning concepts</w:t>
      </w:r>
    </w:p>
    <w:p w:rsidR="00000000" w:rsidRPr="00A3420D" w:rsidP="00A3420D">
      <w:pPr>
        <w:pStyle w:val="ListBullet"/>
      </w:pPr>
      <w:r w:rsidRPr="00A3420D">
        <w:t>processes for development of draft plans.</w:t>
      </w:r>
    </w:p>
    <w:p w:rsidR="00000000" w:rsidRPr="00A3420D" w:rsidP="00A3420D">
      <w:pPr>
        <w:pStyle w:val="AllowPageBreak"/>
      </w:pPr>
    </w:p>
    <w:p w:rsidR="00000000" w:rsidRPr="00A3420D" w:rsidP="00A3420D">
      <w:pPr>
        <w:pStyle w:val="Heading1"/>
      </w:pPr>
      <w:bookmarkStart w:id="4" w:name="O_1271348"/>
      <w:bookmarkEnd w:id="4"/>
      <w:r w:rsidRPr="00A3420D">
        <w:t>As</w:t>
      </w:r>
      <w:r w:rsidRPr="00A3420D">
        <w:t>sessment Conditions</w:t>
      </w:r>
    </w:p>
    <w:p w:rsidR="00000000" w:rsidRPr="00A3420D" w:rsidP="009F3524">
      <w:pPr>
        <w:pStyle w:val="BodyText"/>
      </w:pPr>
      <w:r w:rsidRPr="00A3420D">
        <w:t>Assessment of the skills in this unit of competency must take place under the following conditions:</w:t>
      </w:r>
    </w:p>
    <w:p w:rsidR="00000000" w:rsidRPr="00A3420D" w:rsidP="00A3420D">
      <w:pPr>
        <w:pStyle w:val="ListBullet"/>
      </w:pPr>
      <w:r w:rsidRPr="00A3420D">
        <w:t>physical conditions:</w:t>
      </w:r>
    </w:p>
    <w:p w:rsidR="00000000" w:rsidRPr="00A3420D" w:rsidP="00A3420D">
      <w:pPr>
        <w:pStyle w:val="ListBullet2"/>
      </w:pPr>
      <w:r w:rsidRPr="00A3420D">
        <w:t>a workplace setting or an environment that accurately represents workplace conditions</w:t>
      </w:r>
    </w:p>
    <w:p w:rsidR="00000000" w:rsidRPr="00A3420D" w:rsidP="00A3420D">
      <w:pPr>
        <w:pStyle w:val="ListBullet"/>
      </w:pPr>
      <w:r w:rsidRPr="00A3420D">
        <w:t>resources, equipment and materials:</w:t>
      </w:r>
    </w:p>
    <w:p w:rsidR="00000000" w:rsidRPr="00A3420D" w:rsidP="00A3420D">
      <w:pPr>
        <w:pStyle w:val="ListBullet2"/>
      </w:pPr>
      <w:r w:rsidRPr="00A3420D">
        <w:t>draft plans</w:t>
      </w:r>
    </w:p>
    <w:p w:rsidR="00000000" w:rsidRPr="00A3420D" w:rsidP="00A3420D">
      <w:pPr>
        <w:pStyle w:val="ListBullet2"/>
      </w:pPr>
      <w:r w:rsidRPr="00A3420D">
        <w:t>computer hardware and software</w:t>
      </w:r>
    </w:p>
    <w:p w:rsidR="00000000" w:rsidRPr="00A3420D" w:rsidP="00A3420D">
      <w:pPr>
        <w:pStyle w:val="ListBullet2"/>
      </w:pPr>
      <w:r w:rsidRPr="00A3420D">
        <w:t>legislative, program and other requirements relevant to regional plans and the planning process</w:t>
      </w:r>
    </w:p>
    <w:p w:rsidR="00000000" w:rsidRPr="00A3420D" w:rsidP="00A3420D">
      <w:pPr>
        <w:pStyle w:val="ListBullet"/>
      </w:pPr>
      <w:r w:rsidRPr="00A3420D">
        <w:t>relationships:</w:t>
      </w:r>
    </w:p>
    <w:p w:rsidR="00000000" w:rsidRPr="00A3420D" w:rsidP="00A3420D">
      <w:pPr>
        <w:pStyle w:val="ListBullet2"/>
      </w:pPr>
      <w:r w:rsidRPr="00A3420D">
        <w:t>panel and group members.</w:t>
      </w:r>
    </w:p>
    <w:p w:rsidR="00000000" w:rsidRPr="00A3420D" w:rsidP="009F3524">
      <w:pPr>
        <w:pStyle w:val="BodyText"/>
      </w:pPr>
      <w:r w:rsidRPr="00A3420D">
        <w:t>Assessors of this unit must satisfy th</w:t>
      </w:r>
      <w:r w:rsidRPr="00A3420D">
        <w:t>e requirements for assessors in applicable vocational education and training legislation, frameworks and/or standards.</w:t>
      </w:r>
    </w:p>
    <w:p w:rsidR="00000000" w:rsidRPr="00A3420D" w:rsidP="00A3420D">
      <w:pPr>
        <w:pStyle w:val="Heading1"/>
      </w:pPr>
      <w:bookmarkStart w:id="5" w:name="O_1271351"/>
      <w:bookmarkEnd w:id="5"/>
      <w:r w:rsidRPr="00A3420D">
        <w:t>Links</w:t>
      </w:r>
    </w:p>
    <w:p w:rsidR="00000000" w:rsidRPr="00A3420D" w:rsidP="009F3524">
      <w:pPr>
        <w:pStyle w:val="BodyText"/>
      </w:pPr>
      <w:r w:rsidRPr="00A342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D37C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3420D" w:rsidP="00A3420D"/>
    <w:sectPr w:rsidSect="00A342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0D" w:rsidRPr="009F3524" w:rsidP="009F3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24" w:rsidP="00A342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524" w:rsidP="00A342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F3524" w:rsidP="00A342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20D" w:rsidRPr="009F3524" w:rsidP="009F3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2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524" w:rsidRPr="002D2AF8" w:rsidP="00A342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AHCCCF510 Contribute to regional planning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F3524" w:rsidP="00A342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C687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2C6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209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2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2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2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2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2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2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2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2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2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2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2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20D"/>
  </w:style>
  <w:style w:type="character" w:customStyle="1" w:styleId="Heading1Char">
    <w:name w:val="Heading 1 Char"/>
    <w:basedOn w:val="DefaultParagraphFont"/>
    <w:link w:val="Heading1"/>
    <w:rsid w:val="00A342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2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2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42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42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2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2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3420D"/>
    <w:rPr>
      <w:b/>
    </w:rPr>
  </w:style>
  <w:style w:type="character" w:customStyle="1" w:styleId="Heading2Char">
    <w:name w:val="Heading 2 Char"/>
    <w:basedOn w:val="DefaultParagraphFont"/>
    <w:link w:val="Heading2"/>
    <w:rsid w:val="00A342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2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2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2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2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2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2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2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2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2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2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2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2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2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2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2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42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42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420D"/>
    <w:rPr>
      <w:b/>
      <w:spacing w:val="0"/>
    </w:rPr>
  </w:style>
  <w:style w:type="paragraph" w:customStyle="1" w:styleId="SuperTitle">
    <w:name w:val="SuperTitle"/>
    <w:basedOn w:val="Title"/>
    <w:rsid w:val="00A342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2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2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2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2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2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2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2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2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2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2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2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20D"/>
    <w:rPr>
      <w:i/>
    </w:rPr>
  </w:style>
  <w:style w:type="paragraph" w:styleId="Caption">
    <w:name w:val="caption"/>
    <w:basedOn w:val="BodyText"/>
    <w:next w:val="Normal"/>
    <w:qFormat/>
    <w:rsid w:val="00A342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2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2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20D"/>
  </w:style>
  <w:style w:type="paragraph" w:styleId="TableofFigures">
    <w:name w:val="table of figures"/>
    <w:basedOn w:val="Normal"/>
    <w:next w:val="Normal"/>
    <w:semiHidden/>
    <w:rsid w:val="00A342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2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20D"/>
    <w:rPr>
      <w:rFonts w:ascii="Wingdings" w:hAnsi="Wingdings"/>
    </w:rPr>
  </w:style>
  <w:style w:type="paragraph" w:customStyle="1" w:styleId="TableHeading">
    <w:name w:val="Table Heading"/>
    <w:basedOn w:val="HeadingBase"/>
    <w:rsid w:val="00A342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20D"/>
    <w:rPr>
      <w:color w:val="0033CC"/>
      <w:u w:val="none"/>
    </w:rPr>
  </w:style>
  <w:style w:type="paragraph" w:customStyle="1" w:styleId="BodyTextRight">
    <w:name w:val="Body Text Right"/>
    <w:basedOn w:val="BodyText"/>
    <w:rsid w:val="00A342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2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2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2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2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2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20D"/>
    <w:rPr>
      <w:sz w:val="32"/>
    </w:rPr>
  </w:style>
  <w:style w:type="paragraph" w:customStyle="1" w:styleId="HeadingProcedure">
    <w:name w:val="Heading Procedure"/>
    <w:basedOn w:val="HeadingBase"/>
    <w:next w:val="Normal"/>
    <w:rsid w:val="00A342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20D"/>
    <w:pPr>
      <w:spacing w:before="60" w:after="60"/>
    </w:pPr>
  </w:style>
  <w:style w:type="paragraph" w:styleId="ListContinue">
    <w:name w:val="List Continue"/>
    <w:basedOn w:val="List"/>
    <w:rsid w:val="00A3420D"/>
    <w:pPr>
      <w:ind w:firstLine="0"/>
    </w:pPr>
  </w:style>
  <w:style w:type="paragraph" w:customStyle="1" w:styleId="ListNote">
    <w:name w:val="List Note"/>
    <w:basedOn w:val="List"/>
    <w:rsid w:val="00A342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2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2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20D"/>
    <w:rPr>
      <w:rFonts w:ascii="Courier New" w:hAnsi="Courier New"/>
    </w:rPr>
  </w:style>
  <w:style w:type="paragraph" w:customStyle="1" w:styleId="NoteBullet">
    <w:name w:val="Note Bullet"/>
    <w:basedOn w:val="Note"/>
    <w:rsid w:val="00A342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2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2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2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2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2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2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20D"/>
    <w:rPr>
      <w:b/>
      <w:smallCaps/>
    </w:rPr>
  </w:style>
  <w:style w:type="paragraph" w:customStyle="1" w:styleId="TableListNumber">
    <w:name w:val="Table List Number"/>
    <w:basedOn w:val="ListNumber"/>
    <w:rsid w:val="00A342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2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20D"/>
    <w:pPr>
      <w:numPr>
        <w:numId w:val="9"/>
      </w:numPr>
    </w:pPr>
  </w:style>
  <w:style w:type="paragraph" w:customStyle="1" w:styleId="ListAlpha2">
    <w:name w:val="List Alpha 2"/>
    <w:basedOn w:val="List2"/>
    <w:rsid w:val="00A3420D"/>
    <w:pPr>
      <w:numPr>
        <w:numId w:val="8"/>
      </w:numPr>
    </w:pPr>
  </w:style>
  <w:style w:type="paragraph" w:styleId="List2">
    <w:name w:val="List 2"/>
    <w:basedOn w:val="BodyText"/>
    <w:rsid w:val="00A342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2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2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2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2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2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20D"/>
    <w:pPr>
      <w:numPr>
        <w:numId w:val="4"/>
      </w:numPr>
    </w:pPr>
  </w:style>
  <w:style w:type="paragraph" w:styleId="ListContinue2">
    <w:name w:val="List Continue 2"/>
    <w:basedOn w:val="List2"/>
    <w:rsid w:val="00A3420D"/>
    <w:pPr>
      <w:ind w:firstLine="0"/>
    </w:pPr>
  </w:style>
  <w:style w:type="paragraph" w:styleId="ListContinue3">
    <w:name w:val="List Continue 3"/>
    <w:basedOn w:val="List3"/>
    <w:rsid w:val="00A3420D"/>
    <w:pPr>
      <w:ind w:left="1021" w:firstLine="0"/>
    </w:pPr>
  </w:style>
  <w:style w:type="paragraph" w:styleId="ListContinue4">
    <w:name w:val="List Continue 4"/>
    <w:basedOn w:val="List4"/>
    <w:rsid w:val="00A3420D"/>
    <w:pPr>
      <w:ind w:firstLine="0"/>
    </w:pPr>
  </w:style>
  <w:style w:type="paragraph" w:styleId="ListContinue5">
    <w:name w:val="List Continue 5"/>
    <w:basedOn w:val="List5"/>
    <w:rsid w:val="00A3420D"/>
    <w:pPr>
      <w:ind w:firstLine="0"/>
    </w:pPr>
  </w:style>
  <w:style w:type="paragraph" w:styleId="ListNumber3">
    <w:name w:val="List Number 3"/>
    <w:basedOn w:val="List3"/>
    <w:rsid w:val="00A3420D"/>
    <w:pPr>
      <w:numPr>
        <w:numId w:val="5"/>
      </w:numPr>
    </w:pPr>
  </w:style>
  <w:style w:type="paragraph" w:styleId="ListNumber4">
    <w:name w:val="List Number 4"/>
    <w:basedOn w:val="List4"/>
    <w:rsid w:val="00A3420D"/>
    <w:pPr>
      <w:numPr>
        <w:numId w:val="6"/>
      </w:numPr>
    </w:pPr>
  </w:style>
  <w:style w:type="paragraph" w:styleId="ListNumber5">
    <w:name w:val="List Number 5"/>
    <w:basedOn w:val="List5"/>
    <w:rsid w:val="00A3420D"/>
    <w:pPr>
      <w:numPr>
        <w:numId w:val="7"/>
      </w:numPr>
    </w:pPr>
  </w:style>
  <w:style w:type="paragraph" w:styleId="BlockText">
    <w:name w:val="Block Text"/>
    <w:basedOn w:val="Normal"/>
    <w:rsid w:val="00A342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2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20D"/>
    <w:rPr>
      <w:sz w:val="16"/>
      <w:vertAlign w:val="superscript"/>
    </w:rPr>
  </w:style>
  <w:style w:type="character" w:customStyle="1" w:styleId="Symbols">
    <w:name w:val="Symbols"/>
    <w:basedOn w:val="DefaultParagraphFont"/>
    <w:rsid w:val="00A3420D"/>
    <w:rPr>
      <w:rFonts w:ascii="Symbol" w:hAnsi="Symbol"/>
    </w:rPr>
  </w:style>
  <w:style w:type="character" w:customStyle="1" w:styleId="MenuOptions">
    <w:name w:val="Menu Options"/>
    <w:basedOn w:val="DefaultParagraphFont"/>
    <w:rsid w:val="00A342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20D"/>
    <w:rPr>
      <w:b/>
    </w:rPr>
  </w:style>
  <w:style w:type="character" w:customStyle="1" w:styleId="Underlined">
    <w:name w:val="Underlined"/>
    <w:basedOn w:val="DefaultParagraphFont"/>
    <w:rsid w:val="00A3420D"/>
    <w:rPr>
      <w:u w:val="single"/>
    </w:rPr>
  </w:style>
  <w:style w:type="paragraph" w:customStyle="1" w:styleId="TableBodyTextRight">
    <w:name w:val="Table Body Text Right"/>
    <w:basedOn w:val="TableBodyText"/>
    <w:rsid w:val="00A342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20D"/>
    <w:rPr>
      <w:sz w:val="18"/>
    </w:rPr>
  </w:style>
  <w:style w:type="paragraph" w:customStyle="1" w:styleId="BodySmallRight">
    <w:name w:val="Body Small Right"/>
    <w:basedOn w:val="BodyTextRight"/>
    <w:rsid w:val="00A3420D"/>
    <w:rPr>
      <w:sz w:val="18"/>
      <w:szCs w:val="18"/>
    </w:rPr>
  </w:style>
  <w:style w:type="paragraph" w:customStyle="1" w:styleId="MarginEdition">
    <w:name w:val="Margin Edition"/>
    <w:basedOn w:val="MarginNote"/>
    <w:rsid w:val="00A342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20D"/>
    <w:rPr>
      <w:sz w:val="2"/>
      <w:szCs w:val="2"/>
    </w:rPr>
  </w:style>
  <w:style w:type="character" w:customStyle="1" w:styleId="Small">
    <w:name w:val="Small"/>
    <w:basedOn w:val="DefaultParagraphFont"/>
    <w:rsid w:val="00A3420D"/>
    <w:rPr>
      <w:sz w:val="16"/>
    </w:rPr>
  </w:style>
  <w:style w:type="paragraph" w:customStyle="1" w:styleId="WideTable">
    <w:name w:val="Wide Table"/>
    <w:basedOn w:val="Normal"/>
    <w:rsid w:val="00A342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20D"/>
  </w:style>
  <w:style w:type="paragraph" w:styleId="Quote">
    <w:name w:val="Quote"/>
    <w:basedOn w:val="Heading1"/>
    <w:link w:val="QuoteChar"/>
    <w:qFormat/>
    <w:rsid w:val="00A342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2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20D"/>
    <w:pPr>
      <w:pageBreakBefore/>
    </w:pPr>
  </w:style>
  <w:style w:type="paragraph" w:customStyle="1" w:styleId="Border">
    <w:name w:val="Border"/>
    <w:basedOn w:val="Normal"/>
    <w:qFormat/>
    <w:rsid w:val="00A342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2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2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2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2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2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2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2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2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20D"/>
    <w:rPr>
      <w:u w:val="single"/>
    </w:rPr>
  </w:style>
  <w:style w:type="character" w:customStyle="1" w:styleId="BoldandItalics">
    <w:name w:val="Bold and Italics"/>
    <w:qFormat/>
    <w:rsid w:val="00A3420D"/>
    <w:rPr>
      <w:b/>
      <w:i/>
      <w:u w:val="none"/>
    </w:rPr>
  </w:style>
  <w:style w:type="paragraph" w:styleId="BalloonText">
    <w:name w:val="Balloon Text"/>
    <w:basedOn w:val="Normal"/>
    <w:link w:val="BalloonTextChar"/>
    <w:rsid w:val="00A342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2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2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2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2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2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2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3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335</Words>
  <Characters>2244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AHCCCF510 Contribute to regional planning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2025-02-11T07:16:00Z</dcterms:created>
  <dcterms:modified xsi:type="dcterms:W3CDTF">2025-02-11T07:16:00Z</dcterms:modified>
</cp:coreProperties>
</file>