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7BD" w:rsidP="00153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AHCBUS606 Develop a monitoring, evaluation and reporting program</w:t>
      </w:r>
      <w:r>
        <w:fldChar w:fldCharType="end"/>
      </w:r>
    </w:p>
    <w:p w:rsidR="001537BD" w:rsidP="001537BD">
      <w:pPr>
        <w:pStyle w:val="Version"/>
        <w:sectPr w:rsidSect="00360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7B7" w:rsidP="003607B7">
      <w:pPr>
        <w:pStyle w:val="SuperHeading"/>
      </w:pPr>
      <w:r w:rsidRPr="003607B7">
        <w:t>Assessment Requirements for AHCBUS606 Develop a monitoring, evaluation and reporting program</w:t>
      </w:r>
    </w:p>
    <w:p w:rsidR="00000000" w:rsidRPr="003607B7" w:rsidP="003607B7">
      <w:pPr>
        <w:pStyle w:val="Heading1"/>
      </w:pPr>
      <w:bookmarkStart w:id="1" w:name="O_871263"/>
      <w:bookmarkEnd w:id="1"/>
      <w:r w:rsidRPr="003607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B7">
            <w:pPr>
              <w:pStyle w:val="TableHeading"/>
              <w:rPr>
                <w:lang w:val="en-NZ"/>
              </w:rPr>
            </w:pPr>
            <w:r w:rsidRPr="003607B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B7">
            <w:pPr>
              <w:pStyle w:val="TableHeading"/>
              <w:rPr>
                <w:lang w:val="en-NZ"/>
              </w:rPr>
            </w:pPr>
            <w:r w:rsidRPr="003607B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B7">
            <w:pPr>
              <w:pStyle w:val="TableHeading"/>
              <w:rPr>
                <w:lang w:val="en-NZ"/>
              </w:rPr>
            </w:pPr>
            <w:r w:rsidRPr="003607B7">
              <w:t>Comment</w:t>
            </w:r>
          </w:p>
        </w:tc>
      </w:tr>
      <w:tr w:rsidTr="0036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B7">
            <w:pPr>
              <w:pStyle w:val="BodyText"/>
              <w:rPr>
                <w:lang w:val="en-NZ"/>
              </w:rPr>
            </w:pPr>
            <w:r w:rsidRPr="003607B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7B7">
            <w:pPr>
              <w:pStyle w:val="BodyText"/>
              <w:rPr>
                <w:lang w:val="en-NZ"/>
              </w:rPr>
            </w:pPr>
            <w:r w:rsidRPr="003607B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7B7" w:rsidP="003607B7">
            <w:pPr>
              <w:pStyle w:val="BodyText"/>
            </w:pPr>
            <w:r w:rsidRPr="003607B7">
              <w:t>Initial release</w:t>
            </w:r>
          </w:p>
        </w:tc>
      </w:tr>
    </w:tbl>
    <w:p w:rsidR="00000000" w:rsidRPr="003607B7" w:rsidP="003607B7">
      <w:pPr>
        <w:pStyle w:val="BodyText"/>
      </w:pPr>
    </w:p>
    <w:p w:rsidR="00000000" w:rsidRPr="003607B7" w:rsidP="003607B7">
      <w:pPr>
        <w:pStyle w:val="AllowPageBreak"/>
      </w:pPr>
    </w:p>
    <w:p w:rsidR="00000000" w:rsidRPr="003607B7" w:rsidP="003607B7">
      <w:pPr>
        <w:pStyle w:val="Heading1"/>
      </w:pPr>
      <w:bookmarkStart w:id="2" w:name="O_871264"/>
      <w:bookmarkEnd w:id="2"/>
      <w:r w:rsidRPr="003607B7">
        <w:t>Performance Evidence</w:t>
      </w:r>
    </w:p>
    <w:p w:rsidR="00000000" w:rsidRPr="003607B7" w:rsidP="001537BD">
      <w:pPr>
        <w:pStyle w:val="BodyText"/>
      </w:pPr>
      <w:r w:rsidRPr="003607B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607B7" w:rsidP="001537BD">
      <w:pPr>
        <w:pStyle w:val="BodyText"/>
      </w:pPr>
      <w:r w:rsidRPr="003607B7">
        <w:t>The candidate must provid</w:t>
      </w:r>
      <w:r w:rsidRPr="003607B7">
        <w:t>e evidence that they can:</w:t>
      </w:r>
    </w:p>
    <w:p w:rsidR="00000000" w:rsidRPr="003607B7" w:rsidP="003607B7">
      <w:pPr>
        <w:pStyle w:val="ListBullet"/>
      </w:pPr>
      <w:r w:rsidRPr="003607B7">
        <w:t>define terms of reference and context</w:t>
      </w:r>
    </w:p>
    <w:p w:rsidR="00000000" w:rsidRPr="003607B7" w:rsidP="003607B7">
      <w:pPr>
        <w:pStyle w:val="ListBullet"/>
      </w:pPr>
      <w:r w:rsidRPr="003607B7">
        <w:t>identify key stages and outcomes</w:t>
      </w:r>
    </w:p>
    <w:p w:rsidR="00000000" w:rsidRPr="003607B7" w:rsidP="003607B7">
      <w:pPr>
        <w:pStyle w:val="ListBullet"/>
      </w:pPr>
      <w:r w:rsidRPr="003607B7">
        <w:t>assess and define data management requirements</w:t>
      </w:r>
    </w:p>
    <w:p w:rsidR="00000000" w:rsidRPr="003607B7" w:rsidP="003607B7">
      <w:pPr>
        <w:pStyle w:val="ListBullet"/>
      </w:pPr>
      <w:r w:rsidRPr="003607B7">
        <w:t>identify the resources needed to undertake the program</w:t>
      </w:r>
    </w:p>
    <w:p w:rsidR="00000000" w:rsidRPr="003607B7" w:rsidP="003607B7">
      <w:pPr>
        <w:pStyle w:val="ListBullet"/>
      </w:pPr>
      <w:r w:rsidRPr="003607B7">
        <w:t>scope a project</w:t>
      </w:r>
    </w:p>
    <w:p w:rsidR="00000000" w:rsidRPr="003607B7" w:rsidP="003607B7">
      <w:pPr>
        <w:pStyle w:val="ListBullet"/>
      </w:pPr>
      <w:r w:rsidRPr="003607B7">
        <w:t>collect and manage data</w:t>
      </w:r>
    </w:p>
    <w:p w:rsidR="00000000" w:rsidRPr="003607B7" w:rsidP="003607B7">
      <w:pPr>
        <w:pStyle w:val="ListBullet"/>
      </w:pPr>
      <w:r w:rsidRPr="003607B7">
        <w:t>manage and desig</w:t>
      </w:r>
      <w:r w:rsidRPr="003607B7">
        <w:t>n projects</w:t>
      </w:r>
    </w:p>
    <w:p w:rsidR="00000000" w:rsidRPr="003607B7" w:rsidP="003607B7">
      <w:pPr>
        <w:pStyle w:val="ListBullet"/>
      </w:pPr>
      <w:r w:rsidRPr="003607B7">
        <w:t>produce reports for management.</w:t>
      </w:r>
    </w:p>
    <w:p w:rsidR="00000000" w:rsidRPr="003607B7" w:rsidP="003607B7">
      <w:pPr>
        <w:pStyle w:val="AllowPageBreak"/>
      </w:pPr>
    </w:p>
    <w:p w:rsidR="00000000" w:rsidRPr="003607B7" w:rsidP="003607B7">
      <w:pPr>
        <w:pStyle w:val="Heading1"/>
      </w:pPr>
      <w:bookmarkStart w:id="3" w:name="O_871265"/>
      <w:bookmarkEnd w:id="3"/>
      <w:r w:rsidRPr="003607B7">
        <w:t>Knowledge Evidence</w:t>
      </w:r>
    </w:p>
    <w:p w:rsidR="00000000" w:rsidRPr="003607B7" w:rsidP="001537BD">
      <w:pPr>
        <w:pStyle w:val="BodyText"/>
      </w:pPr>
      <w:r w:rsidRPr="003607B7">
        <w:t>The candidate must demonstrate knowledge of:</w:t>
      </w:r>
    </w:p>
    <w:p w:rsidR="00000000" w:rsidRPr="003607B7" w:rsidP="003607B7">
      <w:pPr>
        <w:pStyle w:val="ListBullet"/>
      </w:pPr>
      <w:r w:rsidRPr="003607B7">
        <w:t>program design considerations (cost, equality, technically valid, ethics)</w:t>
      </w:r>
    </w:p>
    <w:p w:rsidR="00000000" w:rsidRPr="003607B7" w:rsidP="003607B7">
      <w:pPr>
        <w:pStyle w:val="ListBullet"/>
      </w:pPr>
      <w:r w:rsidRPr="003607B7">
        <w:t>sources of information on business monitoring and evaluat</w:t>
      </w:r>
      <w:r w:rsidRPr="003607B7">
        <w:t>ion</w:t>
      </w:r>
    </w:p>
    <w:p w:rsidR="00000000" w:rsidRPr="003607B7" w:rsidP="003607B7">
      <w:pPr>
        <w:pStyle w:val="ListBullet"/>
      </w:pPr>
      <w:r w:rsidRPr="003607B7">
        <w:t xml:space="preserve">secure data storage </w:t>
      </w:r>
    </w:p>
    <w:p w:rsidR="00000000" w:rsidRPr="003607B7" w:rsidP="003607B7">
      <w:pPr>
        <w:pStyle w:val="ListBullet"/>
      </w:pPr>
      <w:r w:rsidRPr="003607B7">
        <w:t xml:space="preserve">data analysis processes </w:t>
      </w:r>
    </w:p>
    <w:p w:rsidR="00000000" w:rsidRPr="003607B7" w:rsidP="003607B7">
      <w:pPr>
        <w:pStyle w:val="ListBullet"/>
      </w:pPr>
      <w:r w:rsidRPr="003607B7">
        <w:t>quantitative and qualitative data collection methods for monitoring and evaluation</w:t>
      </w:r>
    </w:p>
    <w:p w:rsidR="00000000" w:rsidRPr="003607B7" w:rsidP="003607B7">
      <w:pPr>
        <w:pStyle w:val="ListBullet"/>
      </w:pPr>
      <w:r w:rsidRPr="003607B7">
        <w:t>data management.</w:t>
      </w:r>
    </w:p>
    <w:p w:rsidR="00000000" w:rsidRPr="003607B7" w:rsidP="003607B7">
      <w:pPr>
        <w:pStyle w:val="AllowPageBreak"/>
      </w:pPr>
    </w:p>
    <w:p w:rsidR="00000000" w:rsidRPr="003607B7" w:rsidP="003607B7">
      <w:pPr>
        <w:pStyle w:val="Heading1"/>
      </w:pPr>
      <w:bookmarkStart w:id="4" w:name="O_871266"/>
      <w:bookmarkEnd w:id="4"/>
      <w:r w:rsidRPr="003607B7">
        <w:t>Assessment Conditions</w:t>
      </w:r>
    </w:p>
    <w:p w:rsidR="00000000" w:rsidRPr="003607B7" w:rsidP="001537BD">
      <w:pPr>
        <w:pStyle w:val="BodyText"/>
      </w:pPr>
      <w:r w:rsidRPr="003607B7">
        <w:t xml:space="preserve">Competency is to </w:t>
      </w:r>
      <w:r w:rsidRPr="003607B7">
        <w:t>be assessed in the workplace or simulated environment that accurately reflects performance in a real workplace setting.</w:t>
      </w:r>
    </w:p>
    <w:p w:rsidR="00000000" w:rsidRPr="003607B7" w:rsidP="001537BD">
      <w:pPr>
        <w:pStyle w:val="BodyText"/>
      </w:pPr>
      <w:r w:rsidRPr="003607B7">
        <w:t>Assessors must satisfy current standards for RTOs.</w:t>
      </w:r>
    </w:p>
    <w:p w:rsidR="00000000" w:rsidRPr="003607B7" w:rsidP="003607B7">
      <w:pPr>
        <w:pStyle w:val="Heading1"/>
      </w:pPr>
      <w:bookmarkStart w:id="5" w:name="O_871269"/>
      <w:bookmarkEnd w:id="5"/>
      <w:r w:rsidRPr="003607B7">
        <w:t>Links</w:t>
      </w:r>
    </w:p>
    <w:p w:rsidR="00000000" w:rsidRPr="003607B7" w:rsidP="001537BD">
      <w:pPr>
        <w:pStyle w:val="BodyText"/>
      </w:pPr>
      <w:r w:rsidRPr="003607B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FA48A1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3607B7" w:rsidP="003607B7"/>
    <w:sectPr w:rsidSect="003607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B7" w:rsidRPr="001537BD" w:rsidP="00153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BD" w:rsidP="00360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7BD" w:rsidP="00360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37BD" w:rsidP="00360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7B7" w:rsidRPr="001537BD" w:rsidP="00153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BD" w:rsidRPr="002D2AF8" w:rsidP="00360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AHCBUS606 Develop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1537BD" w:rsidP="00360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F6C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08C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7B7"/>
  </w:style>
  <w:style w:type="character" w:customStyle="1" w:styleId="Heading1Char">
    <w:name w:val="Heading 1 Char"/>
    <w:basedOn w:val="DefaultParagraphFont"/>
    <w:link w:val="Heading1"/>
    <w:rsid w:val="00360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07B7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60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07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0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0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0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07B7"/>
    <w:rPr>
      <w:b/>
      <w:spacing w:val="0"/>
    </w:rPr>
  </w:style>
  <w:style w:type="paragraph" w:customStyle="1" w:styleId="SuperTitle">
    <w:name w:val="SuperTitle"/>
    <w:basedOn w:val="Title"/>
    <w:rsid w:val="00360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07B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0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7B7"/>
    <w:rPr>
      <w:i/>
    </w:rPr>
  </w:style>
  <w:style w:type="paragraph" w:styleId="Caption">
    <w:name w:val="caption"/>
    <w:basedOn w:val="BodyText"/>
    <w:next w:val="Normal"/>
    <w:qFormat/>
    <w:rsid w:val="00360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7B7"/>
  </w:style>
  <w:style w:type="paragraph" w:styleId="TableofFigures">
    <w:name w:val="table of figures"/>
    <w:basedOn w:val="Normal"/>
    <w:next w:val="Normal"/>
    <w:semiHidden/>
    <w:rsid w:val="00360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7B7"/>
    <w:pPr>
      <w:numPr>
        <w:numId w:val="10"/>
      </w:numPr>
    </w:pPr>
  </w:style>
  <w:style w:type="character" w:customStyle="1" w:styleId="WingdingSymbols">
    <w:name w:val="Wingding Symbols"/>
    <w:rsid w:val="003607B7"/>
    <w:rPr>
      <w:rFonts w:ascii="Wingdings" w:hAnsi="Wingdings"/>
    </w:rPr>
  </w:style>
  <w:style w:type="character" w:customStyle="1" w:styleId="HotSpot">
    <w:name w:val="HotSpot"/>
    <w:rsid w:val="003607B7"/>
    <w:rPr>
      <w:color w:val="0033CC"/>
      <w:u w:val="none"/>
    </w:rPr>
  </w:style>
  <w:style w:type="paragraph" w:customStyle="1" w:styleId="BodyTextRight">
    <w:name w:val="Body Text Right"/>
    <w:basedOn w:val="BodyText"/>
    <w:rsid w:val="00360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7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7B7"/>
    <w:rPr>
      <w:sz w:val="32"/>
    </w:rPr>
  </w:style>
  <w:style w:type="paragraph" w:customStyle="1" w:styleId="HeadingProcedure">
    <w:name w:val="Heading Procedure"/>
    <w:basedOn w:val="HeadingBase"/>
    <w:next w:val="Normal"/>
    <w:rsid w:val="00360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7B7"/>
    <w:pPr>
      <w:spacing w:before="60" w:after="60"/>
    </w:pPr>
  </w:style>
  <w:style w:type="paragraph" w:styleId="ListContinue">
    <w:name w:val="List Continue"/>
    <w:basedOn w:val="List"/>
    <w:rsid w:val="003607B7"/>
    <w:pPr>
      <w:ind w:firstLine="0"/>
    </w:pPr>
  </w:style>
  <w:style w:type="paragraph" w:customStyle="1" w:styleId="ListNote">
    <w:name w:val="List Note"/>
    <w:basedOn w:val="List"/>
    <w:rsid w:val="00360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7B7"/>
    <w:rPr>
      <w:rFonts w:ascii="Courier New" w:hAnsi="Courier New"/>
    </w:rPr>
  </w:style>
  <w:style w:type="paragraph" w:customStyle="1" w:styleId="NoteBullet">
    <w:name w:val="Note Bullet"/>
    <w:basedOn w:val="Note"/>
    <w:rsid w:val="00360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7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0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7B7"/>
    <w:rPr>
      <w:b/>
      <w:smallCaps/>
    </w:rPr>
  </w:style>
  <w:style w:type="paragraph" w:customStyle="1" w:styleId="TableListNumber">
    <w:name w:val="Table List Number"/>
    <w:basedOn w:val="ListNumber"/>
    <w:rsid w:val="00360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7B7"/>
    <w:pPr>
      <w:numPr>
        <w:numId w:val="8"/>
      </w:numPr>
    </w:pPr>
  </w:style>
  <w:style w:type="paragraph" w:customStyle="1" w:styleId="ListAlpha2">
    <w:name w:val="List Alpha 2"/>
    <w:basedOn w:val="List2"/>
    <w:rsid w:val="003607B7"/>
    <w:pPr>
      <w:numPr>
        <w:numId w:val="7"/>
      </w:numPr>
    </w:pPr>
  </w:style>
  <w:style w:type="paragraph" w:styleId="List2">
    <w:name w:val="List 2"/>
    <w:basedOn w:val="BodyText"/>
    <w:rsid w:val="00360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7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7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07B7"/>
    <w:pPr>
      <w:numPr>
        <w:numId w:val="3"/>
      </w:numPr>
    </w:pPr>
  </w:style>
  <w:style w:type="paragraph" w:styleId="ListContinue2">
    <w:name w:val="List Continue 2"/>
    <w:basedOn w:val="List2"/>
    <w:rsid w:val="003607B7"/>
    <w:pPr>
      <w:ind w:firstLine="0"/>
    </w:pPr>
  </w:style>
  <w:style w:type="paragraph" w:styleId="ListContinue3">
    <w:name w:val="List Continue 3"/>
    <w:basedOn w:val="List3"/>
    <w:rsid w:val="003607B7"/>
    <w:pPr>
      <w:ind w:left="1021" w:firstLine="0"/>
    </w:pPr>
  </w:style>
  <w:style w:type="paragraph" w:styleId="ListContinue4">
    <w:name w:val="List Continue 4"/>
    <w:basedOn w:val="List4"/>
    <w:rsid w:val="003607B7"/>
    <w:pPr>
      <w:ind w:firstLine="0"/>
    </w:pPr>
  </w:style>
  <w:style w:type="paragraph" w:styleId="ListContinue5">
    <w:name w:val="List Continue 5"/>
    <w:basedOn w:val="List5"/>
    <w:rsid w:val="003607B7"/>
    <w:pPr>
      <w:ind w:firstLine="0"/>
    </w:pPr>
  </w:style>
  <w:style w:type="paragraph" w:styleId="ListNumber3">
    <w:name w:val="List Number 3"/>
    <w:basedOn w:val="List3"/>
    <w:rsid w:val="003607B7"/>
    <w:pPr>
      <w:numPr>
        <w:numId w:val="4"/>
      </w:numPr>
    </w:pPr>
  </w:style>
  <w:style w:type="paragraph" w:styleId="ListNumber4">
    <w:name w:val="List Number 4"/>
    <w:basedOn w:val="List4"/>
    <w:rsid w:val="003607B7"/>
    <w:pPr>
      <w:numPr>
        <w:numId w:val="5"/>
      </w:numPr>
    </w:pPr>
  </w:style>
  <w:style w:type="paragraph" w:styleId="ListNumber5">
    <w:name w:val="List Number 5"/>
    <w:basedOn w:val="List5"/>
    <w:rsid w:val="003607B7"/>
    <w:pPr>
      <w:numPr>
        <w:numId w:val="6"/>
      </w:numPr>
    </w:pPr>
  </w:style>
  <w:style w:type="paragraph" w:styleId="BlockText">
    <w:name w:val="Block Text"/>
    <w:basedOn w:val="Normal"/>
    <w:rsid w:val="00360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7B7"/>
    <w:rPr>
      <w:sz w:val="16"/>
      <w:vertAlign w:val="superscript"/>
    </w:rPr>
  </w:style>
  <w:style w:type="character" w:customStyle="1" w:styleId="Symbols">
    <w:name w:val="Symbols"/>
    <w:basedOn w:val="DefaultParagraphFont"/>
    <w:rsid w:val="003607B7"/>
    <w:rPr>
      <w:rFonts w:ascii="Symbol" w:hAnsi="Symbol"/>
    </w:rPr>
  </w:style>
  <w:style w:type="character" w:customStyle="1" w:styleId="MenuOptions">
    <w:name w:val="Menu Options"/>
    <w:basedOn w:val="DefaultParagraphFont"/>
    <w:rsid w:val="00360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7B7"/>
    <w:rPr>
      <w:b/>
    </w:rPr>
  </w:style>
  <w:style w:type="character" w:customStyle="1" w:styleId="Underlined">
    <w:name w:val="Underlined"/>
    <w:basedOn w:val="DefaultParagraphFont"/>
    <w:rsid w:val="003607B7"/>
    <w:rPr>
      <w:u w:val="single"/>
    </w:rPr>
  </w:style>
  <w:style w:type="paragraph" w:customStyle="1" w:styleId="TableBodyTextRight">
    <w:name w:val="Table Body Text Right"/>
    <w:basedOn w:val="TableBodyText"/>
    <w:rsid w:val="00360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7B7"/>
    <w:rPr>
      <w:sz w:val="18"/>
    </w:rPr>
  </w:style>
  <w:style w:type="paragraph" w:customStyle="1" w:styleId="BodySmallRight">
    <w:name w:val="Body Small Right"/>
    <w:basedOn w:val="BodyTextRight"/>
    <w:rsid w:val="003607B7"/>
    <w:rPr>
      <w:sz w:val="18"/>
      <w:szCs w:val="18"/>
    </w:rPr>
  </w:style>
  <w:style w:type="paragraph" w:customStyle="1" w:styleId="MarginEdition">
    <w:name w:val="Margin Edition"/>
    <w:basedOn w:val="MarginNote"/>
    <w:rsid w:val="00360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7B7"/>
    <w:rPr>
      <w:sz w:val="2"/>
      <w:szCs w:val="2"/>
    </w:rPr>
  </w:style>
  <w:style w:type="character" w:customStyle="1" w:styleId="Small">
    <w:name w:val="Small"/>
    <w:basedOn w:val="DefaultParagraphFont"/>
    <w:rsid w:val="003607B7"/>
    <w:rPr>
      <w:sz w:val="16"/>
    </w:rPr>
  </w:style>
  <w:style w:type="paragraph" w:customStyle="1" w:styleId="WideTable">
    <w:name w:val="Wide Table"/>
    <w:basedOn w:val="Normal"/>
    <w:rsid w:val="00360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7B7"/>
  </w:style>
  <w:style w:type="paragraph" w:styleId="Quote">
    <w:name w:val="Quote"/>
    <w:basedOn w:val="Heading1"/>
    <w:link w:val="QuoteChar"/>
    <w:qFormat/>
    <w:rsid w:val="00360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7B7"/>
    <w:pPr>
      <w:pageBreakBefore/>
    </w:pPr>
  </w:style>
  <w:style w:type="paragraph" w:customStyle="1" w:styleId="Border">
    <w:name w:val="Border"/>
    <w:basedOn w:val="Normal"/>
    <w:qFormat/>
    <w:rsid w:val="00360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7B7"/>
    <w:rPr>
      <w:u w:val="single"/>
    </w:rPr>
  </w:style>
  <w:style w:type="character" w:customStyle="1" w:styleId="BoldandItalics">
    <w:name w:val="Bold and Italics"/>
    <w:qFormat/>
    <w:rsid w:val="003607B7"/>
    <w:rPr>
      <w:b/>
      <w:i/>
      <w:u w:val="none"/>
    </w:rPr>
  </w:style>
  <w:style w:type="paragraph" w:styleId="BalloonText">
    <w:name w:val="Balloon Text"/>
    <w:basedOn w:val="Normal"/>
    <w:link w:val="BalloonTextChar"/>
    <w:rsid w:val="00360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7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3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1525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AHCBUS606 Develop a monitoring, evaluation and reporting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2018-12-19T01:48:00Z</dcterms:created>
  <dcterms:modified xsi:type="dcterms:W3CDTF">2018-12-19T01:48:00Z</dcterms:modified>
</cp:coreProperties>
</file>