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2473" w:rsidP="009D2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AHCBUS516 Develop and review a business plan</w:t>
      </w:r>
      <w:r>
        <w:fldChar w:fldCharType="end"/>
      </w:r>
    </w:p>
    <w:p w:rsidR="009D2473" w:rsidP="009D2473">
      <w:pPr>
        <w:pStyle w:val="Version"/>
        <w:sectPr w:rsidSect="000F1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1938" w:rsidP="000F1938">
      <w:pPr>
        <w:pStyle w:val="SuperHeading"/>
      </w:pPr>
      <w:r w:rsidRPr="000F1938">
        <w:t>Assessment Requirements for AHCBUS516 Develop and review a business plan</w:t>
      </w:r>
    </w:p>
    <w:p w:rsidR="00000000" w:rsidRPr="000F1938" w:rsidP="000F1938">
      <w:pPr>
        <w:pStyle w:val="Heading1"/>
      </w:pPr>
      <w:bookmarkStart w:id="1" w:name="O_1055259"/>
      <w:bookmarkEnd w:id="1"/>
      <w:r w:rsidRPr="000F19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F1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38">
            <w:pPr>
              <w:pStyle w:val="BodyTextBold"/>
              <w:rPr>
                <w:lang w:val="en-NZ"/>
              </w:rPr>
            </w:pPr>
            <w:r w:rsidRPr="000F193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38">
            <w:pPr>
              <w:pStyle w:val="BodyTextBold"/>
              <w:rPr>
                <w:lang w:val="en-NZ"/>
              </w:rPr>
            </w:pPr>
            <w:r w:rsidRPr="000F1938">
              <w:t>Comments</w:t>
            </w:r>
          </w:p>
        </w:tc>
      </w:tr>
      <w:tr w:rsidTr="000F19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1938">
            <w:pPr>
              <w:pStyle w:val="BodyText"/>
              <w:rPr>
                <w:lang w:val="en-NZ"/>
              </w:rPr>
            </w:pPr>
            <w:r w:rsidRPr="000F193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1938" w:rsidP="000F1938">
            <w:pPr>
              <w:pStyle w:val="BodyText"/>
            </w:pPr>
            <w:r w:rsidRPr="000F1938">
              <w:t>This version released with AHC Agriculture, Horticulture, Conservation and Land Management Training Package Version 4.0.</w:t>
            </w:r>
          </w:p>
        </w:tc>
      </w:tr>
    </w:tbl>
    <w:p w:rsidR="00000000" w:rsidRPr="000F1938" w:rsidP="000F1938">
      <w:pPr>
        <w:pStyle w:val="BodyText"/>
      </w:pPr>
    </w:p>
    <w:p w:rsidR="00000000" w:rsidRPr="000F1938" w:rsidP="000F1938">
      <w:pPr>
        <w:pStyle w:val="AllowPageBreak"/>
      </w:pPr>
    </w:p>
    <w:p w:rsidR="00000000" w:rsidRPr="000F1938" w:rsidP="000F1938">
      <w:pPr>
        <w:pStyle w:val="Heading1"/>
      </w:pPr>
      <w:bookmarkStart w:id="2" w:name="O_1055260"/>
      <w:bookmarkEnd w:id="2"/>
      <w:r w:rsidRPr="000F1938">
        <w:t>Performance Evidence</w:t>
      </w:r>
    </w:p>
    <w:p w:rsidR="00000000" w:rsidRPr="000F1938" w:rsidP="009D2473">
      <w:pPr>
        <w:pStyle w:val="BodyText"/>
      </w:pPr>
      <w:r w:rsidRPr="000F1938">
        <w:t>An individual demonstrating competency must satisfy all of the elements and performance crite</w:t>
      </w:r>
      <w:r w:rsidRPr="000F1938">
        <w:t>ria in this unit. There must be evidence that the individual has developed and reviewed a business plan for at least one enterprise, including:</w:t>
      </w:r>
    </w:p>
    <w:p w:rsidR="00000000" w:rsidRPr="000F1938" w:rsidP="000F1938">
      <w:pPr>
        <w:pStyle w:val="ListBullet"/>
      </w:pPr>
      <w:r w:rsidRPr="000F1938">
        <w:t>set strategic goals, targets and directions for the enterprise</w:t>
      </w:r>
    </w:p>
    <w:p w:rsidR="00000000" w:rsidRPr="000F1938" w:rsidP="000F1938">
      <w:pPr>
        <w:pStyle w:val="ListBullet"/>
      </w:pPr>
      <w:r w:rsidRPr="000F1938">
        <w:t xml:space="preserve">determined clear and measurable indicators of operational performance </w:t>
      </w:r>
    </w:p>
    <w:p w:rsidR="00000000" w:rsidRPr="000F1938" w:rsidP="000F1938">
      <w:pPr>
        <w:pStyle w:val="ListBullet"/>
      </w:pPr>
      <w:r w:rsidRPr="000F1938">
        <w:t>identified and designed risk management strategies</w:t>
      </w:r>
    </w:p>
    <w:p w:rsidR="00000000" w:rsidRPr="000F1938" w:rsidP="000F1938">
      <w:pPr>
        <w:pStyle w:val="ListBullet"/>
      </w:pPr>
      <w:r w:rsidRPr="000F1938">
        <w:t>developed appropriate operational plans</w:t>
      </w:r>
    </w:p>
    <w:p w:rsidR="00000000" w:rsidRPr="000F1938" w:rsidP="000F1938">
      <w:pPr>
        <w:pStyle w:val="ListBullet"/>
      </w:pPr>
      <w:r w:rsidRPr="000F1938">
        <w:t xml:space="preserve">documented the business plan </w:t>
      </w:r>
    </w:p>
    <w:p w:rsidR="00000000" w:rsidRPr="000F1938" w:rsidP="000F1938">
      <w:pPr>
        <w:pStyle w:val="ListBullet"/>
      </w:pPr>
      <w:r w:rsidRPr="000F1938">
        <w:t>monitored the business plan to identify strengths, weaknesses an</w:t>
      </w:r>
      <w:r w:rsidRPr="000F1938">
        <w:t>d areas for improvement.</w:t>
      </w:r>
    </w:p>
    <w:p w:rsidR="00000000" w:rsidRPr="000F1938" w:rsidP="000F1938">
      <w:pPr>
        <w:pStyle w:val="AllowPageBreak"/>
      </w:pPr>
    </w:p>
    <w:p w:rsidR="00000000" w:rsidRPr="000F1938" w:rsidP="000F1938">
      <w:pPr>
        <w:pStyle w:val="Heading1"/>
      </w:pPr>
      <w:bookmarkStart w:id="3" w:name="O_1055261"/>
      <w:bookmarkEnd w:id="3"/>
      <w:r w:rsidRPr="000F1938">
        <w:t>Knowledge Evidence</w:t>
      </w:r>
    </w:p>
    <w:p w:rsidR="00000000" w:rsidRPr="000F1938" w:rsidP="009D2473">
      <w:pPr>
        <w:pStyle w:val="BodyText"/>
      </w:pPr>
      <w:r w:rsidRPr="000F1938">
        <w:t>An individual must be able to demonstrate the knowledge required to perform the tasks outlined in the elements and performance criteria of this unit. This includes knowledge of:</w:t>
      </w:r>
    </w:p>
    <w:p w:rsidR="00000000" w:rsidRPr="000F1938" w:rsidP="000F1938">
      <w:pPr>
        <w:pStyle w:val="ListBullet"/>
      </w:pPr>
      <w:r w:rsidRPr="000F1938">
        <w:t>profit and los</w:t>
      </w:r>
      <w:r w:rsidRPr="000F1938">
        <w:t>s and cash flow systems</w:t>
      </w:r>
    </w:p>
    <w:p w:rsidR="00000000" w:rsidRPr="000F1938" w:rsidP="000F1938">
      <w:pPr>
        <w:pStyle w:val="ListBullet"/>
      </w:pPr>
      <w:r w:rsidRPr="000F1938">
        <w:t>forecasting trends in expenditure and production for an enterprise</w:t>
      </w:r>
    </w:p>
    <w:p w:rsidR="00000000" w:rsidRPr="000F1938" w:rsidP="000F1938">
      <w:pPr>
        <w:pStyle w:val="ListBullet"/>
      </w:pPr>
      <w:r w:rsidRPr="000F1938">
        <w:t xml:space="preserve">communication techniques typically used to negotiate business strategies and directions </w:t>
      </w:r>
    </w:p>
    <w:p w:rsidR="00000000" w:rsidRPr="000F1938" w:rsidP="000F1938">
      <w:pPr>
        <w:pStyle w:val="ListBullet"/>
      </w:pPr>
      <w:r w:rsidRPr="000F1938">
        <w:t xml:space="preserve">risk management strategies relevant to the enterprise </w:t>
      </w:r>
    </w:p>
    <w:p w:rsidR="00000000" w:rsidRPr="000F1938" w:rsidP="000F1938">
      <w:pPr>
        <w:pStyle w:val="ListBullet"/>
      </w:pPr>
      <w:r w:rsidRPr="000F1938">
        <w:t xml:space="preserve">marketing strategies </w:t>
      </w:r>
      <w:r w:rsidRPr="000F1938">
        <w:t>relevant to the enterprise</w:t>
      </w:r>
    </w:p>
    <w:p w:rsidR="00000000" w:rsidRPr="000F1938" w:rsidP="000F1938">
      <w:pPr>
        <w:pStyle w:val="ListBullet"/>
      </w:pPr>
      <w:r w:rsidRPr="000F1938">
        <w:t>measures of operational performance</w:t>
      </w:r>
    </w:p>
    <w:p w:rsidR="00000000" w:rsidRPr="000F1938" w:rsidP="000F1938">
      <w:pPr>
        <w:pStyle w:val="ListBullet"/>
      </w:pPr>
      <w:r w:rsidRPr="000F1938">
        <w:t>financial and operational systems and resource considerations relevant to business planning</w:t>
      </w:r>
    </w:p>
    <w:p w:rsidR="00000000" w:rsidRPr="000F1938" w:rsidP="000F1938">
      <w:pPr>
        <w:pStyle w:val="ListBullet"/>
      </w:pPr>
      <w:r w:rsidRPr="000F1938">
        <w:t>logical and analytical methods to interpret and analyse financial reports</w:t>
      </w:r>
    </w:p>
    <w:p w:rsidR="00000000" w:rsidRPr="000F1938" w:rsidP="000F1938">
      <w:pPr>
        <w:pStyle w:val="ListBullet"/>
      </w:pPr>
      <w:r w:rsidRPr="000F1938">
        <w:t>industrial relations, taxat</w:t>
      </w:r>
      <w:r w:rsidRPr="000F1938">
        <w:t>ion, corporate and industry legislation, environmental and work health and safety legislation as they relate to the enterprise</w:t>
      </w:r>
    </w:p>
    <w:p w:rsidR="00000000" w:rsidRPr="000F1938" w:rsidP="000F1938">
      <w:pPr>
        <w:pStyle w:val="ListBullet"/>
      </w:pPr>
      <w:r w:rsidRPr="000F1938">
        <w:t>capital investment analysis.</w:t>
      </w:r>
    </w:p>
    <w:p w:rsidR="00000000" w:rsidRPr="000F1938" w:rsidP="000F1938">
      <w:pPr>
        <w:pStyle w:val="AllowPageBreak"/>
      </w:pPr>
    </w:p>
    <w:p w:rsidR="00000000" w:rsidRPr="000F1938" w:rsidP="000F1938">
      <w:pPr>
        <w:pStyle w:val="Heading1"/>
      </w:pPr>
      <w:bookmarkStart w:id="4" w:name="O_1055262"/>
      <w:bookmarkEnd w:id="4"/>
      <w:r w:rsidRPr="000F1938">
        <w:t>Assessment Conditions</w:t>
      </w:r>
    </w:p>
    <w:p w:rsidR="00000000" w:rsidRPr="000F1938" w:rsidP="009D2473">
      <w:pPr>
        <w:pStyle w:val="BodyText"/>
      </w:pPr>
      <w:r w:rsidRPr="000F1938">
        <w:t xml:space="preserve">Assessment of skills must take place under the following conditions: </w:t>
      </w:r>
    </w:p>
    <w:p w:rsidR="00000000" w:rsidRPr="000F1938" w:rsidP="000F1938">
      <w:pPr>
        <w:pStyle w:val="ListBullet"/>
      </w:pPr>
      <w:r w:rsidRPr="000F1938">
        <w:t>physical conditions:</w:t>
      </w:r>
    </w:p>
    <w:p w:rsidR="00000000" w:rsidRPr="000F1938" w:rsidP="000F1938">
      <w:pPr>
        <w:pStyle w:val="ListBullet2"/>
      </w:pPr>
      <w:r w:rsidRPr="000F1938">
        <w:t>skills must be demonstrated in a workplace setting or an environment that accurately represents workplace conditions</w:t>
      </w:r>
    </w:p>
    <w:p w:rsidR="00000000" w:rsidRPr="000F1938" w:rsidP="000F1938">
      <w:pPr>
        <w:pStyle w:val="ListBullet"/>
      </w:pPr>
      <w:r w:rsidRPr="000F1938">
        <w:t>resources, equipment and materials:</w:t>
      </w:r>
    </w:p>
    <w:p w:rsidR="00000000" w:rsidRPr="000F1938" w:rsidP="000F1938">
      <w:pPr>
        <w:pStyle w:val="ListBullet2"/>
      </w:pPr>
      <w:r w:rsidRPr="000F1938">
        <w:t>access t</w:t>
      </w:r>
      <w:r w:rsidRPr="000F1938">
        <w:t>o business records for an enterprise.</w:t>
      </w:r>
    </w:p>
    <w:p w:rsidR="00000000" w:rsidRPr="000F1938" w:rsidP="009D2473">
      <w:pPr>
        <w:pStyle w:val="BodyText"/>
      </w:pPr>
      <w:r w:rsidRPr="000F1938">
        <w:t xml:space="preserve">Assessors of this unit must satisfy the requirements for assessors in applicable vocational education and training legislation, frameworks and/or standards. </w:t>
      </w:r>
    </w:p>
    <w:p w:rsidR="00000000" w:rsidRPr="000F1938" w:rsidP="000F1938">
      <w:pPr>
        <w:pStyle w:val="Heading1"/>
      </w:pPr>
      <w:bookmarkStart w:id="5" w:name="O_1055265"/>
      <w:bookmarkEnd w:id="5"/>
      <w:r w:rsidRPr="000F1938">
        <w:t>Links</w:t>
      </w:r>
    </w:p>
    <w:p w:rsidR="00000000" w:rsidRPr="000F1938" w:rsidP="009D2473">
      <w:pPr>
        <w:pStyle w:val="BodyText"/>
      </w:pPr>
      <w:r w:rsidRPr="000F1938">
        <w:t>Companion Volumes, including Implem</w:t>
      </w:r>
      <w:r w:rsidRPr="000F1938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06FC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1938" w:rsidP="000F1938"/>
    <w:sectPr w:rsidSect="000F19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38" w:rsidRPr="009D2473" w:rsidP="009D2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3" w:rsidP="000F1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2473" w:rsidP="000F1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D2473" w:rsidP="000F1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1938" w:rsidRPr="009D2473" w:rsidP="009D2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473" w:rsidRPr="002D2AF8" w:rsidP="000F1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AHCBUS516 Develop and review a business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D2473" w:rsidP="000F1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3D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4C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2A1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1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1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1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1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1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1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1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1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1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1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1938"/>
  </w:style>
  <w:style w:type="character" w:customStyle="1" w:styleId="Heading1Char">
    <w:name w:val="Heading 1 Char"/>
    <w:basedOn w:val="DefaultParagraphFont"/>
    <w:link w:val="Heading1"/>
    <w:rsid w:val="000F1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1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19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19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193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1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1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1938"/>
    <w:rPr>
      <w:b/>
    </w:rPr>
  </w:style>
  <w:style w:type="character" w:customStyle="1" w:styleId="Heading2Char">
    <w:name w:val="Heading 2 Char"/>
    <w:basedOn w:val="DefaultParagraphFont"/>
    <w:link w:val="Heading2"/>
    <w:rsid w:val="000F1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1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19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1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1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1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1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1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1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1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1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1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1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1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1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1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1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1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19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1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1938"/>
    <w:rPr>
      <w:b/>
      <w:spacing w:val="0"/>
    </w:rPr>
  </w:style>
  <w:style w:type="paragraph" w:customStyle="1" w:styleId="SuperTitle">
    <w:name w:val="SuperTitle"/>
    <w:basedOn w:val="Title"/>
    <w:rsid w:val="000F1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1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1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1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1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1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1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1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1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1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1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1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1938"/>
    <w:rPr>
      <w:i/>
    </w:rPr>
  </w:style>
  <w:style w:type="paragraph" w:styleId="Caption">
    <w:name w:val="caption"/>
    <w:basedOn w:val="BodyText"/>
    <w:next w:val="Normal"/>
    <w:qFormat/>
    <w:rsid w:val="000F1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1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1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1938"/>
  </w:style>
  <w:style w:type="paragraph" w:styleId="TableofFigures">
    <w:name w:val="table of figures"/>
    <w:basedOn w:val="Normal"/>
    <w:next w:val="Normal"/>
    <w:semiHidden/>
    <w:rsid w:val="000F1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19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1938"/>
    <w:rPr>
      <w:rFonts w:ascii="Wingdings" w:hAnsi="Wingdings"/>
    </w:rPr>
  </w:style>
  <w:style w:type="paragraph" w:customStyle="1" w:styleId="TableHeading">
    <w:name w:val="Table Heading"/>
    <w:basedOn w:val="HeadingBase"/>
    <w:rsid w:val="000F1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1938"/>
    <w:rPr>
      <w:color w:val="0033CC"/>
      <w:u w:val="none"/>
    </w:rPr>
  </w:style>
  <w:style w:type="paragraph" w:customStyle="1" w:styleId="BodyTextRight">
    <w:name w:val="Body Text Right"/>
    <w:basedOn w:val="BodyText"/>
    <w:rsid w:val="000F1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1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19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1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1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1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1938"/>
    <w:rPr>
      <w:sz w:val="32"/>
    </w:rPr>
  </w:style>
  <w:style w:type="paragraph" w:customStyle="1" w:styleId="HeadingProcedure">
    <w:name w:val="Heading Procedure"/>
    <w:basedOn w:val="HeadingBase"/>
    <w:next w:val="Normal"/>
    <w:rsid w:val="000F1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1938"/>
    <w:pPr>
      <w:spacing w:before="60" w:after="60"/>
    </w:pPr>
  </w:style>
  <w:style w:type="paragraph" w:styleId="ListContinue">
    <w:name w:val="List Continue"/>
    <w:basedOn w:val="List"/>
    <w:rsid w:val="000F1938"/>
    <w:pPr>
      <w:ind w:firstLine="0"/>
    </w:pPr>
  </w:style>
  <w:style w:type="paragraph" w:customStyle="1" w:styleId="ListNote">
    <w:name w:val="List Note"/>
    <w:basedOn w:val="List"/>
    <w:rsid w:val="000F1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1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1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1938"/>
    <w:rPr>
      <w:rFonts w:ascii="Courier New" w:hAnsi="Courier New"/>
    </w:rPr>
  </w:style>
  <w:style w:type="paragraph" w:customStyle="1" w:styleId="NoteBullet">
    <w:name w:val="Note Bullet"/>
    <w:basedOn w:val="Note"/>
    <w:rsid w:val="000F1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1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1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1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19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1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1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1938"/>
    <w:rPr>
      <w:b/>
      <w:smallCaps/>
    </w:rPr>
  </w:style>
  <w:style w:type="paragraph" w:customStyle="1" w:styleId="TableListNumber">
    <w:name w:val="Table List Number"/>
    <w:basedOn w:val="ListNumber"/>
    <w:rsid w:val="000F1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1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1938"/>
    <w:pPr>
      <w:numPr>
        <w:numId w:val="9"/>
      </w:numPr>
    </w:pPr>
  </w:style>
  <w:style w:type="paragraph" w:customStyle="1" w:styleId="ListAlpha2">
    <w:name w:val="List Alpha 2"/>
    <w:basedOn w:val="List2"/>
    <w:rsid w:val="000F1938"/>
    <w:pPr>
      <w:numPr>
        <w:numId w:val="8"/>
      </w:numPr>
    </w:pPr>
  </w:style>
  <w:style w:type="paragraph" w:styleId="List2">
    <w:name w:val="List 2"/>
    <w:basedOn w:val="BodyText"/>
    <w:rsid w:val="000F1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1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1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1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19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19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1938"/>
    <w:pPr>
      <w:numPr>
        <w:numId w:val="4"/>
      </w:numPr>
    </w:pPr>
  </w:style>
  <w:style w:type="paragraph" w:styleId="ListContinue2">
    <w:name w:val="List Continue 2"/>
    <w:basedOn w:val="List2"/>
    <w:rsid w:val="000F1938"/>
    <w:pPr>
      <w:ind w:firstLine="0"/>
    </w:pPr>
  </w:style>
  <w:style w:type="paragraph" w:styleId="ListContinue3">
    <w:name w:val="List Continue 3"/>
    <w:basedOn w:val="List3"/>
    <w:rsid w:val="000F1938"/>
    <w:pPr>
      <w:ind w:left="1021" w:firstLine="0"/>
    </w:pPr>
  </w:style>
  <w:style w:type="paragraph" w:styleId="ListContinue4">
    <w:name w:val="List Continue 4"/>
    <w:basedOn w:val="List4"/>
    <w:rsid w:val="000F1938"/>
    <w:pPr>
      <w:ind w:firstLine="0"/>
    </w:pPr>
  </w:style>
  <w:style w:type="paragraph" w:styleId="ListContinue5">
    <w:name w:val="List Continue 5"/>
    <w:basedOn w:val="List5"/>
    <w:rsid w:val="000F1938"/>
    <w:pPr>
      <w:ind w:firstLine="0"/>
    </w:pPr>
  </w:style>
  <w:style w:type="paragraph" w:styleId="ListNumber3">
    <w:name w:val="List Number 3"/>
    <w:basedOn w:val="List3"/>
    <w:rsid w:val="000F1938"/>
    <w:pPr>
      <w:numPr>
        <w:numId w:val="5"/>
      </w:numPr>
    </w:pPr>
  </w:style>
  <w:style w:type="paragraph" w:styleId="ListNumber4">
    <w:name w:val="List Number 4"/>
    <w:basedOn w:val="List4"/>
    <w:rsid w:val="000F1938"/>
    <w:pPr>
      <w:numPr>
        <w:numId w:val="6"/>
      </w:numPr>
    </w:pPr>
  </w:style>
  <w:style w:type="paragraph" w:styleId="ListNumber5">
    <w:name w:val="List Number 5"/>
    <w:basedOn w:val="List5"/>
    <w:rsid w:val="000F1938"/>
    <w:pPr>
      <w:numPr>
        <w:numId w:val="7"/>
      </w:numPr>
    </w:pPr>
  </w:style>
  <w:style w:type="paragraph" w:styleId="BlockText">
    <w:name w:val="Block Text"/>
    <w:basedOn w:val="Normal"/>
    <w:rsid w:val="000F1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1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1938"/>
    <w:rPr>
      <w:sz w:val="16"/>
      <w:vertAlign w:val="superscript"/>
    </w:rPr>
  </w:style>
  <w:style w:type="character" w:customStyle="1" w:styleId="Symbols">
    <w:name w:val="Symbols"/>
    <w:basedOn w:val="DefaultParagraphFont"/>
    <w:rsid w:val="000F1938"/>
    <w:rPr>
      <w:rFonts w:ascii="Symbol" w:hAnsi="Symbol"/>
    </w:rPr>
  </w:style>
  <w:style w:type="character" w:customStyle="1" w:styleId="MenuOptions">
    <w:name w:val="Menu Options"/>
    <w:basedOn w:val="DefaultParagraphFont"/>
    <w:rsid w:val="000F1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1938"/>
    <w:rPr>
      <w:b/>
    </w:rPr>
  </w:style>
  <w:style w:type="character" w:customStyle="1" w:styleId="Underlined">
    <w:name w:val="Underlined"/>
    <w:basedOn w:val="DefaultParagraphFont"/>
    <w:rsid w:val="000F1938"/>
    <w:rPr>
      <w:u w:val="single"/>
    </w:rPr>
  </w:style>
  <w:style w:type="paragraph" w:customStyle="1" w:styleId="TableBodyTextRight">
    <w:name w:val="Table Body Text Right"/>
    <w:basedOn w:val="TableBodyText"/>
    <w:rsid w:val="000F1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1938"/>
    <w:rPr>
      <w:sz w:val="18"/>
    </w:rPr>
  </w:style>
  <w:style w:type="paragraph" w:customStyle="1" w:styleId="BodySmallRight">
    <w:name w:val="Body Small Right"/>
    <w:basedOn w:val="BodyTextRight"/>
    <w:rsid w:val="000F1938"/>
    <w:rPr>
      <w:sz w:val="18"/>
      <w:szCs w:val="18"/>
    </w:rPr>
  </w:style>
  <w:style w:type="paragraph" w:customStyle="1" w:styleId="MarginEdition">
    <w:name w:val="Margin Edition"/>
    <w:basedOn w:val="MarginNote"/>
    <w:rsid w:val="000F1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1938"/>
    <w:rPr>
      <w:sz w:val="2"/>
      <w:szCs w:val="2"/>
    </w:rPr>
  </w:style>
  <w:style w:type="character" w:customStyle="1" w:styleId="Small">
    <w:name w:val="Small"/>
    <w:basedOn w:val="DefaultParagraphFont"/>
    <w:rsid w:val="000F1938"/>
    <w:rPr>
      <w:sz w:val="16"/>
    </w:rPr>
  </w:style>
  <w:style w:type="paragraph" w:customStyle="1" w:styleId="WideTable">
    <w:name w:val="Wide Table"/>
    <w:basedOn w:val="Normal"/>
    <w:rsid w:val="000F1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1938"/>
  </w:style>
  <w:style w:type="paragraph" w:styleId="Quote">
    <w:name w:val="Quote"/>
    <w:basedOn w:val="Heading1"/>
    <w:link w:val="QuoteChar"/>
    <w:qFormat/>
    <w:rsid w:val="000F1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1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1938"/>
    <w:pPr>
      <w:pageBreakBefore/>
    </w:pPr>
  </w:style>
  <w:style w:type="paragraph" w:customStyle="1" w:styleId="Border">
    <w:name w:val="Border"/>
    <w:basedOn w:val="Normal"/>
    <w:qFormat/>
    <w:rsid w:val="000F1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1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1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1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1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1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1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1938"/>
    <w:rPr>
      <w:u w:val="single"/>
    </w:rPr>
  </w:style>
  <w:style w:type="character" w:customStyle="1" w:styleId="BoldandItalics">
    <w:name w:val="Bold and Italics"/>
    <w:qFormat/>
    <w:rsid w:val="000F1938"/>
    <w:rPr>
      <w:b/>
      <w:i/>
      <w:u w:val="none"/>
    </w:rPr>
  </w:style>
  <w:style w:type="paragraph" w:styleId="BalloonText">
    <w:name w:val="Balloon Text"/>
    <w:basedOn w:val="Normal"/>
    <w:link w:val="BalloonTextChar"/>
    <w:rsid w:val="000F1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1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1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1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1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1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19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2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2289</Characters>
  <Application>Microsoft Office Word</Application>
  <DocSecurity>0</DocSecurity>
  <Lines>58</Lines>
  <Paragraphs>44</Paragraphs>
  <ScaleCrop>false</ScaleCrop>
  <Company>Author-it Software Corporation Ltd.</Company>
  <LinksUpToDate>false</LinksUpToDate>
  <CharactersWithSpaces>2580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AHCBUS516 Develop and review a business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2025-02-11T06:01:00Z</dcterms:created>
  <dcterms:modified xsi:type="dcterms:W3CDTF">2025-02-11T06:01:00Z</dcterms:modified>
</cp:coreProperties>
</file>