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DBA" w:rsidP="00164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AHCBIO301 Identify and report signs of unusual disease or pest</w:t>
      </w:r>
      <w:r>
        <w:fldChar w:fldCharType="end"/>
      </w:r>
    </w:p>
    <w:p w:rsidR="00164DBA" w:rsidP="00164DBA">
      <w:pPr>
        <w:pStyle w:val="Version"/>
        <w:sectPr w:rsidSect="00265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A07" w:rsidP="00265A07">
      <w:pPr>
        <w:pStyle w:val="SuperHeading"/>
      </w:pPr>
      <w:r w:rsidRPr="00265A07">
        <w:t>AHCBIO301 Identify and report signs of unusual disease or pest</w:t>
      </w:r>
    </w:p>
    <w:p w:rsidR="00000000" w:rsidRPr="00265A07" w:rsidP="00265A07">
      <w:pPr>
        <w:pStyle w:val="Heading1"/>
      </w:pPr>
      <w:bookmarkStart w:id="1" w:name="O_1149776"/>
      <w:bookmarkEnd w:id="1"/>
      <w:r w:rsidRPr="00265A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5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Comments</w:t>
            </w:r>
          </w:p>
        </w:tc>
      </w:tr>
      <w:tr w:rsidTr="00265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"/>
              <w:rPr>
                <w:lang w:val="en-NZ"/>
              </w:rPr>
            </w:pPr>
            <w:r w:rsidRPr="00265A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A07" w:rsidP="00265A07">
            <w:pPr>
              <w:pStyle w:val="BodyText"/>
            </w:pPr>
            <w:r w:rsidRPr="00265A07">
              <w:t>This version released with AHC Agriculture, Horticulture and Conservation and Land Management Training Package Version 6.0.</w:t>
            </w:r>
          </w:p>
        </w:tc>
      </w:tr>
    </w:tbl>
    <w:p w:rsidR="00000000" w:rsidRPr="00265A07" w:rsidP="00265A07">
      <w:pPr>
        <w:pStyle w:val="BodyText"/>
      </w:pPr>
    </w:p>
    <w:p w:rsidR="00000000" w:rsidRPr="00265A07" w:rsidP="00265A07">
      <w:pPr>
        <w:pStyle w:val="AllowPageBreak"/>
      </w:pPr>
    </w:p>
    <w:p w:rsidR="00000000" w:rsidRPr="00265A07" w:rsidP="00265A07">
      <w:pPr>
        <w:pStyle w:val="Heading1"/>
      </w:pPr>
      <w:bookmarkStart w:id="2" w:name="O_1149777"/>
      <w:bookmarkEnd w:id="2"/>
      <w:r w:rsidRPr="00265A07">
        <w:t>Application</w:t>
      </w:r>
    </w:p>
    <w:p w:rsidR="00000000" w:rsidRPr="00265A07" w:rsidP="00164DBA">
      <w:pPr>
        <w:pStyle w:val="BodyText"/>
      </w:pPr>
      <w:r w:rsidRPr="00265A07">
        <w:t>This unit of competency describes the skills and knowledge required to identify and report signs of diseases and pests that are not commonly found during day-to-day work. The unit is typically performed by those who have dai</w:t>
      </w:r>
      <w:r w:rsidRPr="00265A07">
        <w:t>ly contact with plants or animals and is carried out in conjunction with routine animal or plant husbandry tasks.</w:t>
      </w:r>
    </w:p>
    <w:p w:rsidR="00000000" w:rsidRPr="00265A07" w:rsidP="00164DBA">
      <w:pPr>
        <w:pStyle w:val="BodyText"/>
      </w:pPr>
      <w:r w:rsidRPr="00265A07">
        <w:t>The unit applies to individuals who work in a range of production environments under broad direction and take responsibility for their own wor</w:t>
      </w:r>
      <w:r w:rsidRPr="00265A07">
        <w:t>k including limited responsibility for the work of others. They provide and communicate solutions to a range of predictable problems.</w:t>
      </w:r>
    </w:p>
    <w:p w:rsidR="00000000" w:rsidRPr="00265A07" w:rsidP="00164DBA">
      <w:pPr>
        <w:pStyle w:val="BodyText"/>
      </w:pPr>
      <w:r w:rsidRPr="00265A07">
        <w:t xml:space="preserve">No licensing, legislative or certification requirements apply to this unit at the time of publication. </w:t>
      </w:r>
    </w:p>
    <w:p w:rsidR="00000000" w:rsidRPr="00265A07" w:rsidP="00265A07">
      <w:pPr>
        <w:pStyle w:val="Heading1"/>
      </w:pPr>
      <w:bookmarkStart w:id="3" w:name="O_1149778"/>
      <w:bookmarkEnd w:id="3"/>
      <w:r w:rsidRPr="00265A07">
        <w:t>Pre-requisite Unit</w:t>
      </w:r>
    </w:p>
    <w:p w:rsidR="00000000" w:rsidRPr="00265A07" w:rsidP="00164DBA">
      <w:pPr>
        <w:pStyle w:val="BodyText"/>
      </w:pPr>
      <w:r w:rsidRPr="00265A07">
        <w:t>Nil</w:t>
      </w:r>
    </w:p>
    <w:p w:rsidR="00000000" w:rsidRPr="00265A07" w:rsidP="00265A07">
      <w:pPr>
        <w:pStyle w:val="Heading1"/>
      </w:pPr>
      <w:bookmarkStart w:id="4" w:name="O_1149780"/>
      <w:bookmarkEnd w:id="4"/>
      <w:r w:rsidRPr="00265A07">
        <w:t>Unit Sector</w:t>
      </w:r>
    </w:p>
    <w:p w:rsidR="00000000" w:rsidRPr="00265A07" w:rsidP="00164DBA">
      <w:pPr>
        <w:pStyle w:val="BodyText"/>
      </w:pPr>
      <w:r w:rsidRPr="00265A07">
        <w:t>Biosecurity (BIO)</w:t>
      </w:r>
    </w:p>
    <w:p w:rsidR="00000000" w:rsidRPr="00265A07" w:rsidP="00265A07">
      <w:pPr>
        <w:pStyle w:val="Heading1"/>
      </w:pPr>
      <w:bookmarkStart w:id="5" w:name="O_1149781"/>
      <w:bookmarkEnd w:id="5"/>
      <w:r w:rsidRPr="00265A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4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Performance Criteria</w:t>
            </w:r>
          </w:p>
        </w:tc>
      </w:tr>
      <w:tr w:rsidTr="00164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A07" w:rsidP="00265A07">
            <w:pPr>
              <w:pStyle w:val="BodyText"/>
            </w:pPr>
            <w:r w:rsidRPr="00265A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"/>
              <w:rPr>
                <w:lang w:val="en-NZ"/>
              </w:rPr>
            </w:pPr>
            <w:r w:rsidRPr="00265A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4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"/>
              <w:rPr>
                <w:lang w:val="en-NZ"/>
              </w:rPr>
            </w:pPr>
            <w:r w:rsidRPr="00265A07">
              <w:t>1. Identify signs of unusual disease or pest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A07" w:rsidP="00265A07">
            <w:pPr>
              <w:pStyle w:val="BodyText"/>
            </w:pPr>
            <w:r w:rsidRPr="00265A07">
              <w:t>1.1 Identify signs of disease or pest on target species</w:t>
            </w:r>
          </w:p>
          <w:p w:rsidR="00000000" w:rsidRPr="00265A07" w:rsidP="00265A07">
            <w:pPr>
              <w:pStyle w:val="BodyText"/>
            </w:pPr>
            <w:r w:rsidRPr="00265A07">
              <w:t>1.2 Compare signs with those common to the target species</w:t>
            </w:r>
          </w:p>
          <w:p w:rsidR="00000000" w:rsidP="00265A07">
            <w:pPr>
              <w:pStyle w:val="BodyText"/>
              <w:rPr>
                <w:lang w:val="en-NZ"/>
              </w:rPr>
            </w:pPr>
            <w:r w:rsidRPr="00265A07">
              <w:t>1.3 Seek advice from supervisor or other professional when signs indicate an unusual disease or pest</w:t>
            </w:r>
          </w:p>
        </w:tc>
      </w:tr>
      <w:tr w:rsidTr="00164D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"/>
              <w:rPr>
                <w:lang w:val="en-NZ"/>
              </w:rPr>
            </w:pPr>
            <w:r w:rsidRPr="00265A07">
              <w:t>2. Report signs of unusual disease or a plant pest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A07" w:rsidP="00265A07">
            <w:pPr>
              <w:pStyle w:val="BodyText"/>
            </w:pPr>
            <w:r w:rsidRPr="00265A07">
              <w:t>2.1 Report signs of unusual disease or pest to supervisor in a timely manner</w:t>
            </w:r>
          </w:p>
          <w:p w:rsidR="00000000" w:rsidRPr="00265A07" w:rsidP="00265A07">
            <w:pPr>
              <w:pStyle w:val="BodyText"/>
            </w:pPr>
            <w:r w:rsidRPr="00265A07">
              <w:t>2.2 Implement biosecurity measures according to enterprise biosecurity plans and instructions from appropriate authority</w:t>
            </w:r>
          </w:p>
        </w:tc>
      </w:tr>
    </w:tbl>
    <w:p w:rsidR="00000000" w:rsidRPr="00265A07" w:rsidP="00265A07">
      <w:pPr>
        <w:pStyle w:val="BodyText"/>
      </w:pPr>
    </w:p>
    <w:p w:rsidR="00000000" w:rsidRPr="00265A07" w:rsidP="00265A07">
      <w:pPr>
        <w:pStyle w:val="AllowPageBreak"/>
      </w:pPr>
    </w:p>
    <w:p w:rsidR="00000000" w:rsidRPr="00265A07" w:rsidP="00265A07">
      <w:pPr>
        <w:pStyle w:val="Heading1"/>
      </w:pPr>
      <w:bookmarkStart w:id="6" w:name="O_1149782"/>
      <w:bookmarkEnd w:id="6"/>
      <w:r w:rsidRPr="00265A07">
        <w:t>Foundation Skills</w:t>
      </w:r>
    </w:p>
    <w:p w:rsidR="00000000" w:rsidRPr="00164DBA" w:rsidP="00164DBA">
      <w:pPr>
        <w:pStyle w:val="BodyText"/>
        <w:rPr>
          <w:i/>
        </w:rPr>
      </w:pPr>
      <w:r w:rsidRPr="00164DBA">
        <w:rPr>
          <w:rStyle w:val="Emphasis"/>
        </w:rPr>
        <w:t>This section describes those language, literacy, numeracy and employment skills that are essenti</w:t>
      </w:r>
      <w:r w:rsidRPr="00164DBA">
        <w:rPr>
          <w:rStyle w:val="Emphasis"/>
        </w:rPr>
        <w:t>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5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Description</w:t>
            </w:r>
          </w:p>
        </w:tc>
      </w:tr>
      <w:tr w:rsidTr="00265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"/>
              <w:rPr>
                <w:lang w:val="en-NZ"/>
              </w:rPr>
            </w:pPr>
            <w:r w:rsidRPr="00265A0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A07" w:rsidP="00265A07">
            <w:pPr>
              <w:pStyle w:val="ListBullet"/>
            </w:pPr>
            <w:r w:rsidRPr="00265A07">
              <w:t>Use clear communication when describing the symptoms of unusual pest or disease for identification to supervisor or profe</w:t>
            </w:r>
            <w:r w:rsidRPr="00265A07">
              <w:t>ssional</w:t>
            </w:r>
          </w:p>
        </w:tc>
      </w:tr>
    </w:tbl>
    <w:p w:rsidR="00000000" w:rsidRPr="00265A07" w:rsidP="00265A07">
      <w:pPr>
        <w:pStyle w:val="BodyText"/>
      </w:pPr>
    </w:p>
    <w:p w:rsidR="00000000" w:rsidRPr="00265A07" w:rsidP="00265A07">
      <w:pPr>
        <w:pStyle w:val="AllowPageBreak"/>
      </w:pPr>
    </w:p>
    <w:p w:rsidR="00000000" w:rsidRPr="00265A07" w:rsidP="00265A07">
      <w:pPr>
        <w:pStyle w:val="Heading1"/>
      </w:pPr>
      <w:bookmarkStart w:id="7" w:name="O_1149784"/>
      <w:bookmarkEnd w:id="7"/>
      <w:r w:rsidRPr="00265A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65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A07">
            <w:pPr>
              <w:pStyle w:val="BodyTextBold"/>
              <w:rPr>
                <w:lang w:val="en-NZ"/>
              </w:rPr>
            </w:pPr>
            <w:r w:rsidRPr="00265A07">
              <w:t>Equivalence status</w:t>
            </w:r>
          </w:p>
        </w:tc>
      </w:tr>
      <w:tr w:rsidTr="00265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A07" w:rsidP="00265A07">
            <w:pPr>
              <w:pStyle w:val="BodyText"/>
            </w:pPr>
            <w:r w:rsidRPr="00265A07">
              <w:t xml:space="preserve">AHCBIO301 Identify and report signs of unusual disease or pest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A07" w:rsidP="00265A07">
            <w:pPr>
              <w:pStyle w:val="BodyText"/>
            </w:pPr>
            <w:r w:rsidRPr="00265A07">
              <w:t>AHCBIO302 Identify and report unusual disease or plant pest signs</w:t>
            </w:r>
          </w:p>
          <w:p w:rsidR="00000000" w:rsidRPr="00265A07" w:rsidP="00265A0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A07" w:rsidP="00265A07">
            <w:pPr>
              <w:pStyle w:val="BodyText"/>
            </w:pPr>
            <w:r w:rsidRPr="00265A07">
              <w:t>Changed unit code</w:t>
            </w:r>
          </w:p>
          <w:p w:rsidR="00000000" w:rsidRPr="00265A07" w:rsidP="00265A07">
            <w:pPr>
              <w:pStyle w:val="BodyText"/>
            </w:pPr>
            <w:r w:rsidRPr="00265A07">
              <w:t>Minor title change</w:t>
            </w:r>
          </w:p>
          <w:p w:rsidR="00000000" w:rsidRPr="00265A07" w:rsidP="00265A07">
            <w:pPr>
              <w:pStyle w:val="BodyText"/>
            </w:pPr>
            <w:r w:rsidRPr="00265A07">
              <w:t>Changes to Application and Performance Criteria for clarity</w:t>
            </w:r>
          </w:p>
          <w:p w:rsidR="00000000" w:rsidP="00265A07">
            <w:pPr>
              <w:pStyle w:val="BodyText"/>
              <w:rPr>
                <w:lang w:val="en-NZ"/>
              </w:rPr>
            </w:pPr>
            <w:r w:rsidRPr="00265A07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A07" w:rsidP="00265A07">
            <w:pPr>
              <w:pStyle w:val="BodyText"/>
            </w:pPr>
            <w:r w:rsidRPr="00265A07">
              <w:t>Equivalent</w:t>
            </w:r>
          </w:p>
        </w:tc>
      </w:tr>
    </w:tbl>
    <w:p w:rsidR="00000000" w:rsidRPr="00265A07" w:rsidP="00265A07">
      <w:pPr>
        <w:pStyle w:val="BodyText"/>
      </w:pPr>
    </w:p>
    <w:p w:rsidR="00000000" w:rsidRPr="00265A07" w:rsidP="00265A07">
      <w:pPr>
        <w:pStyle w:val="AllowPageBreak"/>
      </w:pPr>
    </w:p>
    <w:p w:rsidR="00000000" w:rsidRPr="00265A07" w:rsidP="00265A07">
      <w:pPr>
        <w:pStyle w:val="Heading1"/>
      </w:pPr>
      <w:bookmarkStart w:id="8" w:name="O_1149791"/>
      <w:bookmarkEnd w:id="8"/>
      <w:r w:rsidRPr="00265A07">
        <w:t>Links</w:t>
      </w:r>
    </w:p>
    <w:p w:rsidR="00000000" w:rsidRPr="00265A07" w:rsidP="00164DBA">
      <w:pPr>
        <w:pStyle w:val="BodyText"/>
      </w:pPr>
      <w:r w:rsidRPr="00265A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26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5A07" w:rsidP="00265A07"/>
    <w:sectPr w:rsidSect="00265A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07" w:rsidRPr="00164DBA" w:rsidP="00164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BA" w:rsidP="00265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DBA" w:rsidP="00265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4DBA" w:rsidP="00265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A07" w:rsidRPr="00164DBA" w:rsidP="00164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BA" w:rsidRPr="002D2AF8" w:rsidP="00265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AHCBIO301 Identify and report signs of unusual disease or pest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4DBA" w:rsidP="00265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42A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AA4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A07"/>
  </w:style>
  <w:style w:type="character" w:customStyle="1" w:styleId="Heading1Char">
    <w:name w:val="Heading 1 Char"/>
    <w:basedOn w:val="DefaultParagraphFont"/>
    <w:link w:val="Heading1"/>
    <w:rsid w:val="00265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A0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65A07"/>
    <w:rPr>
      <w:i/>
    </w:rPr>
  </w:style>
  <w:style w:type="paragraph" w:customStyle="1" w:styleId="SuperHeading">
    <w:name w:val="SuperHeading"/>
    <w:basedOn w:val="Normal"/>
    <w:rsid w:val="00265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5A07"/>
    <w:rPr>
      <w:b/>
    </w:rPr>
  </w:style>
  <w:style w:type="character" w:customStyle="1" w:styleId="Heading2Char">
    <w:name w:val="Heading 2 Char"/>
    <w:basedOn w:val="DefaultParagraphFont"/>
    <w:link w:val="Heading2"/>
    <w:rsid w:val="00265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A07"/>
    <w:rPr>
      <w:b/>
      <w:spacing w:val="0"/>
    </w:rPr>
  </w:style>
  <w:style w:type="paragraph" w:customStyle="1" w:styleId="SuperTitle">
    <w:name w:val="SuperTitle"/>
    <w:basedOn w:val="Title"/>
    <w:rsid w:val="00265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A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A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A07"/>
  </w:style>
  <w:style w:type="paragraph" w:styleId="TableofFigures">
    <w:name w:val="table of figures"/>
    <w:basedOn w:val="Normal"/>
    <w:next w:val="Normal"/>
    <w:semiHidden/>
    <w:rsid w:val="00265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A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A07"/>
    <w:rPr>
      <w:rFonts w:ascii="Wingdings" w:hAnsi="Wingdings"/>
    </w:rPr>
  </w:style>
  <w:style w:type="paragraph" w:customStyle="1" w:styleId="TableHeading">
    <w:name w:val="Table Heading"/>
    <w:basedOn w:val="HeadingBase"/>
    <w:rsid w:val="00265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A07"/>
    <w:rPr>
      <w:color w:val="0033CC"/>
      <w:u w:val="none"/>
    </w:rPr>
  </w:style>
  <w:style w:type="paragraph" w:customStyle="1" w:styleId="BodyTextRight">
    <w:name w:val="Body Text Right"/>
    <w:basedOn w:val="BodyText"/>
    <w:rsid w:val="00265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A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A07"/>
    <w:rPr>
      <w:sz w:val="32"/>
    </w:rPr>
  </w:style>
  <w:style w:type="paragraph" w:customStyle="1" w:styleId="HeadingProcedure">
    <w:name w:val="Heading Procedure"/>
    <w:basedOn w:val="HeadingBase"/>
    <w:next w:val="Normal"/>
    <w:rsid w:val="00265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A07"/>
    <w:pPr>
      <w:spacing w:before="60" w:after="60"/>
    </w:pPr>
  </w:style>
  <w:style w:type="paragraph" w:styleId="ListContinue">
    <w:name w:val="List Continue"/>
    <w:basedOn w:val="List"/>
    <w:rsid w:val="00265A07"/>
    <w:pPr>
      <w:ind w:firstLine="0"/>
    </w:pPr>
  </w:style>
  <w:style w:type="paragraph" w:customStyle="1" w:styleId="ListNote">
    <w:name w:val="List Note"/>
    <w:basedOn w:val="List"/>
    <w:rsid w:val="00265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A07"/>
    <w:rPr>
      <w:rFonts w:ascii="Courier New" w:hAnsi="Courier New"/>
    </w:rPr>
  </w:style>
  <w:style w:type="paragraph" w:customStyle="1" w:styleId="NoteBullet">
    <w:name w:val="Note Bullet"/>
    <w:basedOn w:val="Note"/>
    <w:rsid w:val="00265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A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A07"/>
    <w:rPr>
      <w:b/>
      <w:smallCaps/>
    </w:rPr>
  </w:style>
  <w:style w:type="paragraph" w:customStyle="1" w:styleId="TableListNumber">
    <w:name w:val="Table List Number"/>
    <w:basedOn w:val="ListNumber"/>
    <w:rsid w:val="00265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A07"/>
    <w:pPr>
      <w:numPr>
        <w:numId w:val="8"/>
      </w:numPr>
    </w:pPr>
  </w:style>
  <w:style w:type="paragraph" w:customStyle="1" w:styleId="ListAlpha2">
    <w:name w:val="List Alpha 2"/>
    <w:basedOn w:val="List2"/>
    <w:rsid w:val="00265A07"/>
    <w:pPr>
      <w:numPr>
        <w:numId w:val="7"/>
      </w:numPr>
    </w:pPr>
  </w:style>
  <w:style w:type="paragraph" w:styleId="List2">
    <w:name w:val="List 2"/>
    <w:basedOn w:val="BodyText"/>
    <w:rsid w:val="00265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A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A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A07"/>
    <w:pPr>
      <w:numPr>
        <w:numId w:val="3"/>
      </w:numPr>
    </w:pPr>
  </w:style>
  <w:style w:type="paragraph" w:styleId="ListContinue2">
    <w:name w:val="List Continue 2"/>
    <w:basedOn w:val="List2"/>
    <w:rsid w:val="00265A07"/>
    <w:pPr>
      <w:ind w:firstLine="0"/>
    </w:pPr>
  </w:style>
  <w:style w:type="paragraph" w:styleId="ListContinue3">
    <w:name w:val="List Continue 3"/>
    <w:basedOn w:val="List3"/>
    <w:rsid w:val="00265A07"/>
    <w:pPr>
      <w:ind w:left="1021" w:firstLine="0"/>
    </w:pPr>
  </w:style>
  <w:style w:type="paragraph" w:styleId="ListContinue4">
    <w:name w:val="List Continue 4"/>
    <w:basedOn w:val="List4"/>
    <w:rsid w:val="00265A07"/>
    <w:pPr>
      <w:ind w:firstLine="0"/>
    </w:pPr>
  </w:style>
  <w:style w:type="paragraph" w:styleId="ListContinue5">
    <w:name w:val="List Continue 5"/>
    <w:basedOn w:val="List5"/>
    <w:rsid w:val="00265A07"/>
    <w:pPr>
      <w:ind w:firstLine="0"/>
    </w:pPr>
  </w:style>
  <w:style w:type="paragraph" w:styleId="ListNumber3">
    <w:name w:val="List Number 3"/>
    <w:basedOn w:val="List3"/>
    <w:rsid w:val="00265A07"/>
    <w:pPr>
      <w:numPr>
        <w:numId w:val="4"/>
      </w:numPr>
    </w:pPr>
  </w:style>
  <w:style w:type="paragraph" w:styleId="ListNumber4">
    <w:name w:val="List Number 4"/>
    <w:basedOn w:val="List4"/>
    <w:rsid w:val="00265A07"/>
    <w:pPr>
      <w:numPr>
        <w:numId w:val="5"/>
      </w:numPr>
    </w:pPr>
  </w:style>
  <w:style w:type="paragraph" w:styleId="ListNumber5">
    <w:name w:val="List Number 5"/>
    <w:basedOn w:val="List5"/>
    <w:rsid w:val="00265A07"/>
    <w:pPr>
      <w:numPr>
        <w:numId w:val="6"/>
      </w:numPr>
    </w:pPr>
  </w:style>
  <w:style w:type="paragraph" w:styleId="BlockText">
    <w:name w:val="Block Text"/>
    <w:basedOn w:val="Normal"/>
    <w:rsid w:val="00265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A07"/>
    <w:rPr>
      <w:sz w:val="16"/>
      <w:vertAlign w:val="superscript"/>
    </w:rPr>
  </w:style>
  <w:style w:type="character" w:customStyle="1" w:styleId="Symbols">
    <w:name w:val="Symbols"/>
    <w:basedOn w:val="DefaultParagraphFont"/>
    <w:rsid w:val="00265A07"/>
    <w:rPr>
      <w:rFonts w:ascii="Symbol" w:hAnsi="Symbol"/>
    </w:rPr>
  </w:style>
  <w:style w:type="character" w:customStyle="1" w:styleId="MenuOptions">
    <w:name w:val="Menu Options"/>
    <w:basedOn w:val="DefaultParagraphFont"/>
    <w:rsid w:val="00265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A07"/>
    <w:rPr>
      <w:b/>
    </w:rPr>
  </w:style>
  <w:style w:type="character" w:customStyle="1" w:styleId="Underlined">
    <w:name w:val="Underlined"/>
    <w:basedOn w:val="DefaultParagraphFont"/>
    <w:rsid w:val="00265A07"/>
    <w:rPr>
      <w:u w:val="single"/>
    </w:rPr>
  </w:style>
  <w:style w:type="paragraph" w:customStyle="1" w:styleId="TableBodyTextRight">
    <w:name w:val="Table Body Text Right"/>
    <w:basedOn w:val="TableBodyText"/>
    <w:rsid w:val="00265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A07"/>
    <w:rPr>
      <w:sz w:val="18"/>
    </w:rPr>
  </w:style>
  <w:style w:type="paragraph" w:customStyle="1" w:styleId="BodySmallRight">
    <w:name w:val="Body Small Right"/>
    <w:basedOn w:val="BodyTextRight"/>
    <w:rsid w:val="00265A07"/>
    <w:rPr>
      <w:sz w:val="18"/>
      <w:szCs w:val="18"/>
    </w:rPr>
  </w:style>
  <w:style w:type="paragraph" w:customStyle="1" w:styleId="MarginEdition">
    <w:name w:val="Margin Edition"/>
    <w:basedOn w:val="MarginNote"/>
    <w:rsid w:val="00265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A07"/>
    <w:rPr>
      <w:sz w:val="2"/>
      <w:szCs w:val="2"/>
    </w:rPr>
  </w:style>
  <w:style w:type="character" w:customStyle="1" w:styleId="Small">
    <w:name w:val="Small"/>
    <w:basedOn w:val="DefaultParagraphFont"/>
    <w:rsid w:val="00265A07"/>
    <w:rPr>
      <w:sz w:val="16"/>
    </w:rPr>
  </w:style>
  <w:style w:type="paragraph" w:customStyle="1" w:styleId="WideTable">
    <w:name w:val="Wide Table"/>
    <w:basedOn w:val="Normal"/>
    <w:rsid w:val="00265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A07"/>
  </w:style>
  <w:style w:type="paragraph" w:styleId="Quote">
    <w:name w:val="Quote"/>
    <w:basedOn w:val="Heading1"/>
    <w:link w:val="QuoteChar"/>
    <w:qFormat/>
    <w:rsid w:val="00265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A07"/>
    <w:pPr>
      <w:pageBreakBefore/>
    </w:pPr>
  </w:style>
  <w:style w:type="paragraph" w:customStyle="1" w:styleId="Border">
    <w:name w:val="Border"/>
    <w:basedOn w:val="Normal"/>
    <w:qFormat/>
    <w:rsid w:val="00265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A07"/>
    <w:rPr>
      <w:u w:val="single"/>
    </w:rPr>
  </w:style>
  <w:style w:type="character" w:customStyle="1" w:styleId="BoldandItalics">
    <w:name w:val="Bold and Italics"/>
    <w:qFormat/>
    <w:rsid w:val="00265A07"/>
    <w:rPr>
      <w:b/>
      <w:i/>
      <w:u w:val="none"/>
    </w:rPr>
  </w:style>
  <w:style w:type="paragraph" w:styleId="BalloonText">
    <w:name w:val="Balloon Text"/>
    <w:basedOn w:val="Normal"/>
    <w:link w:val="BalloonTextChar"/>
    <w:rsid w:val="00265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A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4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420</Words>
  <Characters>2550</Characters>
  <Application>Microsoft Office Word</Application>
  <DocSecurity>0</DocSecurity>
  <Lines>106</Lines>
  <Paragraphs>59</Paragraphs>
  <ScaleCrop>false</ScaleCrop>
  <Company>Author-it Software Corporation Ltd.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AHCBIO301 Identify and report signs of unusual disease or pest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