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E8F" w:rsidP="000D7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AHCBEK402 Perform queen bee artificial insemination</w:t>
      </w:r>
      <w:r>
        <w:fldChar w:fldCharType="end"/>
      </w:r>
    </w:p>
    <w:p w:rsidR="000D7E8F" w:rsidP="000D7E8F">
      <w:pPr>
        <w:pStyle w:val="Version"/>
        <w:sectPr w:rsidSect="00573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3CA5" w:rsidP="00573CA5">
      <w:pPr>
        <w:pStyle w:val="SuperHeading"/>
      </w:pPr>
      <w:r w:rsidRPr="00573CA5">
        <w:t>AHCBEK402 Perform queen bee artificial insemination</w:t>
      </w:r>
    </w:p>
    <w:p w:rsidR="00000000" w:rsidRPr="00573CA5" w:rsidP="00573CA5">
      <w:pPr>
        <w:pStyle w:val="Heading1"/>
      </w:pPr>
      <w:bookmarkStart w:id="1" w:name="O_987243"/>
      <w:bookmarkEnd w:id="1"/>
      <w:r w:rsidRPr="00573CA5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49"/>
      </w:tblGrid>
      <w:tr w:rsidTr="00573CA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SpecialBold"/>
              </w:rPr>
              <w:t>Release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rPr>
                <w:rStyle w:val="SpecialBold"/>
              </w:rPr>
              <w:t>Comments</w:t>
            </w:r>
          </w:p>
        </w:tc>
      </w:tr>
      <w:tr w:rsidTr="00573CA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Release 2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This version released with AHC Agriculture, Horticulture and Conservation and Land Management Training Package Version 3.0.</w:t>
            </w:r>
          </w:p>
        </w:tc>
      </w:tr>
      <w:tr w:rsidTr="00573CA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Release 1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This version released with AHC Agriculture, Horticulture and Con</w:t>
            </w:r>
            <w:r w:rsidRPr="00573CA5">
              <w:t>servation and Land Management Training Package Version 1.0.</w:t>
            </w:r>
          </w:p>
        </w:tc>
      </w:tr>
    </w:tbl>
    <w:p w:rsidR="00000000" w:rsidRPr="00573CA5" w:rsidP="00573CA5">
      <w:pPr>
        <w:pStyle w:val="BodyText"/>
      </w:pPr>
    </w:p>
    <w:p w:rsidR="00000000" w:rsidRPr="00573CA5" w:rsidP="00573CA5">
      <w:pPr>
        <w:pStyle w:val="AllowPageBreak"/>
      </w:pPr>
    </w:p>
    <w:p w:rsidR="00000000" w:rsidRPr="00573CA5" w:rsidP="00573CA5">
      <w:pPr>
        <w:pStyle w:val="Heading1"/>
      </w:pPr>
      <w:bookmarkStart w:id="2" w:name="O_987242"/>
      <w:bookmarkEnd w:id="2"/>
      <w:r w:rsidRPr="00573CA5">
        <w:t>Application</w:t>
      </w:r>
    </w:p>
    <w:p w:rsidR="00000000" w:rsidRPr="00573CA5" w:rsidP="000D7E8F">
      <w:pPr>
        <w:pStyle w:val="BodyText"/>
      </w:pPr>
      <w:r w:rsidRPr="00573CA5">
        <w:t xml:space="preserve">This unit of competency describes the skills and knowledge required to determine suitable method for artificial breeding objectives and develop a program to collect </w:t>
      </w:r>
      <w:r w:rsidRPr="00573CA5">
        <w:t>semen from drone honey bees and artificially inseminate a queen bee.</w:t>
      </w:r>
    </w:p>
    <w:p w:rsidR="00000000" w:rsidRPr="00573CA5" w:rsidP="000D7E8F">
      <w:pPr>
        <w:pStyle w:val="BodyText"/>
      </w:pPr>
      <w:r w:rsidRPr="00573CA5">
        <w:t>The unit applies to advanced beekeepers who analyse information and exercise judgement to complete specialised bee breeding activities They work autonomously and have accountability for t</w:t>
      </w:r>
      <w:r w:rsidRPr="00573CA5">
        <w:t>he work of others. They research,  analyse, design and communicate solutions to a range of complex problems.</w:t>
      </w:r>
    </w:p>
    <w:p w:rsidR="00000000" w:rsidRPr="00573CA5" w:rsidP="000D7E8F">
      <w:pPr>
        <w:pStyle w:val="BodyText"/>
      </w:pPr>
      <w:r w:rsidRPr="00573CA5">
        <w:t>State and territory legislation, regulations and local government by-laws apply in some jurisdictions to beehive ownership and compliance with bios</w:t>
      </w:r>
      <w:r w:rsidRPr="00573CA5">
        <w:t>ecurity codes of practice.</w:t>
      </w:r>
    </w:p>
    <w:p w:rsidR="00000000" w:rsidRPr="00573CA5" w:rsidP="00573CA5">
      <w:pPr>
        <w:pStyle w:val="Heading1"/>
      </w:pPr>
      <w:bookmarkStart w:id="3" w:name="O_987241"/>
      <w:bookmarkEnd w:id="3"/>
      <w:r w:rsidRPr="00573CA5">
        <w:t>Pre-requisite Unit</w:t>
      </w:r>
    </w:p>
    <w:p w:rsidR="00000000" w:rsidRPr="00573CA5" w:rsidP="000D7E8F">
      <w:pPr>
        <w:pStyle w:val="BodyText"/>
      </w:pPr>
      <w:r w:rsidRPr="00573CA5">
        <w:t>Nil</w:t>
      </w:r>
    </w:p>
    <w:p w:rsidR="00000000" w:rsidRPr="00573CA5" w:rsidP="00573CA5">
      <w:pPr>
        <w:pStyle w:val="Heading1"/>
      </w:pPr>
      <w:bookmarkStart w:id="4" w:name="O_987240"/>
      <w:bookmarkEnd w:id="4"/>
      <w:r w:rsidRPr="00573CA5">
        <w:t>Unit Sector</w:t>
      </w:r>
    </w:p>
    <w:p w:rsidR="00000000" w:rsidRPr="00573CA5" w:rsidP="000D7E8F">
      <w:pPr>
        <w:pStyle w:val="BodyText"/>
      </w:pPr>
      <w:r w:rsidRPr="00573CA5">
        <w:t>Beekeeping (BEK)</w:t>
      </w:r>
    </w:p>
    <w:p w:rsidR="00000000" w:rsidRPr="00573CA5" w:rsidP="00573CA5">
      <w:pPr>
        <w:pStyle w:val="Heading1"/>
      </w:pPr>
      <w:bookmarkStart w:id="5" w:name="O_987239"/>
      <w:bookmarkEnd w:id="5"/>
      <w:r w:rsidRPr="00573C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rPr>
                <w:rStyle w:val="SpecialBold"/>
              </w:rPr>
              <w:t>Performance Criteria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1. Determine breeding method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 xml:space="preserve">1.1 Review options for artificial breeding to determine the most suitable and affordable method in line with breeding objectives </w:t>
            </w:r>
          </w:p>
          <w:p w:rsidR="00000000" w:rsidRPr="00573CA5" w:rsidP="00573CA5">
            <w:pPr>
              <w:pStyle w:val="BodyText"/>
            </w:pPr>
            <w:r w:rsidRPr="00573CA5">
              <w:t xml:space="preserve">1.2 Select an artificial breeding option according to workplace breeding program and queen and drone management program </w:t>
            </w:r>
          </w:p>
          <w:p w:rsidR="00000000" w:rsidRPr="00573CA5" w:rsidP="00573CA5">
            <w:pPr>
              <w:pStyle w:val="BodyText"/>
            </w:pPr>
            <w:r w:rsidRPr="00573CA5">
              <w:t xml:space="preserve">1.3 Identify, source and arrange resource requirements for breeding program </w:t>
            </w:r>
          </w:p>
          <w:p w:rsidR="00000000" w:rsidRPr="00573CA5" w:rsidP="00573CA5">
            <w:pPr>
              <w:pStyle w:val="BodyText"/>
            </w:pPr>
            <w:r w:rsidRPr="00573CA5">
              <w:t>1.4 Prepare program schedules based on available resources</w:t>
            </w:r>
          </w:p>
          <w:p w:rsidR="00000000" w:rsidRPr="00573CA5" w:rsidP="00573CA5">
            <w:pPr>
              <w:pStyle w:val="BodyText"/>
            </w:pPr>
            <w:r w:rsidRPr="00573CA5">
              <w:t>1.5 Identify health and safety in the workplace hazards and hygiene practices, assess risks and implement control measures</w:t>
            </w:r>
          </w:p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1.6 Select, ensure serviceability, fitted and used personal protective equipment during insemination process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 xml:space="preserve">2. Implement breeding </w:t>
            </w:r>
            <w:r w:rsidRPr="00573CA5">
              <w:t>method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2.1 Obtain genetic material ensuring its health, reliability and legitimacy according to required bee characteristics and breeding objectives</w:t>
            </w:r>
          </w:p>
          <w:p w:rsidR="00000000" w:rsidRPr="00573CA5" w:rsidP="00573CA5">
            <w:pPr>
              <w:pStyle w:val="BodyText"/>
            </w:pPr>
            <w:r w:rsidRPr="00573CA5">
              <w:t>2.2 Receive, check and store genetic material to ensure maximum viability for program outcomes</w:t>
            </w:r>
          </w:p>
          <w:p w:rsidR="00000000" w:rsidRPr="00573CA5" w:rsidP="00573CA5">
            <w:pPr>
              <w:pStyle w:val="BodyText"/>
            </w:pPr>
            <w:r w:rsidRPr="00573CA5">
              <w:t>2.3 Manage r</w:t>
            </w:r>
            <w:r w:rsidRPr="00573CA5">
              <w:t>earing times to ensure age and condition of breeding bees occurs according to schedule</w:t>
            </w:r>
          </w:p>
          <w:p w:rsidR="00000000" w:rsidRPr="00573CA5" w:rsidP="00573CA5">
            <w:pPr>
              <w:pStyle w:val="BodyText"/>
            </w:pPr>
            <w:r w:rsidRPr="00573CA5">
              <w:t>2.4 Collect semen from drones according to workplace hygiene and collection procedures</w:t>
            </w:r>
          </w:p>
          <w:p w:rsidR="00000000" w:rsidRPr="00573CA5" w:rsidP="00573CA5">
            <w:pPr>
              <w:pStyle w:val="BodyText"/>
            </w:pPr>
            <w:r w:rsidRPr="00573CA5">
              <w:t xml:space="preserve">2.5 Prepare queen and inseminate ensuring minimal risk of contamination according </w:t>
            </w:r>
            <w:r w:rsidRPr="00573CA5">
              <w:t>to workplace protocols</w:t>
            </w:r>
          </w:p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2.6 Place queen in a colony of suitable strength and monitor colony development and health according to workplace procedures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3. Monitor and maintain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3.1 Review genetic material transfer and management practices to inform fut</w:t>
            </w:r>
            <w:r w:rsidRPr="00573CA5">
              <w:t>ure breeding programs</w:t>
            </w:r>
          </w:p>
          <w:p w:rsidR="00000000" w:rsidRPr="00573CA5" w:rsidP="00573CA5">
            <w:pPr>
              <w:pStyle w:val="BodyText"/>
            </w:pPr>
            <w:r w:rsidRPr="00573CA5">
              <w:t>3.2 Document performance data in progeny resulting from genetic material transfer programs</w:t>
            </w:r>
          </w:p>
          <w:p w:rsidR="00000000" w:rsidRPr="00573CA5" w:rsidP="00573CA5">
            <w:pPr>
              <w:pStyle w:val="BodyText"/>
            </w:pPr>
            <w:r w:rsidRPr="00573CA5">
              <w:t>3.3 Calculate and use success rates from breeding objectives to determine success of artificial insemination program</w:t>
            </w:r>
          </w:p>
          <w:p w:rsidR="00000000" w:rsidRPr="00573CA5" w:rsidP="00573CA5">
            <w:pPr>
              <w:pStyle w:val="BodyText"/>
            </w:pPr>
            <w:r w:rsidRPr="00573CA5">
              <w:t>3.4 Identify and record mo</w:t>
            </w:r>
            <w:r w:rsidRPr="00573CA5">
              <w:t>difications to queen and drone management program to assist continuous improvement processes</w:t>
            </w:r>
          </w:p>
        </w:tc>
      </w:tr>
    </w:tbl>
    <w:p w:rsidR="00000000" w:rsidRPr="00573CA5" w:rsidP="00573CA5">
      <w:pPr>
        <w:pStyle w:val="BodyText"/>
      </w:pPr>
    </w:p>
    <w:p w:rsidR="00000000" w:rsidRPr="00573CA5" w:rsidP="00573CA5">
      <w:pPr>
        <w:pStyle w:val="AllowPageBreak"/>
      </w:pPr>
    </w:p>
    <w:p w:rsidR="00000000" w:rsidRPr="00573CA5" w:rsidP="00573CA5">
      <w:pPr>
        <w:pStyle w:val="Heading1"/>
      </w:pPr>
      <w:bookmarkStart w:id="6" w:name="O_987238"/>
      <w:bookmarkEnd w:id="6"/>
      <w:r w:rsidRPr="00573CA5">
        <w:t>Foundation Skills</w:t>
      </w:r>
    </w:p>
    <w:p w:rsidR="00000000" w:rsidRPr="000D7E8F" w:rsidP="000D7E8F">
      <w:pPr>
        <w:pStyle w:val="BodyText"/>
        <w:rPr>
          <w:i/>
        </w:rPr>
      </w:pPr>
      <w:r w:rsidRPr="000D7E8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rPr>
                <w:rStyle w:val="SpecialBold"/>
              </w:rPr>
              <w:t>Description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ListBullet"/>
              <w:rPr>
                <w:lang w:val="en-NZ"/>
              </w:rPr>
            </w:pPr>
            <w:r w:rsidRPr="00573CA5">
              <w:t xml:space="preserve">Critically analyse scientific texts </w:t>
            </w:r>
            <w:r w:rsidRPr="00573CA5">
              <w:t>and extract technical information for bee breeding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ListBullet"/>
              <w:rPr>
                <w:lang w:val="en-NZ"/>
              </w:rPr>
            </w:pPr>
            <w:r w:rsidRPr="00573CA5">
              <w:t>Documents outcomes and changes to breeding programs using industry relevant terminology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ListBullet"/>
              <w:rPr>
                <w:lang w:val="en-NZ"/>
              </w:rPr>
            </w:pPr>
            <w:r w:rsidRPr="00573CA5">
              <w:t>Pe</w:t>
            </w:r>
            <w:r w:rsidRPr="00573CA5">
              <w:t>rforms mathematical calculations to analyse queen and hive performance following breeding program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ListBullet"/>
              <w:rPr>
                <w:lang w:val="en-NZ"/>
              </w:rPr>
            </w:pPr>
            <w:r w:rsidRPr="00573CA5">
              <w:t xml:space="preserve">Takes full responsibility for following policies, procedures and legislative requirements for safety and hygiene 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Get the work d</w:t>
            </w:r>
            <w:r w:rsidRPr="00573CA5">
              <w:t>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ListBullet"/>
            </w:pPr>
            <w:r w:rsidRPr="00573CA5">
              <w:t>Accepts responsibility for planning and sequencing bee breeding tasks and workload</w:t>
            </w:r>
          </w:p>
        </w:tc>
      </w:tr>
    </w:tbl>
    <w:p w:rsidR="00000000" w:rsidRPr="00573CA5" w:rsidP="00573CA5">
      <w:pPr>
        <w:pStyle w:val="BodyText"/>
      </w:pPr>
    </w:p>
    <w:p w:rsidR="00000000" w:rsidRPr="00573CA5" w:rsidP="00573CA5">
      <w:pPr>
        <w:pStyle w:val="AllowPageBreak"/>
      </w:pPr>
    </w:p>
    <w:p w:rsidR="00000000" w:rsidRPr="00573CA5" w:rsidP="00573CA5">
      <w:pPr>
        <w:pStyle w:val="Heading1"/>
      </w:pPr>
      <w:bookmarkStart w:id="7" w:name="O_987236"/>
      <w:bookmarkEnd w:id="7"/>
      <w:r w:rsidRPr="00573CA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rPr>
                <w:rStyle w:val="SpecialBold"/>
              </w:rPr>
              <w:t>Equivalence status</w:t>
            </w:r>
          </w:p>
        </w:tc>
      </w:tr>
      <w:tr w:rsidTr="000D7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AHCBEK402 Perform queen bee artificial insemination</w:t>
            </w:r>
          </w:p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AHCBEK402 Perform queen bee artificial insemination</w:t>
            </w:r>
          </w:p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Minor changes to Performance Criteria for clarity</w:t>
            </w:r>
          </w:p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Equivalent unit</w:t>
            </w:r>
          </w:p>
        </w:tc>
      </w:tr>
    </w:tbl>
    <w:p w:rsidR="00000000" w:rsidRPr="00573CA5" w:rsidP="00573CA5">
      <w:pPr>
        <w:pStyle w:val="BodyText"/>
      </w:pPr>
    </w:p>
    <w:p w:rsidR="00000000" w:rsidRPr="00573CA5" w:rsidP="00573CA5">
      <w:pPr>
        <w:pStyle w:val="AllowPageBreak"/>
      </w:pPr>
    </w:p>
    <w:p w:rsidR="00000000" w:rsidRPr="00573CA5" w:rsidP="00573CA5">
      <w:pPr>
        <w:pStyle w:val="Heading1"/>
      </w:pPr>
      <w:bookmarkStart w:id="8" w:name="O_987244"/>
      <w:bookmarkEnd w:id="8"/>
      <w:r w:rsidRPr="00573CA5">
        <w:t>Links</w:t>
      </w:r>
    </w:p>
    <w:p w:rsidR="00000000" w:rsidRPr="00573CA5" w:rsidP="000D7E8F">
      <w:pPr>
        <w:pStyle w:val="BodyText"/>
      </w:pPr>
      <w:r w:rsidRPr="00573CA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00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3CA5" w:rsidP="000D7E8F">
      <w:pPr>
        <w:pStyle w:val="BodyText"/>
        <w:sectPr w:rsidSect="00573C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3CA5" w:rsidP="00573CA5">
      <w:pPr>
        <w:pStyle w:val="SuperHeading"/>
      </w:pPr>
      <w:r w:rsidRPr="00573CA5">
        <w:t xml:space="preserve">Assessment </w:t>
      </w:r>
      <w:r w:rsidRPr="00573CA5">
        <w:t>Requirements for AHCBEK402 Perform queen bee artificial insemination</w:t>
      </w:r>
    </w:p>
    <w:p w:rsidR="00000000" w:rsidRPr="00573CA5" w:rsidP="00573CA5">
      <w:pPr>
        <w:pStyle w:val="Heading1"/>
      </w:pPr>
      <w:bookmarkStart w:id="9" w:name="O_987234"/>
      <w:bookmarkEnd w:id="9"/>
      <w:r w:rsidRPr="00573CA5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49"/>
      </w:tblGrid>
      <w:tr w:rsidTr="00573CA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rPr>
                <w:rStyle w:val="SpecialBold"/>
              </w:rPr>
              <w:t>Release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rPr>
                <w:rStyle w:val="SpecialBold"/>
              </w:rPr>
              <w:t>Comments</w:t>
            </w:r>
          </w:p>
        </w:tc>
      </w:tr>
      <w:tr w:rsidTr="00573CA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Release 2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This version released with AHC Agriculture, Horticulture and Conservation and Land Management Training Package Version 3.0</w:t>
            </w:r>
            <w:r w:rsidRPr="00573CA5">
              <w:t>.</w:t>
            </w:r>
          </w:p>
        </w:tc>
      </w:tr>
      <w:tr w:rsidTr="00573CA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A5">
            <w:pPr>
              <w:pStyle w:val="BodyText"/>
              <w:rPr>
                <w:lang w:val="en-NZ"/>
              </w:rPr>
            </w:pPr>
            <w:r w:rsidRPr="00573CA5">
              <w:t>Release 1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A5" w:rsidP="00573CA5">
            <w:pPr>
              <w:pStyle w:val="BodyText"/>
            </w:pPr>
            <w:r w:rsidRPr="00573CA5">
              <w:t>This version released with AHC Agriculture, Horticulture and Conservation and Land Management Training Package Version 1.0.</w:t>
            </w:r>
          </w:p>
        </w:tc>
      </w:tr>
    </w:tbl>
    <w:p w:rsidR="00000000" w:rsidRPr="00573CA5" w:rsidP="00573CA5">
      <w:pPr>
        <w:pStyle w:val="BodyText"/>
      </w:pPr>
    </w:p>
    <w:p w:rsidR="00000000" w:rsidRPr="00573CA5" w:rsidP="00573CA5">
      <w:pPr>
        <w:pStyle w:val="AllowPageBreak"/>
      </w:pPr>
    </w:p>
    <w:p w:rsidR="00000000" w:rsidRPr="00573CA5" w:rsidP="00573CA5">
      <w:pPr>
        <w:pStyle w:val="Heading1"/>
      </w:pPr>
      <w:bookmarkStart w:id="10" w:name="O_987233"/>
      <w:bookmarkEnd w:id="10"/>
      <w:r w:rsidRPr="00573CA5">
        <w:t>Performance Evidence</w:t>
      </w:r>
    </w:p>
    <w:p w:rsidR="00000000" w:rsidRPr="00573CA5" w:rsidP="000D7E8F">
      <w:pPr>
        <w:pStyle w:val="BodyText"/>
      </w:pPr>
      <w:r w:rsidRPr="00573CA5">
        <w:t>An individual demonstrating competency must satisfy all of the elements and per</w:t>
      </w:r>
      <w:r w:rsidRPr="00573CA5">
        <w:t>formance criteria in this unit. There must be evidence that the individual has demonstrated artificial insemination on at least one occasion including:</w:t>
      </w:r>
    </w:p>
    <w:p w:rsidR="00000000" w:rsidRPr="00573CA5" w:rsidP="00573CA5">
      <w:pPr>
        <w:pStyle w:val="ListBullet"/>
      </w:pPr>
      <w:r w:rsidRPr="00573CA5">
        <w:t>reviewed options and developed artificial breeding objectives</w:t>
      </w:r>
    </w:p>
    <w:p w:rsidR="00000000" w:rsidRPr="00573CA5" w:rsidP="00573CA5">
      <w:pPr>
        <w:pStyle w:val="ListBullet"/>
      </w:pPr>
      <w:r w:rsidRPr="00573CA5">
        <w:t>selected an</w:t>
      </w:r>
      <w:r w:rsidRPr="00573CA5">
        <w:t>d scheduled an artificial breeding option for breeding program</w:t>
      </w:r>
    </w:p>
    <w:p w:rsidR="00000000" w:rsidRPr="00573CA5" w:rsidP="00573CA5">
      <w:pPr>
        <w:pStyle w:val="ListBullet"/>
      </w:pPr>
      <w:r w:rsidRPr="00573CA5">
        <w:t>obtained resources and determined artificial insemination activities</w:t>
      </w:r>
    </w:p>
    <w:p w:rsidR="00000000" w:rsidRPr="00573CA5" w:rsidP="00573CA5">
      <w:pPr>
        <w:pStyle w:val="ListBullet"/>
      </w:pPr>
      <w:r w:rsidRPr="00573CA5">
        <w:t>identified hazards and risks and implemented control measures</w:t>
      </w:r>
    </w:p>
    <w:p w:rsidR="00000000" w:rsidRPr="00573CA5" w:rsidP="00573CA5">
      <w:pPr>
        <w:pStyle w:val="ListBullet"/>
      </w:pPr>
      <w:r w:rsidRPr="00573CA5">
        <w:t>selected, fitted and used appropriate personal protective equi</w:t>
      </w:r>
      <w:r w:rsidRPr="00573CA5">
        <w:t>pment (PPE)</w:t>
      </w:r>
    </w:p>
    <w:p w:rsidR="00000000" w:rsidRPr="00573CA5" w:rsidP="00573CA5">
      <w:pPr>
        <w:pStyle w:val="ListBullet"/>
      </w:pPr>
      <w:r w:rsidRPr="00573CA5">
        <w:t>obtained and ensured genetic material complied with breeding characteristics and objectives</w:t>
      </w:r>
    </w:p>
    <w:p w:rsidR="00000000" w:rsidRPr="00573CA5" w:rsidP="00573CA5">
      <w:pPr>
        <w:pStyle w:val="ListBullet"/>
      </w:pPr>
      <w:r w:rsidRPr="00573CA5">
        <w:t>received, checked and stored genetic materials to ensure maximum viability</w:t>
      </w:r>
    </w:p>
    <w:p w:rsidR="00000000" w:rsidRPr="00573CA5" w:rsidP="00573CA5">
      <w:pPr>
        <w:pStyle w:val="ListBullet"/>
      </w:pPr>
      <w:r w:rsidRPr="00573CA5">
        <w:t xml:space="preserve">ensured queen and drone maturity and breeding cycles aligned </w:t>
      </w:r>
    </w:p>
    <w:p w:rsidR="00000000" w:rsidRPr="00573CA5" w:rsidP="00573CA5">
      <w:pPr>
        <w:pStyle w:val="ListBullet"/>
      </w:pPr>
      <w:r w:rsidRPr="00573CA5">
        <w:t xml:space="preserve">prepared queen </w:t>
      </w:r>
      <w:r w:rsidRPr="00573CA5">
        <w:t>and drone honey bees for artificial insemination</w:t>
      </w:r>
    </w:p>
    <w:p w:rsidR="00000000" w:rsidRPr="00573CA5" w:rsidP="00573CA5">
      <w:pPr>
        <w:pStyle w:val="ListBullet"/>
      </w:pPr>
      <w:r w:rsidRPr="00573CA5">
        <w:t>used appropriate techniques to extract semen from drones and inseminate queens</w:t>
      </w:r>
    </w:p>
    <w:p w:rsidR="00000000" w:rsidRPr="00573CA5" w:rsidP="00573CA5">
      <w:pPr>
        <w:pStyle w:val="ListBullet"/>
      </w:pPr>
      <w:r w:rsidRPr="00573CA5">
        <w:t>complied with required hygiene practices</w:t>
      </w:r>
    </w:p>
    <w:p w:rsidR="00000000" w:rsidRPr="00573CA5" w:rsidP="00573CA5">
      <w:pPr>
        <w:pStyle w:val="ListBullet"/>
      </w:pPr>
      <w:r w:rsidRPr="00573CA5">
        <w:t xml:space="preserve">introduced inseminated queen bees to new hive and monitored progress and success </w:t>
      </w:r>
    </w:p>
    <w:p w:rsidR="00000000" w:rsidRPr="00573CA5" w:rsidP="00573CA5">
      <w:pPr>
        <w:pStyle w:val="ListBullet"/>
      </w:pPr>
      <w:r w:rsidRPr="00573CA5">
        <w:t>revie</w:t>
      </w:r>
      <w:r w:rsidRPr="00573CA5">
        <w:t>wed and documented genetic material transfer and management practices</w:t>
      </w:r>
    </w:p>
    <w:p w:rsidR="00000000" w:rsidRPr="00573CA5" w:rsidP="00573CA5">
      <w:pPr>
        <w:pStyle w:val="ListBullet"/>
      </w:pPr>
      <w:r w:rsidRPr="00573CA5">
        <w:t>determined the success of artificial insemination program by calculating success rates</w:t>
      </w:r>
    </w:p>
    <w:p w:rsidR="00000000" w:rsidRPr="00573CA5" w:rsidP="00573CA5">
      <w:pPr>
        <w:pStyle w:val="ListBullet"/>
      </w:pPr>
      <w:r w:rsidRPr="00573CA5">
        <w:t>maintained records in relation to an artificial insemination program.</w:t>
      </w:r>
    </w:p>
    <w:p w:rsidR="00000000" w:rsidRPr="00573CA5" w:rsidP="00573CA5">
      <w:pPr>
        <w:pStyle w:val="AllowPageBreak"/>
      </w:pPr>
    </w:p>
    <w:p w:rsidR="00000000" w:rsidRPr="00573CA5" w:rsidP="00573CA5">
      <w:pPr>
        <w:pStyle w:val="Heading1"/>
      </w:pPr>
      <w:bookmarkStart w:id="11" w:name="O_987232"/>
      <w:bookmarkEnd w:id="11"/>
      <w:r w:rsidRPr="00573CA5">
        <w:t>Knowledge Ev</w:t>
      </w:r>
      <w:r w:rsidRPr="00573CA5">
        <w:t>idence</w:t>
      </w:r>
    </w:p>
    <w:p w:rsidR="00000000" w:rsidRPr="00573CA5" w:rsidP="000D7E8F">
      <w:pPr>
        <w:pStyle w:val="BodyText"/>
      </w:pPr>
      <w:r w:rsidRPr="00573CA5">
        <w:t>An individual must be able to demonstrate the knowledge required to perform the tasks outlined in the elements and performance criteria of this unit. This includes knowledge of:</w:t>
      </w:r>
    </w:p>
    <w:p w:rsidR="00000000" w:rsidRPr="00573CA5" w:rsidP="00573CA5">
      <w:pPr>
        <w:pStyle w:val="ListBullet"/>
      </w:pPr>
      <w:r w:rsidRPr="00573CA5">
        <w:t>principles and practices of artificial insemination of queen honey bee</w:t>
      </w:r>
      <w:r w:rsidRPr="00573CA5">
        <w:t>s</w:t>
      </w:r>
    </w:p>
    <w:p w:rsidR="00000000" w:rsidRPr="00573CA5" w:rsidP="00573CA5">
      <w:pPr>
        <w:pStyle w:val="ListBullet"/>
      </w:pPr>
      <w:r w:rsidRPr="00573CA5">
        <w:t>anatomy and physiology of reproductive organs and reproductive process in queen and drone honey bees</w:t>
      </w:r>
    </w:p>
    <w:p w:rsidR="00000000" w:rsidRPr="00573CA5" w:rsidP="00573CA5">
      <w:pPr>
        <w:pStyle w:val="ListBullet"/>
      </w:pPr>
      <w:r w:rsidRPr="00573CA5">
        <w:t>genetics and inheritance for bee characteristics required in genetic material, including:</w:t>
      </w:r>
    </w:p>
    <w:p w:rsidR="00000000" w:rsidRPr="00573CA5" w:rsidP="00573CA5">
      <w:pPr>
        <w:pStyle w:val="ListBullet2"/>
      </w:pPr>
      <w:r w:rsidRPr="00573CA5">
        <w:t>honey bee health</w:t>
      </w:r>
    </w:p>
    <w:p w:rsidR="00000000" w:rsidRPr="00573CA5" w:rsidP="00573CA5">
      <w:pPr>
        <w:pStyle w:val="ListBullet2"/>
      </w:pPr>
      <w:r w:rsidRPr="00573CA5">
        <w:t>abnormalities</w:t>
      </w:r>
    </w:p>
    <w:p w:rsidR="00000000" w:rsidRPr="00573CA5" w:rsidP="00573CA5">
      <w:pPr>
        <w:pStyle w:val="ListBullet2"/>
      </w:pPr>
      <w:r w:rsidRPr="00573CA5">
        <w:t>productivity</w:t>
      </w:r>
    </w:p>
    <w:p w:rsidR="00000000" w:rsidRPr="00573CA5" w:rsidP="00573CA5">
      <w:pPr>
        <w:pStyle w:val="ListBullet2"/>
      </w:pPr>
      <w:r w:rsidRPr="00573CA5">
        <w:t>habit</w:t>
      </w:r>
    </w:p>
    <w:p w:rsidR="00000000" w:rsidRPr="00573CA5" w:rsidP="00573CA5">
      <w:pPr>
        <w:pStyle w:val="ListBullet"/>
      </w:pPr>
      <w:r w:rsidRPr="00573CA5">
        <w:t>artificial breeding methods and the benefits and limitations</w:t>
      </w:r>
    </w:p>
    <w:p w:rsidR="00000000" w:rsidRPr="00573CA5" w:rsidP="00573CA5">
      <w:pPr>
        <w:pStyle w:val="ListBullet"/>
      </w:pPr>
      <w:r w:rsidRPr="00573CA5">
        <w:t>identification systems for queen and drone honey bees and semen</w:t>
      </w:r>
    </w:p>
    <w:p w:rsidR="00000000" w:rsidRPr="00573CA5" w:rsidP="00573CA5">
      <w:pPr>
        <w:pStyle w:val="ListBullet"/>
      </w:pPr>
      <w:r w:rsidRPr="00573CA5">
        <w:t>physical resource requirements for artificial insemination practices</w:t>
      </w:r>
    </w:p>
    <w:p w:rsidR="00000000" w:rsidRPr="00573CA5" w:rsidP="00573CA5">
      <w:pPr>
        <w:pStyle w:val="ListBullet"/>
      </w:pPr>
      <w:r w:rsidRPr="00573CA5">
        <w:t>safe handling and transportation of bees and genetic material</w:t>
      </w:r>
    </w:p>
    <w:p w:rsidR="00000000" w:rsidRPr="00573CA5" w:rsidP="00573CA5">
      <w:pPr>
        <w:pStyle w:val="ListBullet"/>
      </w:pPr>
      <w:r w:rsidRPr="00573CA5">
        <w:t>artificial insemination policies and recording and reporting requirements</w:t>
      </w:r>
    </w:p>
    <w:p w:rsidR="00000000" w:rsidRPr="00573CA5" w:rsidP="00573CA5">
      <w:pPr>
        <w:pStyle w:val="ListBullet"/>
      </w:pPr>
      <w:r w:rsidRPr="00573CA5">
        <w:t>preparation requirements for artificial insemination</w:t>
      </w:r>
    </w:p>
    <w:p w:rsidR="00000000" w:rsidRPr="00573CA5" w:rsidP="00573CA5">
      <w:pPr>
        <w:pStyle w:val="ListBullet"/>
      </w:pPr>
      <w:r w:rsidRPr="00573CA5">
        <w:t>semen collection and preparation processes</w:t>
      </w:r>
    </w:p>
    <w:p w:rsidR="00000000" w:rsidRPr="00573CA5" w:rsidP="00573CA5">
      <w:pPr>
        <w:pStyle w:val="ListBullet"/>
      </w:pPr>
      <w:r w:rsidRPr="00573CA5">
        <w:t>reviewing and maintaining effective insemination procedures.</w:t>
      </w:r>
    </w:p>
    <w:p w:rsidR="00000000" w:rsidRPr="00573CA5" w:rsidP="00573CA5">
      <w:pPr>
        <w:pStyle w:val="AllowPageBreak"/>
      </w:pPr>
    </w:p>
    <w:p w:rsidR="00000000" w:rsidRPr="00573CA5" w:rsidP="00573CA5">
      <w:pPr>
        <w:pStyle w:val="Heading1"/>
      </w:pPr>
      <w:bookmarkStart w:id="12" w:name="O_987231"/>
      <w:bookmarkEnd w:id="12"/>
      <w:r w:rsidRPr="00573CA5">
        <w:t>Assessment Conditions</w:t>
      </w:r>
    </w:p>
    <w:p w:rsidR="00000000" w:rsidRPr="00573CA5" w:rsidP="000D7E8F">
      <w:pPr>
        <w:pStyle w:val="BodyText"/>
      </w:pPr>
      <w:r w:rsidRPr="00573CA5">
        <w:t xml:space="preserve">Assessment of skills must take place under the following conditions: </w:t>
      </w:r>
    </w:p>
    <w:p w:rsidR="00000000" w:rsidRPr="00573CA5" w:rsidP="00573CA5">
      <w:pPr>
        <w:pStyle w:val="ListBullet"/>
      </w:pPr>
      <w:r w:rsidRPr="00573CA5">
        <w:t>physical conditions:</w:t>
      </w:r>
    </w:p>
    <w:p w:rsidR="00000000" w:rsidRPr="00573CA5" w:rsidP="00573CA5">
      <w:pPr>
        <w:pStyle w:val="ListBullet2"/>
      </w:pPr>
      <w:r w:rsidRPr="00573CA5">
        <w:t>a laboratory or an environment that accurately represents workplace conditions</w:t>
      </w:r>
    </w:p>
    <w:p w:rsidR="00000000" w:rsidRPr="00573CA5" w:rsidP="00573CA5">
      <w:pPr>
        <w:pStyle w:val="ListBullet"/>
      </w:pPr>
      <w:r w:rsidRPr="00573CA5">
        <w:t>resources, equipment and materials:</w:t>
      </w:r>
    </w:p>
    <w:p w:rsidR="00000000" w:rsidRPr="00573CA5" w:rsidP="00573CA5">
      <w:pPr>
        <w:pStyle w:val="ListBullet2"/>
      </w:pPr>
      <w:r w:rsidRPr="00573CA5">
        <w:t>live queen bees and dono</w:t>
      </w:r>
      <w:r w:rsidRPr="00573CA5">
        <w:t>r drones</w:t>
      </w:r>
    </w:p>
    <w:p w:rsidR="00000000" w:rsidRPr="00573CA5" w:rsidP="00573CA5">
      <w:pPr>
        <w:pStyle w:val="ListBullet2"/>
      </w:pPr>
      <w:r w:rsidRPr="00573CA5">
        <w:t>tools and equipment for collecting sperm and inseminating queens</w:t>
      </w:r>
    </w:p>
    <w:p w:rsidR="00000000" w:rsidRPr="00573CA5" w:rsidP="00573CA5">
      <w:pPr>
        <w:pStyle w:val="ListBullet2"/>
      </w:pPr>
      <w:r w:rsidRPr="00573CA5">
        <w:t>PPE for hygiene and safety</w:t>
      </w:r>
    </w:p>
    <w:p w:rsidR="00000000" w:rsidRPr="00573CA5" w:rsidP="00573CA5">
      <w:pPr>
        <w:pStyle w:val="ListBullet"/>
      </w:pPr>
      <w:r w:rsidRPr="00573CA5">
        <w:t>specifications:</w:t>
      </w:r>
    </w:p>
    <w:p w:rsidR="00000000" w:rsidRPr="00573CA5" w:rsidP="00573CA5">
      <w:pPr>
        <w:pStyle w:val="ListBullet2"/>
      </w:pPr>
      <w:r w:rsidRPr="00573CA5">
        <w:t>workplace procedures for laboratory operations</w:t>
      </w:r>
    </w:p>
    <w:p w:rsidR="00000000" w:rsidRPr="00573CA5" w:rsidP="00573CA5">
      <w:pPr>
        <w:pStyle w:val="ListBullet2"/>
      </w:pPr>
      <w:r w:rsidRPr="00573CA5">
        <w:t>workplace specifications for bee breeding.</w:t>
      </w:r>
    </w:p>
    <w:p w:rsidR="00000000" w:rsidRPr="00573CA5" w:rsidP="00573CA5">
      <w:pPr>
        <w:pStyle w:val="BodyText"/>
      </w:pPr>
    </w:p>
    <w:p w:rsidR="00000000" w:rsidRPr="00573CA5" w:rsidP="000D7E8F">
      <w:pPr>
        <w:pStyle w:val="BodyText"/>
      </w:pPr>
      <w:r w:rsidRPr="00573CA5">
        <w:t>Assessors of this unit must satisfy the requirements for assessors in applicable vocational education and training legislation, frameworks and/or standards.</w:t>
      </w:r>
    </w:p>
    <w:p w:rsidR="00000000" w:rsidRPr="00573CA5" w:rsidP="00573CA5">
      <w:pPr>
        <w:pStyle w:val="Heading1"/>
      </w:pPr>
      <w:bookmarkStart w:id="13" w:name="O_987245"/>
      <w:bookmarkEnd w:id="13"/>
      <w:r w:rsidRPr="00573CA5">
        <w:t>Links</w:t>
      </w:r>
    </w:p>
    <w:p w:rsidR="00000000" w:rsidRPr="00573CA5" w:rsidP="000D7E8F">
      <w:pPr>
        <w:pStyle w:val="BodyText"/>
      </w:pPr>
      <w:r w:rsidRPr="00573CA5">
        <w:t xml:space="preserve">Companion Volumes, including Implementation Guides, are available at VETNet </w:t>
      </w:r>
      <w:r w:rsidRPr="00573CA5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00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3CA5" w:rsidP="00573CA5"/>
    <w:sectPr w:rsidSect="00573C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A5" w:rsidRPr="000D7E8F" w:rsidP="000D7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F" w:rsidP="00573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7E8F" w:rsidP="00573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7E8F" w:rsidP="00573C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A5" w:rsidP="00573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7E8F">
      <w:t>Approved</w:t>
    </w:r>
    <w:r w:rsidR="000D7E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7E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7E8F">
      <w:rPr>
        <w:noProof/>
      </w:rPr>
      <w:t>5</w:t>
    </w:r>
    <w:r>
      <w:rPr>
        <w:noProof/>
      </w:rPr>
      <w:fldChar w:fldCharType="end"/>
    </w:r>
  </w:p>
  <w:p w:rsidR="00573CA5" w:rsidP="00573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7E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7E8F">
      <w:t>Skills Insight</w:t>
    </w:r>
    <w:r w:rsidR="000D7E8F">
      <w:fldChar w:fldCharType="end"/>
    </w:r>
  </w:p>
  <w:p w:rsidR="00573CA5" w:rsidP="00573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CA5" w:rsidRPr="000D7E8F" w:rsidP="000D7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F" w:rsidRPr="002D2AF8" w:rsidP="00573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AHCBEK402 Perform queen bee artificial insemination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7E8F" w:rsidP="00573C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A5" w:rsidRPr="002D2AF8" w:rsidP="00573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7E8F">
      <w:t>AHCBEK402 Perform queen bee artificial insemination</w:t>
    </w:r>
    <w:r w:rsidR="000D7E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7E8F">
      <w:rPr>
        <w:noProof/>
      </w:rPr>
      <w:t>2 March 2025</w:t>
    </w:r>
    <w:r>
      <w:fldChar w:fldCharType="end"/>
    </w:r>
  </w:p>
  <w:p w:rsidR="00573CA5" w:rsidP="00573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8A3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702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C6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CA5"/>
  </w:style>
  <w:style w:type="character" w:customStyle="1" w:styleId="Heading1Char">
    <w:name w:val="Heading 1 Char"/>
    <w:basedOn w:val="DefaultParagraphFont"/>
    <w:link w:val="Heading1"/>
    <w:rsid w:val="00573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CA5"/>
    <w:rPr>
      <w:b/>
      <w:spacing w:val="0"/>
    </w:rPr>
  </w:style>
  <w:style w:type="paragraph" w:styleId="ListBullet2">
    <w:name w:val="List Bullet 2"/>
    <w:basedOn w:val="List2"/>
    <w:rsid w:val="00573C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3CA5"/>
    <w:rPr>
      <w:i/>
    </w:rPr>
  </w:style>
  <w:style w:type="paragraph" w:customStyle="1" w:styleId="SuperHeading">
    <w:name w:val="SuperHeading"/>
    <w:basedOn w:val="Normal"/>
    <w:rsid w:val="00573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C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CA5"/>
  </w:style>
  <w:style w:type="paragraph" w:styleId="TableofFigures">
    <w:name w:val="table of figures"/>
    <w:basedOn w:val="Normal"/>
    <w:next w:val="Normal"/>
    <w:semiHidden/>
    <w:rsid w:val="00573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C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CA5"/>
    <w:rPr>
      <w:rFonts w:ascii="Wingdings" w:hAnsi="Wingdings"/>
    </w:rPr>
  </w:style>
  <w:style w:type="paragraph" w:customStyle="1" w:styleId="TableHeading">
    <w:name w:val="Table Heading"/>
    <w:basedOn w:val="HeadingBase"/>
    <w:rsid w:val="00573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CA5"/>
    <w:rPr>
      <w:color w:val="0033CC"/>
      <w:u w:val="none"/>
    </w:rPr>
  </w:style>
  <w:style w:type="paragraph" w:customStyle="1" w:styleId="BodyTextRight">
    <w:name w:val="Body Text Right"/>
    <w:basedOn w:val="BodyText"/>
    <w:rsid w:val="00573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C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CA5"/>
    <w:rPr>
      <w:sz w:val="32"/>
    </w:rPr>
  </w:style>
  <w:style w:type="paragraph" w:customStyle="1" w:styleId="HeadingProcedure">
    <w:name w:val="Heading Procedure"/>
    <w:basedOn w:val="HeadingBase"/>
    <w:next w:val="Normal"/>
    <w:rsid w:val="00573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CA5"/>
    <w:pPr>
      <w:spacing w:before="60" w:after="60"/>
    </w:pPr>
  </w:style>
  <w:style w:type="paragraph" w:styleId="ListContinue">
    <w:name w:val="List Continue"/>
    <w:basedOn w:val="List"/>
    <w:rsid w:val="00573CA5"/>
    <w:pPr>
      <w:ind w:firstLine="0"/>
    </w:pPr>
  </w:style>
  <w:style w:type="paragraph" w:customStyle="1" w:styleId="ListNote">
    <w:name w:val="List Note"/>
    <w:basedOn w:val="List"/>
    <w:rsid w:val="00573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CA5"/>
    <w:rPr>
      <w:rFonts w:ascii="Courier New" w:hAnsi="Courier New"/>
    </w:rPr>
  </w:style>
  <w:style w:type="paragraph" w:customStyle="1" w:styleId="NoteBullet">
    <w:name w:val="Note Bullet"/>
    <w:basedOn w:val="Note"/>
    <w:rsid w:val="00573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CA5"/>
    <w:rPr>
      <w:b/>
      <w:smallCaps/>
    </w:rPr>
  </w:style>
  <w:style w:type="paragraph" w:customStyle="1" w:styleId="TableListNumber">
    <w:name w:val="Table List Number"/>
    <w:basedOn w:val="ListNumber"/>
    <w:rsid w:val="00573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CA5"/>
    <w:pPr>
      <w:numPr>
        <w:numId w:val="9"/>
      </w:numPr>
    </w:pPr>
  </w:style>
  <w:style w:type="paragraph" w:customStyle="1" w:styleId="ListAlpha2">
    <w:name w:val="List Alpha 2"/>
    <w:basedOn w:val="List2"/>
    <w:rsid w:val="00573CA5"/>
    <w:pPr>
      <w:numPr>
        <w:numId w:val="8"/>
      </w:numPr>
    </w:pPr>
  </w:style>
  <w:style w:type="paragraph" w:styleId="List2">
    <w:name w:val="List 2"/>
    <w:basedOn w:val="BodyText"/>
    <w:rsid w:val="00573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C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CA5"/>
    <w:pPr>
      <w:numPr>
        <w:numId w:val="4"/>
      </w:numPr>
    </w:pPr>
  </w:style>
  <w:style w:type="paragraph" w:styleId="ListContinue2">
    <w:name w:val="List Continue 2"/>
    <w:basedOn w:val="List2"/>
    <w:rsid w:val="00573CA5"/>
    <w:pPr>
      <w:ind w:firstLine="0"/>
    </w:pPr>
  </w:style>
  <w:style w:type="paragraph" w:styleId="ListContinue3">
    <w:name w:val="List Continue 3"/>
    <w:basedOn w:val="List3"/>
    <w:rsid w:val="00573CA5"/>
    <w:pPr>
      <w:ind w:left="1021" w:firstLine="0"/>
    </w:pPr>
  </w:style>
  <w:style w:type="paragraph" w:styleId="ListContinue4">
    <w:name w:val="List Continue 4"/>
    <w:basedOn w:val="List4"/>
    <w:rsid w:val="00573CA5"/>
    <w:pPr>
      <w:ind w:firstLine="0"/>
    </w:pPr>
  </w:style>
  <w:style w:type="paragraph" w:styleId="ListContinue5">
    <w:name w:val="List Continue 5"/>
    <w:basedOn w:val="List5"/>
    <w:rsid w:val="00573CA5"/>
    <w:pPr>
      <w:ind w:firstLine="0"/>
    </w:pPr>
  </w:style>
  <w:style w:type="paragraph" w:styleId="ListNumber3">
    <w:name w:val="List Number 3"/>
    <w:basedOn w:val="List3"/>
    <w:rsid w:val="00573CA5"/>
    <w:pPr>
      <w:numPr>
        <w:numId w:val="5"/>
      </w:numPr>
    </w:pPr>
  </w:style>
  <w:style w:type="paragraph" w:styleId="ListNumber4">
    <w:name w:val="List Number 4"/>
    <w:basedOn w:val="List4"/>
    <w:rsid w:val="00573CA5"/>
    <w:pPr>
      <w:numPr>
        <w:numId w:val="6"/>
      </w:numPr>
    </w:pPr>
  </w:style>
  <w:style w:type="paragraph" w:styleId="ListNumber5">
    <w:name w:val="List Number 5"/>
    <w:basedOn w:val="List5"/>
    <w:rsid w:val="00573CA5"/>
    <w:pPr>
      <w:numPr>
        <w:numId w:val="7"/>
      </w:numPr>
    </w:pPr>
  </w:style>
  <w:style w:type="paragraph" w:styleId="BlockText">
    <w:name w:val="Block Text"/>
    <w:basedOn w:val="Normal"/>
    <w:rsid w:val="00573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CA5"/>
    <w:rPr>
      <w:sz w:val="16"/>
      <w:vertAlign w:val="superscript"/>
    </w:rPr>
  </w:style>
  <w:style w:type="character" w:customStyle="1" w:styleId="Symbols">
    <w:name w:val="Symbols"/>
    <w:basedOn w:val="DefaultParagraphFont"/>
    <w:rsid w:val="00573CA5"/>
    <w:rPr>
      <w:rFonts w:ascii="Symbol" w:hAnsi="Symbol"/>
    </w:rPr>
  </w:style>
  <w:style w:type="character" w:customStyle="1" w:styleId="MenuOptions">
    <w:name w:val="Menu Options"/>
    <w:basedOn w:val="DefaultParagraphFont"/>
    <w:rsid w:val="00573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CA5"/>
    <w:rPr>
      <w:b/>
    </w:rPr>
  </w:style>
  <w:style w:type="character" w:customStyle="1" w:styleId="Underlined">
    <w:name w:val="Underlined"/>
    <w:basedOn w:val="DefaultParagraphFont"/>
    <w:rsid w:val="00573CA5"/>
    <w:rPr>
      <w:u w:val="single"/>
    </w:rPr>
  </w:style>
  <w:style w:type="paragraph" w:customStyle="1" w:styleId="TableBodyTextRight">
    <w:name w:val="Table Body Text Right"/>
    <w:basedOn w:val="TableBodyText"/>
    <w:rsid w:val="00573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CA5"/>
    <w:rPr>
      <w:sz w:val="18"/>
    </w:rPr>
  </w:style>
  <w:style w:type="paragraph" w:customStyle="1" w:styleId="BodySmallRight">
    <w:name w:val="Body Small Right"/>
    <w:basedOn w:val="BodyTextRight"/>
    <w:rsid w:val="00573CA5"/>
    <w:rPr>
      <w:sz w:val="18"/>
      <w:szCs w:val="18"/>
    </w:rPr>
  </w:style>
  <w:style w:type="paragraph" w:customStyle="1" w:styleId="MarginEdition">
    <w:name w:val="Margin Edition"/>
    <w:basedOn w:val="MarginNote"/>
    <w:rsid w:val="00573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CA5"/>
    <w:rPr>
      <w:sz w:val="2"/>
      <w:szCs w:val="2"/>
    </w:rPr>
  </w:style>
  <w:style w:type="character" w:customStyle="1" w:styleId="Small">
    <w:name w:val="Small"/>
    <w:basedOn w:val="DefaultParagraphFont"/>
    <w:rsid w:val="00573CA5"/>
    <w:rPr>
      <w:sz w:val="16"/>
    </w:rPr>
  </w:style>
  <w:style w:type="paragraph" w:customStyle="1" w:styleId="WideTable">
    <w:name w:val="Wide Table"/>
    <w:basedOn w:val="Normal"/>
    <w:rsid w:val="00573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CA5"/>
  </w:style>
  <w:style w:type="paragraph" w:styleId="Quote">
    <w:name w:val="Quote"/>
    <w:basedOn w:val="Heading1"/>
    <w:link w:val="QuoteChar"/>
    <w:qFormat/>
    <w:rsid w:val="00573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CA5"/>
    <w:pPr>
      <w:pageBreakBefore/>
    </w:pPr>
  </w:style>
  <w:style w:type="paragraph" w:customStyle="1" w:styleId="Border">
    <w:name w:val="Border"/>
    <w:basedOn w:val="Normal"/>
    <w:qFormat/>
    <w:rsid w:val="00573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CA5"/>
    <w:rPr>
      <w:u w:val="single"/>
    </w:rPr>
  </w:style>
  <w:style w:type="character" w:customStyle="1" w:styleId="BoldandItalics">
    <w:name w:val="Bold and Italics"/>
    <w:qFormat/>
    <w:rsid w:val="00573CA5"/>
    <w:rPr>
      <w:b/>
      <w:i/>
      <w:u w:val="none"/>
    </w:rPr>
  </w:style>
  <w:style w:type="paragraph" w:styleId="BalloonText">
    <w:name w:val="Balloon Text"/>
    <w:basedOn w:val="Normal"/>
    <w:link w:val="BalloonTextChar"/>
    <w:rsid w:val="00573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CA5"/>
    <w:pPr>
      <w:spacing w:before="0" w:after="0"/>
    </w:pPr>
  </w:style>
  <w:style w:type="paragraph" w:customStyle="1" w:styleId="BodyTextBold">
    <w:name w:val="Body Text Bold"/>
    <w:basedOn w:val="BodyText"/>
    <w:qFormat/>
    <w:rsid w:val="00573CA5"/>
    <w:rPr>
      <w:b/>
    </w:rPr>
  </w:style>
  <w:style w:type="character" w:styleId="Hyperlink">
    <w:name w:val="Hyperlink"/>
    <w:basedOn w:val="DefaultParagraphFont"/>
    <w:uiPriority w:val="99"/>
    <w:unhideWhenUsed/>
    <w:rsid w:val="000D7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7194</Characters>
  <Application>Microsoft Office Word</Application>
  <DocSecurity>0</DocSecurity>
  <Lines>218</Lines>
  <Paragraphs>147</Paragraphs>
  <ScaleCrop>false</ScaleCrop>
  <Company>Author-it Software Corporation Ltd.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AHCBEK402 Perform queen bee artificial insemination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