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031E" w:rsidP="00AE031E">
      <w:pPr>
        <w:pStyle w:val="Title"/>
      </w:pPr>
      <w:r>
        <w:fldChar w:fldCharType="begin"/>
      </w:r>
      <w:r>
        <w:instrText xml:space="preserve"> TITLE   \* MERGEFORMAT </w:instrText>
      </w:r>
      <w:r>
        <w:fldChar w:fldCharType="separate"/>
      </w:r>
      <w:r>
        <w:t>AHCBEK303 Re-queen a honey bee colony</w:t>
      </w:r>
      <w:r>
        <w:fldChar w:fldCharType="end"/>
      </w:r>
    </w:p>
    <w:p w:rsidR="00AE031E" w:rsidP="00AE031E">
      <w:pPr>
        <w:pStyle w:val="Version"/>
        <w:sectPr w:rsidSect="007807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807E9" w:rsidP="007807E9">
      <w:pPr>
        <w:pStyle w:val="SuperHeading"/>
      </w:pPr>
      <w:r w:rsidRPr="007807E9">
        <w:t>AHCBEK303 Re-queen a honey bee colony</w:t>
      </w:r>
    </w:p>
    <w:p w:rsidR="00000000" w:rsidRPr="007807E9" w:rsidP="007807E9">
      <w:pPr>
        <w:pStyle w:val="Heading1"/>
      </w:pPr>
      <w:bookmarkStart w:id="1" w:name="O_988897"/>
      <w:bookmarkEnd w:id="1"/>
      <w:r w:rsidRPr="007807E9">
        <w:t>Modification History</w:t>
      </w:r>
    </w:p>
    <w:tbl>
      <w:tblPr>
        <w:tblW w:w="9520" w:type="dxa"/>
        <w:tblLayout w:type="fixed"/>
        <w:tblCellMar>
          <w:left w:w="62" w:type="dxa"/>
          <w:right w:w="62" w:type="dxa"/>
        </w:tblCellMar>
        <w:tblLook w:val="0000"/>
      </w:tblPr>
      <w:tblGrid>
        <w:gridCol w:w="2581"/>
        <w:gridCol w:w="6939"/>
      </w:tblGrid>
      <w:tr w:rsidTr="007807E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7E9" w:rsidP="007807E9">
            <w:pPr>
              <w:pStyle w:val="BodyText"/>
            </w:pPr>
            <w:r w:rsidRPr="007807E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7E9">
            <w:pPr>
              <w:pStyle w:val="BodyText"/>
              <w:rPr>
                <w:lang w:val="en-NZ"/>
              </w:rPr>
            </w:pPr>
            <w:r w:rsidRPr="007807E9">
              <w:rPr>
                <w:rStyle w:val="SpecialBold"/>
              </w:rPr>
              <w:t>Comments</w:t>
            </w:r>
          </w:p>
        </w:tc>
      </w:tr>
      <w:tr w:rsidTr="007807E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7E9">
            <w:pPr>
              <w:pStyle w:val="BodyText"/>
              <w:rPr>
                <w:lang w:val="en-NZ"/>
              </w:rPr>
            </w:pPr>
            <w:r w:rsidRPr="007807E9">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7E9">
            <w:pPr>
              <w:pStyle w:val="BodyText"/>
              <w:rPr>
                <w:lang w:val="en-NZ"/>
              </w:rPr>
            </w:pPr>
            <w:r w:rsidRPr="007807E9">
              <w:t>This version released with AHC Agriculture, Horticulture and Conservation and Land Management Training Package Version 3.0.</w:t>
            </w:r>
          </w:p>
        </w:tc>
      </w:tr>
      <w:tr w:rsidTr="007807E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7E9">
            <w:pPr>
              <w:pStyle w:val="BodyText"/>
              <w:rPr>
                <w:lang w:val="en-NZ"/>
              </w:rPr>
            </w:pPr>
            <w:r w:rsidRPr="007807E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7E9" w:rsidP="007807E9">
            <w:pPr>
              <w:pStyle w:val="BodyText"/>
            </w:pPr>
            <w:r w:rsidRPr="007807E9">
              <w:t>This version released with AHC Agriculture, Horticulture and Conservatio</w:t>
            </w:r>
            <w:r w:rsidRPr="007807E9">
              <w:t>n and Land Management Training Package Version 1.0.</w:t>
            </w:r>
          </w:p>
        </w:tc>
      </w:tr>
    </w:tbl>
    <w:p w:rsidR="00000000" w:rsidRPr="007807E9" w:rsidP="007807E9">
      <w:pPr>
        <w:pStyle w:val="BodyText"/>
      </w:pPr>
    </w:p>
    <w:p w:rsidR="00000000" w:rsidRPr="007807E9" w:rsidP="007807E9">
      <w:pPr>
        <w:pStyle w:val="AllowPageBreak"/>
      </w:pPr>
    </w:p>
    <w:p w:rsidR="00000000" w:rsidRPr="007807E9" w:rsidP="007807E9">
      <w:pPr>
        <w:pStyle w:val="Heading1"/>
      </w:pPr>
      <w:bookmarkStart w:id="2" w:name="O_988896"/>
      <w:bookmarkEnd w:id="2"/>
      <w:r w:rsidRPr="007807E9">
        <w:t>Application</w:t>
      </w:r>
    </w:p>
    <w:p w:rsidR="00000000" w:rsidRPr="007807E9" w:rsidP="00AE031E">
      <w:pPr>
        <w:pStyle w:val="BodyText"/>
      </w:pPr>
      <w:r w:rsidRPr="007807E9">
        <w:t>This unit of competency describes the skills and knowledge required to locate and remove a queen from a hive and introduce a new queen into an existing honey bee colony.</w:t>
      </w:r>
    </w:p>
    <w:p w:rsidR="00000000" w:rsidRPr="007807E9" w:rsidP="00AE031E">
      <w:pPr>
        <w:pStyle w:val="BodyText"/>
      </w:pPr>
      <w:r w:rsidRPr="007807E9">
        <w:t>The</w:t>
      </w:r>
      <w:r w:rsidRPr="007807E9">
        <w:t xml:space="preserve"> unit applies to beekeepers who work under broad direction and take responsibility for their own work. They use discretion and judgement in the selection, allocation and use of available resources and to solve problems.</w:t>
      </w:r>
    </w:p>
    <w:p w:rsidR="00000000" w:rsidRPr="007807E9" w:rsidP="00AE031E">
      <w:pPr>
        <w:pStyle w:val="BodyText"/>
      </w:pPr>
      <w:r w:rsidRPr="007807E9">
        <w:t>State and territory legislation, reg</w:t>
      </w:r>
      <w:r w:rsidRPr="007807E9">
        <w:t>ulations and local government by-laws apply in some jurisdictions to beehive ownership and compliance with biosecurity codes of practice.</w:t>
      </w:r>
    </w:p>
    <w:p w:rsidR="00000000" w:rsidRPr="007807E9" w:rsidP="007807E9">
      <w:pPr>
        <w:pStyle w:val="Heading1"/>
      </w:pPr>
      <w:bookmarkStart w:id="3" w:name="O_988895"/>
      <w:bookmarkEnd w:id="3"/>
      <w:r w:rsidRPr="007807E9">
        <w:t>Pre-requisite Unit</w:t>
      </w:r>
    </w:p>
    <w:p w:rsidR="00000000" w:rsidRPr="007807E9" w:rsidP="00AE031E">
      <w:pPr>
        <w:pStyle w:val="BodyText"/>
      </w:pPr>
      <w:r w:rsidRPr="007807E9">
        <w:t>Nil</w:t>
      </w:r>
    </w:p>
    <w:p w:rsidR="00000000" w:rsidRPr="007807E9" w:rsidP="007807E9">
      <w:pPr>
        <w:pStyle w:val="Heading1"/>
      </w:pPr>
      <w:bookmarkStart w:id="4" w:name="O_988894"/>
      <w:bookmarkEnd w:id="4"/>
      <w:r w:rsidRPr="007807E9">
        <w:t>Unit Sector</w:t>
      </w:r>
    </w:p>
    <w:p w:rsidR="00000000" w:rsidRPr="007807E9" w:rsidP="00AE031E">
      <w:pPr>
        <w:pStyle w:val="BodyText"/>
      </w:pPr>
      <w:r w:rsidRPr="007807E9">
        <w:t>Beekeeping (BEK)</w:t>
      </w:r>
    </w:p>
    <w:p w:rsidR="00000000" w:rsidRPr="007807E9" w:rsidP="007807E9">
      <w:pPr>
        <w:pStyle w:val="Heading1"/>
      </w:pPr>
      <w:bookmarkStart w:id="5" w:name="O_988893"/>
      <w:bookmarkEnd w:id="5"/>
      <w:r w:rsidRPr="007807E9">
        <w:t>Elements and Performance Criteria</w:t>
      </w:r>
    </w:p>
    <w:tbl>
      <w:tblPr>
        <w:tblW w:w="0" w:type="auto"/>
        <w:tblCellMar>
          <w:left w:w="62" w:type="dxa"/>
          <w:right w:w="62" w:type="dxa"/>
        </w:tblCellMar>
        <w:tblLook w:val="0000"/>
      </w:tblPr>
      <w:tblGrid>
        <w:gridCol w:w="2494"/>
        <w:gridCol w:w="6702"/>
      </w:tblGrid>
      <w:tr w:rsidTr="00AE031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807E9" w:rsidP="007807E9">
            <w:pPr>
              <w:pStyle w:val="BodyText"/>
            </w:pPr>
            <w:r w:rsidRPr="007807E9">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807E9">
            <w:pPr>
              <w:pStyle w:val="BodyText"/>
              <w:rPr>
                <w:lang w:val="en-NZ"/>
              </w:rPr>
            </w:pPr>
            <w:r w:rsidRPr="007807E9">
              <w:rPr>
                <w:rStyle w:val="SpecialBold"/>
              </w:rPr>
              <w:t>Performance Criteria</w:t>
            </w:r>
          </w:p>
        </w:tc>
      </w:tr>
      <w:tr w:rsidTr="00AE031E">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807E9" w:rsidP="007807E9">
            <w:pPr>
              <w:pStyle w:val="BodyText"/>
            </w:pPr>
            <w:r w:rsidRPr="007807E9">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807E9">
            <w:pPr>
              <w:pStyle w:val="BodyText"/>
              <w:rPr>
                <w:lang w:val="en-NZ"/>
              </w:rPr>
            </w:pPr>
            <w:r w:rsidRPr="007807E9">
              <w:rPr>
                <w:rStyle w:val="Emphasis"/>
              </w:rPr>
              <w:t>Performance criteria describe the performance needed to demonstrate achievement of the element.</w:t>
            </w:r>
          </w:p>
        </w:tc>
      </w:tr>
      <w:tr w:rsidTr="00AE03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7E9">
            <w:pPr>
              <w:pStyle w:val="BodyText"/>
              <w:rPr>
                <w:lang w:val="en-NZ"/>
              </w:rPr>
            </w:pPr>
            <w:r w:rsidRPr="007807E9">
              <w:t>1. Identify requirements for re-queening a colony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7E9" w:rsidP="007807E9">
            <w:pPr>
              <w:pStyle w:val="BodyText"/>
            </w:pPr>
            <w:r w:rsidRPr="007807E9">
              <w:t>1.</w:t>
            </w:r>
            <w:r w:rsidRPr="007807E9">
              <w:t>1 Assess the current queen performance against workplace specifications</w:t>
            </w:r>
          </w:p>
          <w:p w:rsidR="00000000" w:rsidRPr="007807E9" w:rsidP="007807E9">
            <w:pPr>
              <w:pStyle w:val="BodyText"/>
            </w:pPr>
            <w:r w:rsidRPr="007807E9">
              <w:t>1.2 Monitor colony for signs that indicate queen replacement is necessary</w:t>
            </w:r>
          </w:p>
          <w:p w:rsidR="00000000" w:rsidP="007807E9">
            <w:pPr>
              <w:pStyle w:val="BodyText"/>
              <w:rPr>
                <w:lang w:val="en-NZ"/>
              </w:rPr>
            </w:pPr>
            <w:r w:rsidRPr="007807E9">
              <w:t>1.3 Determine the need and method for re-queening</w:t>
            </w:r>
          </w:p>
        </w:tc>
      </w:tr>
      <w:tr w:rsidTr="00AE03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7E9">
            <w:pPr>
              <w:pStyle w:val="BodyText"/>
              <w:rPr>
                <w:lang w:val="en-NZ"/>
              </w:rPr>
            </w:pPr>
            <w:r w:rsidRPr="007807E9">
              <w:t>2. Prepare to re-queen a colony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7E9" w:rsidP="007807E9">
            <w:pPr>
              <w:pStyle w:val="BodyText"/>
            </w:pPr>
            <w:r w:rsidRPr="007807E9">
              <w:t>2.1 Identify health and safety in the workplace hazards and risks and apply appropriate controls associated with manipulating honey bee brood</w:t>
            </w:r>
          </w:p>
          <w:p w:rsidR="00000000" w:rsidRPr="007807E9" w:rsidP="007807E9">
            <w:pPr>
              <w:pStyle w:val="BodyText"/>
            </w:pPr>
            <w:r w:rsidRPr="007807E9">
              <w:t>2.2 Select, ensure serviceability, fit and use personal protective equipment</w:t>
            </w:r>
          </w:p>
          <w:p w:rsidR="00000000" w:rsidRPr="007807E9" w:rsidP="007807E9">
            <w:pPr>
              <w:pStyle w:val="BodyText"/>
            </w:pPr>
            <w:r w:rsidRPr="007807E9">
              <w:t>2.3 Select tools and equipment requir</w:t>
            </w:r>
            <w:r w:rsidRPr="007807E9">
              <w:t>ed for re-queening operations and ensure serviceability</w:t>
            </w:r>
          </w:p>
          <w:p w:rsidR="00000000" w:rsidRPr="007807E9" w:rsidP="007807E9">
            <w:pPr>
              <w:pStyle w:val="BodyText"/>
            </w:pPr>
            <w:r w:rsidRPr="007807E9">
              <w:t>2.4 Identify and obtain replacement queen to meet workplace specifications and biosecurity requirements</w:t>
            </w:r>
          </w:p>
          <w:p w:rsidR="00000000" w:rsidRPr="007807E9" w:rsidP="007807E9">
            <w:pPr>
              <w:pStyle w:val="BodyText"/>
            </w:pPr>
            <w:r w:rsidRPr="007807E9">
              <w:t>2.5 Store replacement queen and escort worker bees in appropriate conditions and monitor until r</w:t>
            </w:r>
            <w:r w:rsidRPr="007807E9">
              <w:t>e-queening is undertaken</w:t>
            </w:r>
          </w:p>
          <w:p w:rsidR="00000000" w:rsidRPr="007807E9" w:rsidP="007807E9">
            <w:pPr>
              <w:pStyle w:val="BodyText"/>
            </w:pPr>
            <w:r w:rsidRPr="007807E9">
              <w:t xml:space="preserve">2.6 Assess the condition and health of replacement queen </w:t>
            </w:r>
          </w:p>
          <w:p w:rsidR="00000000" w:rsidP="007807E9">
            <w:pPr>
              <w:pStyle w:val="BodyText"/>
              <w:rPr>
                <w:lang w:val="en-NZ"/>
              </w:rPr>
            </w:pPr>
            <w:r w:rsidRPr="007807E9">
              <w:t>2.7 Monitor hive condition and environment to ensure re-queening occurs under optimum conditions</w:t>
            </w:r>
          </w:p>
        </w:tc>
      </w:tr>
      <w:tr w:rsidTr="00AE03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7E9">
            <w:pPr>
              <w:pStyle w:val="BodyText"/>
              <w:rPr>
                <w:lang w:val="en-NZ"/>
              </w:rPr>
            </w:pPr>
            <w:r w:rsidRPr="007807E9">
              <w:t>3. Introduce replacement queen bee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7E9" w:rsidP="007807E9">
            <w:pPr>
              <w:pStyle w:val="BodyText"/>
            </w:pPr>
            <w:r w:rsidRPr="007807E9">
              <w:t xml:space="preserve">3.1 Open hive and conduct manipulations </w:t>
            </w:r>
            <w:r w:rsidRPr="007807E9">
              <w:t>re-queening operations according to method selected</w:t>
            </w:r>
          </w:p>
          <w:p w:rsidR="00000000" w:rsidRPr="007807E9" w:rsidP="007807E9">
            <w:pPr>
              <w:pStyle w:val="BodyText"/>
            </w:pPr>
            <w:r w:rsidRPr="007807E9">
              <w:t>3.2 Locate queen bee to be replaced in the hive and remove</w:t>
            </w:r>
          </w:p>
          <w:p w:rsidR="00000000" w:rsidRPr="007807E9" w:rsidP="007807E9">
            <w:pPr>
              <w:pStyle w:val="BodyText"/>
            </w:pPr>
            <w:r w:rsidRPr="007807E9">
              <w:t>3.3 Introduce queen to hive according to selected method and workplace procedures</w:t>
            </w:r>
          </w:p>
          <w:p w:rsidR="00000000" w:rsidP="007807E9">
            <w:pPr>
              <w:pStyle w:val="BodyText"/>
              <w:rPr>
                <w:lang w:val="en-NZ"/>
              </w:rPr>
            </w:pPr>
            <w:r w:rsidRPr="007807E9">
              <w:t>3.4 Allow time for queen and colony to adjust and stabilise acc</w:t>
            </w:r>
            <w:r w:rsidRPr="007807E9">
              <w:t>ording to workplace procedures</w:t>
            </w:r>
          </w:p>
        </w:tc>
      </w:tr>
      <w:tr w:rsidTr="00AE03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7E9">
            <w:pPr>
              <w:pStyle w:val="BodyText"/>
              <w:rPr>
                <w:lang w:val="en-NZ"/>
              </w:rPr>
            </w:pPr>
            <w:r w:rsidRPr="007807E9">
              <w:t>4. Monitor progress of a replacement queen bee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7E9" w:rsidP="007807E9">
            <w:pPr>
              <w:pStyle w:val="BodyText"/>
            </w:pPr>
            <w:r w:rsidRPr="007807E9">
              <w:t>4.1 Monitor the hive for acceptance of replacement queen bee by colony according to workplace procedures</w:t>
            </w:r>
          </w:p>
          <w:p w:rsidR="00000000" w:rsidP="007807E9">
            <w:pPr>
              <w:pStyle w:val="BodyText"/>
              <w:rPr>
                <w:lang w:val="en-NZ"/>
              </w:rPr>
            </w:pPr>
            <w:r w:rsidRPr="007807E9">
              <w:t>4.2 Monitor replacement queen bee for evidence of egg laying and adequat</w:t>
            </w:r>
            <w:r w:rsidRPr="007807E9">
              <w:t>e levels of hatching</w:t>
            </w:r>
          </w:p>
        </w:tc>
      </w:tr>
      <w:tr w:rsidTr="00AE03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7E9">
            <w:pPr>
              <w:pStyle w:val="BodyText"/>
              <w:rPr>
                <w:lang w:val="en-NZ"/>
              </w:rPr>
            </w:pPr>
            <w:r w:rsidRPr="007807E9">
              <w:t xml:space="preserve">5. Update and maintain apiary records  </w:t>
            </w:r>
            <w:r w:rsidRPr="007807E9">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7E9" w:rsidP="007807E9">
            <w:pPr>
              <w:pStyle w:val="BodyText"/>
            </w:pPr>
            <w:r w:rsidRPr="007807E9">
              <w:t xml:space="preserve">5.1 Confirm legislative and workplace procedures for record keeping </w:t>
            </w:r>
          </w:p>
          <w:p w:rsidR="00000000" w:rsidRPr="007807E9" w:rsidP="007807E9">
            <w:pPr>
              <w:pStyle w:val="BodyText"/>
            </w:pPr>
            <w:r w:rsidRPr="007807E9">
              <w:t>5.2 Update apiary records for re-queening activities according to workplace procedures, legislative and biosecurity reporting requirements</w:t>
            </w:r>
          </w:p>
        </w:tc>
      </w:tr>
    </w:tbl>
    <w:p w:rsidR="00000000" w:rsidRPr="007807E9" w:rsidP="007807E9">
      <w:pPr>
        <w:pStyle w:val="BodyText"/>
      </w:pPr>
    </w:p>
    <w:p w:rsidR="00000000" w:rsidRPr="007807E9" w:rsidP="007807E9">
      <w:pPr>
        <w:pStyle w:val="AllowPageBreak"/>
      </w:pPr>
    </w:p>
    <w:p w:rsidR="00000000" w:rsidRPr="007807E9" w:rsidP="007807E9">
      <w:pPr>
        <w:pStyle w:val="Heading1"/>
      </w:pPr>
      <w:bookmarkStart w:id="6" w:name="O_988892"/>
      <w:bookmarkEnd w:id="6"/>
      <w:r w:rsidRPr="007807E9">
        <w:t>Foundation Skills</w:t>
      </w:r>
    </w:p>
    <w:p w:rsidR="00000000" w:rsidRPr="00AE031E" w:rsidP="00AE031E">
      <w:pPr>
        <w:pStyle w:val="BodyText"/>
        <w:rPr>
          <w:i/>
        </w:rPr>
      </w:pPr>
      <w:r w:rsidRPr="00AE031E">
        <w:rPr>
          <w:rStyle w:val="Emphasis"/>
        </w:rPr>
        <w:t xml:space="preserve">This section describes those language, literacy, numeracy and employment skills </w:t>
      </w:r>
      <w:r w:rsidRPr="00AE031E">
        <w:rPr>
          <w:rStyle w:val="Emphasis"/>
        </w:rPr>
        <w:t>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AE031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7E9" w:rsidP="007807E9">
            <w:pPr>
              <w:pStyle w:val="BodyText"/>
            </w:pPr>
            <w:r w:rsidRPr="007807E9">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7E9">
            <w:pPr>
              <w:pStyle w:val="BodyText"/>
              <w:rPr>
                <w:lang w:val="en-NZ"/>
              </w:rPr>
            </w:pPr>
            <w:r w:rsidRPr="007807E9">
              <w:rPr>
                <w:rStyle w:val="SpecialBold"/>
              </w:rPr>
              <w:t>Description</w:t>
            </w:r>
          </w:p>
        </w:tc>
      </w:tr>
      <w:tr w:rsidTr="00AE03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7E9">
            <w:pPr>
              <w:pStyle w:val="BodyText"/>
              <w:rPr>
                <w:lang w:val="en-NZ"/>
              </w:rPr>
            </w:pPr>
            <w:r w:rsidRPr="007807E9">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7E9">
            <w:pPr>
              <w:pStyle w:val="ListBullet"/>
              <w:rPr>
                <w:lang w:val="en-NZ"/>
              </w:rPr>
            </w:pPr>
            <w:r w:rsidRPr="007807E9">
              <w:t>Interpret biosecurity protocols and codes of practice</w:t>
            </w:r>
          </w:p>
        </w:tc>
      </w:tr>
      <w:tr w:rsidTr="00AE03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7E9">
            <w:pPr>
              <w:pStyle w:val="BodyText"/>
              <w:rPr>
                <w:lang w:val="en-NZ"/>
              </w:rPr>
            </w:pPr>
            <w:r w:rsidRPr="007807E9">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7E9">
            <w:pPr>
              <w:pStyle w:val="ListBullet"/>
              <w:rPr>
                <w:lang w:val="en-NZ"/>
              </w:rPr>
            </w:pPr>
            <w:r w:rsidRPr="007807E9">
              <w:t xml:space="preserve">Complete workplace documentation using appropriate terminology and in required format </w:t>
            </w:r>
          </w:p>
        </w:tc>
      </w:tr>
      <w:tr w:rsidTr="00AE03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7E9">
            <w:pPr>
              <w:pStyle w:val="BodyText"/>
              <w:rPr>
                <w:lang w:val="en-NZ"/>
              </w:rPr>
            </w:pPr>
            <w:r w:rsidRPr="007807E9">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7E9">
            <w:pPr>
              <w:pStyle w:val="ListBullet"/>
              <w:rPr>
                <w:lang w:val="en-NZ"/>
              </w:rPr>
            </w:pPr>
            <w:r w:rsidRPr="007807E9">
              <w:t>Takes responsibility for following explicit and implicit workplace procedures and industry practices</w:t>
            </w:r>
          </w:p>
        </w:tc>
      </w:tr>
      <w:tr w:rsidTr="00AE03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7E9">
            <w:pPr>
              <w:pStyle w:val="BodyText"/>
              <w:rPr>
                <w:lang w:val="en-NZ"/>
              </w:rPr>
            </w:pPr>
            <w:r w:rsidRPr="007807E9">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7E9" w:rsidP="007807E9">
            <w:pPr>
              <w:pStyle w:val="ListBullet"/>
            </w:pPr>
            <w:r w:rsidRPr="007807E9">
              <w:t>Takes responsibilit</w:t>
            </w:r>
            <w:r w:rsidRPr="007807E9">
              <w:t>y for planning, sequencing and prioritising tasks required in preparing for and conducting a honey bee queen replacement procedure</w:t>
            </w:r>
          </w:p>
        </w:tc>
      </w:tr>
    </w:tbl>
    <w:p w:rsidR="00000000" w:rsidRPr="007807E9" w:rsidP="007807E9">
      <w:pPr>
        <w:pStyle w:val="BodyText"/>
      </w:pPr>
    </w:p>
    <w:p w:rsidR="00000000" w:rsidRPr="007807E9" w:rsidP="007807E9">
      <w:pPr>
        <w:pStyle w:val="AllowPageBreak"/>
      </w:pPr>
    </w:p>
    <w:p w:rsidR="00000000" w:rsidRPr="007807E9" w:rsidP="007807E9">
      <w:pPr>
        <w:pStyle w:val="Heading1"/>
      </w:pPr>
      <w:bookmarkStart w:id="7" w:name="O_988890"/>
      <w:bookmarkEnd w:id="7"/>
      <w:r w:rsidRPr="007807E9">
        <w:t>Unit Mapping Information</w:t>
      </w:r>
    </w:p>
    <w:tbl>
      <w:tblPr>
        <w:tblW w:w="0" w:type="auto"/>
        <w:tblCellMar>
          <w:left w:w="62" w:type="dxa"/>
          <w:right w:w="62" w:type="dxa"/>
        </w:tblCellMar>
        <w:tblLook w:val="0000"/>
      </w:tblPr>
      <w:tblGrid>
        <w:gridCol w:w="1810"/>
        <w:gridCol w:w="2055"/>
        <w:gridCol w:w="2326"/>
        <w:gridCol w:w="3005"/>
      </w:tblGrid>
      <w:tr w:rsidTr="00AE03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7E9" w:rsidP="007807E9">
            <w:pPr>
              <w:pStyle w:val="BodyText"/>
            </w:pPr>
            <w:r w:rsidRPr="007807E9">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7E9" w:rsidP="007807E9">
            <w:pPr>
              <w:pStyle w:val="BodyText"/>
            </w:pPr>
            <w:r w:rsidRPr="007807E9">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7E9" w:rsidP="007807E9">
            <w:pPr>
              <w:pStyle w:val="BodyText"/>
            </w:pPr>
            <w:r w:rsidRPr="007807E9">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7E9">
            <w:pPr>
              <w:pStyle w:val="BodyText"/>
              <w:rPr>
                <w:lang w:val="en-NZ"/>
              </w:rPr>
            </w:pPr>
            <w:r w:rsidRPr="007807E9">
              <w:rPr>
                <w:rStyle w:val="SpecialBold"/>
              </w:rPr>
              <w:t>Equivalence status</w:t>
            </w:r>
          </w:p>
        </w:tc>
      </w:tr>
      <w:tr w:rsidTr="00AE03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7E9" w:rsidP="007807E9">
            <w:pPr>
              <w:pStyle w:val="BodyText"/>
            </w:pPr>
            <w:r w:rsidRPr="007807E9">
              <w:t xml:space="preserve">AHCBEK303 Re-queen a honey bee colony </w:t>
            </w:r>
          </w:p>
          <w:p w:rsidR="00000000" w:rsidP="007807E9">
            <w:pPr>
              <w:pStyle w:val="BodyText"/>
              <w:rPr>
                <w:lang w:val="en-NZ"/>
              </w:rPr>
            </w:pPr>
            <w:r w:rsidRPr="007807E9">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7E9" w:rsidP="007807E9">
            <w:pPr>
              <w:pStyle w:val="BodyText"/>
            </w:pPr>
            <w:r w:rsidRPr="007807E9">
              <w:t xml:space="preserve">AHCBEK303 Re-queen a honey bee colony </w:t>
            </w:r>
          </w:p>
          <w:p w:rsidR="00000000" w:rsidP="007807E9">
            <w:pPr>
              <w:pStyle w:val="BodyText"/>
              <w:rPr>
                <w:lang w:val="en-NZ"/>
              </w:rPr>
            </w:pPr>
            <w:r w:rsidRPr="007807E9">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7E9" w:rsidP="007807E9">
            <w:pPr>
              <w:pStyle w:val="BodyText"/>
            </w:pPr>
            <w:r w:rsidRPr="007807E9">
              <w:t>Minor changes to Elements and Performance Criteria for clarity</w:t>
            </w:r>
          </w:p>
          <w:p w:rsidR="00000000" w:rsidP="007807E9">
            <w:pPr>
              <w:pStyle w:val="BodyText"/>
              <w:rPr>
                <w:lang w:val="en-NZ"/>
              </w:rPr>
            </w:pPr>
            <w:r w:rsidRPr="007807E9">
              <w:t>Updated Performance Evidence and Knowledge Evidence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7E9" w:rsidP="007807E9">
            <w:pPr>
              <w:pStyle w:val="BodyText"/>
            </w:pPr>
            <w:r w:rsidRPr="007807E9">
              <w:t>Equivalent unit</w:t>
            </w:r>
          </w:p>
        </w:tc>
      </w:tr>
    </w:tbl>
    <w:p w:rsidR="00000000" w:rsidRPr="007807E9" w:rsidP="007807E9">
      <w:pPr>
        <w:pStyle w:val="BodyText"/>
      </w:pPr>
    </w:p>
    <w:p w:rsidR="00000000" w:rsidRPr="007807E9" w:rsidP="007807E9">
      <w:pPr>
        <w:pStyle w:val="AllowPageBreak"/>
      </w:pPr>
    </w:p>
    <w:p w:rsidR="00000000" w:rsidRPr="007807E9" w:rsidP="007807E9">
      <w:pPr>
        <w:pStyle w:val="Heading1"/>
      </w:pPr>
      <w:bookmarkStart w:id="8" w:name="O_988898"/>
      <w:bookmarkEnd w:id="8"/>
      <w:r w:rsidRPr="007807E9">
        <w:t>Links</w:t>
      </w:r>
    </w:p>
    <w:p w:rsidR="00000000" w:rsidRPr="007807E9" w:rsidP="00AE031E">
      <w:pPr>
        <w:pStyle w:val="BodyText"/>
      </w:pPr>
      <w:r w:rsidRPr="007807E9">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C1B88">
        <w:rPr>
          <w:rStyle w:val="Hyperlink"/>
        </w:rPr>
        <w:t>https://vetnet.gov.au/Pages/TrainingDocs.aspx?q=c6399549-9c62-4a5e-bf1a-524b2322cf72</w:t>
      </w:r>
      <w:r>
        <w:fldChar w:fldCharType="end"/>
      </w:r>
    </w:p>
    <w:p w:rsidR="00000000" w:rsidRPr="007807E9" w:rsidP="007807E9"/>
    <w:sectPr w:rsidSect="007807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7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7E9" w:rsidRPr="00AE031E" w:rsidP="00AE03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7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31E" w:rsidP="007807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031E" w:rsidP="007807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E031E" w:rsidP="007807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7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3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07E9" w:rsidRPr="00AE031E" w:rsidP="00AE03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7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31E" w:rsidRPr="002D2AF8" w:rsidP="007807E9">
    <w:pPr>
      <w:pStyle w:val="Header"/>
      <w:framePr w:wrap="around"/>
    </w:pPr>
    <w:r>
      <w:fldChar w:fldCharType="begin"/>
    </w:r>
    <w:r>
      <w:instrText xml:space="preserve"> TITLE   \* MERGEFORMAT </w:instrText>
    </w:r>
    <w:r>
      <w:fldChar w:fldCharType="separate"/>
    </w:r>
    <w:r>
      <w:t>AHCBEK303 Re-queen a honey bee colony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AE031E" w:rsidP="007807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7AB8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B8D9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7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07E9"/>
    <w:pPr>
      <w:spacing w:before="360" w:after="60"/>
      <w:outlineLvl w:val="0"/>
    </w:pPr>
    <w:rPr>
      <w:sz w:val="32"/>
    </w:rPr>
  </w:style>
  <w:style w:type="paragraph" w:styleId="Heading2">
    <w:name w:val="heading 2"/>
    <w:basedOn w:val="HeadingBase"/>
    <w:next w:val="BodyText"/>
    <w:link w:val="Heading2Char"/>
    <w:qFormat/>
    <w:rsid w:val="007807E9"/>
    <w:pPr>
      <w:keepLines/>
      <w:spacing w:before="240" w:after="120"/>
      <w:outlineLvl w:val="1"/>
    </w:pPr>
    <w:rPr>
      <w:sz w:val="28"/>
      <w:szCs w:val="40"/>
    </w:rPr>
  </w:style>
  <w:style w:type="paragraph" w:styleId="Heading3">
    <w:name w:val="heading 3"/>
    <w:basedOn w:val="HeadingBase"/>
    <w:next w:val="BodyText"/>
    <w:link w:val="Heading3Char"/>
    <w:qFormat/>
    <w:rsid w:val="007807E9"/>
    <w:pPr>
      <w:spacing w:before="180" w:after="120"/>
      <w:outlineLvl w:val="2"/>
    </w:pPr>
    <w:rPr>
      <w:spacing w:val="-10"/>
      <w:kern w:val="32"/>
    </w:rPr>
  </w:style>
  <w:style w:type="paragraph" w:styleId="Heading4">
    <w:name w:val="heading 4"/>
    <w:basedOn w:val="HeadingBase"/>
    <w:next w:val="BodyText"/>
    <w:link w:val="Heading4Char"/>
    <w:qFormat/>
    <w:rsid w:val="007807E9"/>
    <w:pPr>
      <w:spacing w:before="160" w:after="120"/>
      <w:outlineLvl w:val="3"/>
    </w:pPr>
    <w:rPr>
      <w:sz w:val="22"/>
    </w:rPr>
  </w:style>
  <w:style w:type="paragraph" w:styleId="Heading5">
    <w:name w:val="heading 5"/>
    <w:basedOn w:val="HeadingBase"/>
    <w:next w:val="Normal"/>
    <w:link w:val="Heading5Char"/>
    <w:qFormat/>
    <w:rsid w:val="007807E9"/>
    <w:pPr>
      <w:spacing w:before="80"/>
      <w:outlineLvl w:val="4"/>
    </w:pPr>
    <w:rPr>
      <w:color w:val="918585"/>
      <w:sz w:val="20"/>
    </w:rPr>
  </w:style>
  <w:style w:type="paragraph" w:styleId="Heading6">
    <w:name w:val="heading 6"/>
    <w:basedOn w:val="HeadingBase"/>
    <w:next w:val="Normal"/>
    <w:link w:val="Heading6Char"/>
    <w:qFormat/>
    <w:rsid w:val="007807E9"/>
    <w:pPr>
      <w:spacing w:before="60"/>
      <w:outlineLvl w:val="5"/>
    </w:pPr>
    <w:rPr>
      <w:color w:val="918585"/>
      <w:sz w:val="20"/>
    </w:rPr>
  </w:style>
  <w:style w:type="paragraph" w:styleId="Heading7">
    <w:name w:val="heading 7"/>
    <w:basedOn w:val="Normal"/>
    <w:next w:val="Normal"/>
    <w:link w:val="Heading7Char"/>
    <w:qFormat/>
    <w:rsid w:val="007807E9"/>
    <w:pPr>
      <w:ind w:left="720"/>
      <w:outlineLvl w:val="6"/>
    </w:pPr>
    <w:rPr>
      <w:i/>
    </w:rPr>
  </w:style>
  <w:style w:type="paragraph" w:styleId="Heading8">
    <w:name w:val="heading 8"/>
    <w:basedOn w:val="Normal"/>
    <w:next w:val="Normal"/>
    <w:link w:val="Heading8Char"/>
    <w:qFormat/>
    <w:rsid w:val="007807E9"/>
    <w:pPr>
      <w:ind w:left="720"/>
      <w:outlineLvl w:val="7"/>
    </w:pPr>
    <w:rPr>
      <w:i/>
    </w:rPr>
  </w:style>
  <w:style w:type="paragraph" w:styleId="Heading9">
    <w:name w:val="heading 9"/>
    <w:basedOn w:val="Normal"/>
    <w:next w:val="Normal"/>
    <w:link w:val="Heading9Char"/>
    <w:qFormat/>
    <w:rsid w:val="007807E9"/>
    <w:pPr>
      <w:ind w:left="720"/>
      <w:outlineLvl w:val="8"/>
    </w:pPr>
    <w:rPr>
      <w:i/>
    </w:rPr>
  </w:style>
  <w:style w:type="character" w:default="1" w:styleId="DefaultParagraphFont">
    <w:name w:val="Default Paragraph Font"/>
    <w:uiPriority w:val="1"/>
    <w:unhideWhenUsed/>
    <w:rsid w:val="007807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07E9"/>
  </w:style>
  <w:style w:type="character" w:customStyle="1" w:styleId="Heading1Char">
    <w:name w:val="Heading 1 Char"/>
    <w:basedOn w:val="DefaultParagraphFont"/>
    <w:link w:val="Heading1"/>
    <w:rsid w:val="007807E9"/>
    <w:rPr>
      <w:rFonts w:ascii="Times New Roman" w:eastAsia="Times New Roman" w:hAnsi="Times New Roman" w:cs="Times New Roman"/>
      <w:b/>
      <w:sz w:val="32"/>
      <w:szCs w:val="20"/>
      <w:lang w:eastAsia="en-US"/>
    </w:rPr>
  </w:style>
  <w:style w:type="paragraph" w:styleId="BodyText">
    <w:name w:val="Body Text"/>
    <w:basedOn w:val="Normal"/>
    <w:link w:val="BodyTextChar"/>
    <w:rsid w:val="007807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07E9"/>
    <w:rPr>
      <w:rFonts w:ascii="Times New Roman" w:eastAsia="Times New Roman" w:hAnsi="Times New Roman" w:cs="Times New Roman"/>
      <w:sz w:val="24"/>
      <w:lang w:eastAsia="en-US"/>
    </w:rPr>
  </w:style>
  <w:style w:type="paragraph" w:styleId="ListBullet">
    <w:name w:val="List Bullet"/>
    <w:basedOn w:val="List"/>
    <w:rsid w:val="007807E9"/>
    <w:pPr>
      <w:numPr>
        <w:numId w:val="11"/>
      </w:numPr>
      <w:tabs>
        <w:tab w:val="clear" w:pos="340"/>
      </w:tabs>
      <w:spacing w:before="40" w:after="40"/>
    </w:pPr>
  </w:style>
  <w:style w:type="character" w:customStyle="1" w:styleId="SpecialBold">
    <w:name w:val="Special Bold"/>
    <w:basedOn w:val="DefaultParagraphFont"/>
    <w:rsid w:val="007807E9"/>
    <w:rPr>
      <w:b/>
      <w:spacing w:val="0"/>
    </w:rPr>
  </w:style>
  <w:style w:type="character" w:styleId="Emphasis">
    <w:name w:val="Emphasis"/>
    <w:basedOn w:val="DefaultParagraphFont"/>
    <w:qFormat/>
    <w:rsid w:val="007807E9"/>
    <w:rPr>
      <w:i/>
    </w:rPr>
  </w:style>
  <w:style w:type="paragraph" w:customStyle="1" w:styleId="SuperHeading">
    <w:name w:val="SuperHeading"/>
    <w:basedOn w:val="Normal"/>
    <w:rsid w:val="007807E9"/>
    <w:pPr>
      <w:spacing w:before="240" w:after="120"/>
      <w:outlineLvl w:val="0"/>
    </w:pPr>
    <w:rPr>
      <w:rFonts w:ascii="Times New Roman" w:hAnsi="Times New Roman"/>
      <w:b/>
      <w:sz w:val="32"/>
    </w:rPr>
  </w:style>
  <w:style w:type="paragraph" w:customStyle="1" w:styleId="AllowPageBreak">
    <w:name w:val="AllowPageBreak"/>
    <w:rsid w:val="007807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07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07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07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07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07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07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07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07E9"/>
    <w:rPr>
      <w:rFonts w:ascii="Courier New" w:eastAsia="Times New Roman" w:hAnsi="Courier New" w:cs="Times New Roman"/>
      <w:i/>
      <w:szCs w:val="20"/>
      <w:lang w:eastAsia="en-US"/>
    </w:rPr>
  </w:style>
  <w:style w:type="paragraph" w:customStyle="1" w:styleId="HeadingBase">
    <w:name w:val="Heading Base"/>
    <w:rsid w:val="007807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07E9"/>
    <w:pPr>
      <w:tabs>
        <w:tab w:val="right" w:leader="dot" w:pos="9072"/>
      </w:tabs>
      <w:ind w:left="567"/>
    </w:pPr>
    <w:rPr>
      <w:szCs w:val="22"/>
    </w:rPr>
  </w:style>
  <w:style w:type="paragraph" w:customStyle="1" w:styleId="TOCBase">
    <w:name w:val="TOC Base"/>
    <w:rsid w:val="007807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07E9"/>
    <w:pPr>
      <w:tabs>
        <w:tab w:val="right" w:leader="dot" w:pos="9072"/>
      </w:tabs>
      <w:spacing w:before="40" w:after="40"/>
      <w:ind w:left="284"/>
    </w:pPr>
    <w:rPr>
      <w:rFonts w:ascii="Times New Roman" w:hAnsi="Times New Roman"/>
    </w:rPr>
  </w:style>
  <w:style w:type="paragraph" w:styleId="TOC1">
    <w:name w:val="toc 1"/>
    <w:basedOn w:val="TOCBase"/>
    <w:next w:val="Normal"/>
    <w:rsid w:val="007807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07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07E9"/>
    <w:rPr>
      <w:rFonts w:ascii="Times New Roman" w:eastAsia="Times New Roman" w:hAnsi="Times New Roman" w:cs="Times New Roman"/>
      <w:sz w:val="16"/>
      <w:lang w:eastAsia="en-US"/>
    </w:rPr>
  </w:style>
  <w:style w:type="paragraph" w:styleId="Title">
    <w:name w:val="Title"/>
    <w:basedOn w:val="HeadingBase"/>
    <w:link w:val="TitleChar"/>
    <w:qFormat/>
    <w:rsid w:val="007807E9"/>
    <w:pPr>
      <w:spacing w:before="5040"/>
      <w:jc w:val="center"/>
    </w:pPr>
    <w:rPr>
      <w:sz w:val="48"/>
      <w:szCs w:val="72"/>
      <w:lang w:val="en-US"/>
    </w:rPr>
  </w:style>
  <w:style w:type="character" w:customStyle="1" w:styleId="TitleChar">
    <w:name w:val="Title Char"/>
    <w:basedOn w:val="DefaultParagraphFont"/>
    <w:link w:val="Title"/>
    <w:rsid w:val="007807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07E9"/>
    <w:pPr>
      <w:tabs>
        <w:tab w:val="left" w:pos="3600"/>
        <w:tab w:val="left" w:pos="3958"/>
      </w:tabs>
    </w:pPr>
  </w:style>
  <w:style w:type="paragraph" w:styleId="List">
    <w:name w:val="List"/>
    <w:basedOn w:val="BodyText"/>
    <w:next w:val="BodyText"/>
    <w:rsid w:val="007807E9"/>
    <w:pPr>
      <w:tabs>
        <w:tab w:val="left" w:pos="340"/>
      </w:tabs>
      <w:spacing w:before="60" w:after="60"/>
      <w:ind w:left="340" w:hanging="340"/>
    </w:pPr>
  </w:style>
  <w:style w:type="paragraph" w:customStyle="1" w:styleId="Note">
    <w:name w:val="Note"/>
    <w:basedOn w:val="BodyText"/>
    <w:rsid w:val="007807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07E9"/>
    <w:pPr>
      <w:framePr w:wrap="auto" w:hAnchor="text" w:y="6049"/>
    </w:pPr>
    <w:rPr>
      <w:color w:val="000000"/>
      <w:sz w:val="40"/>
    </w:rPr>
  </w:style>
  <w:style w:type="paragraph" w:customStyle="1" w:styleId="TOCTitle">
    <w:name w:val="TOCTitle"/>
    <w:basedOn w:val="Heading1"/>
    <w:rsid w:val="007807E9"/>
    <w:pPr>
      <w:spacing w:after="240"/>
      <w:jc w:val="center"/>
      <w:outlineLvl w:val="9"/>
    </w:pPr>
    <w:rPr>
      <w:caps/>
    </w:rPr>
  </w:style>
  <w:style w:type="paragraph" w:customStyle="1" w:styleId="Version">
    <w:name w:val="Version"/>
    <w:rsid w:val="007807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07E9"/>
    <w:pPr>
      <w:numPr>
        <w:numId w:val="12"/>
      </w:numPr>
      <w:tabs>
        <w:tab w:val="clear" w:pos="680"/>
      </w:tabs>
    </w:pPr>
  </w:style>
  <w:style w:type="paragraph" w:styleId="Index1">
    <w:name w:val="index 1"/>
    <w:basedOn w:val="Normal"/>
    <w:next w:val="Normal"/>
    <w:semiHidden/>
    <w:rsid w:val="007807E9"/>
    <w:pPr>
      <w:keepNext w:val="0"/>
      <w:tabs>
        <w:tab w:val="right" w:pos="4176"/>
      </w:tabs>
      <w:ind w:left="198" w:hanging="198"/>
    </w:pPr>
    <w:rPr>
      <w:rFonts w:ascii="Garamond" w:hAnsi="Garamond"/>
    </w:rPr>
  </w:style>
  <w:style w:type="paragraph" w:styleId="IndexHeading">
    <w:name w:val="index heading"/>
    <w:basedOn w:val="Normal"/>
    <w:next w:val="Index1"/>
    <w:semiHidden/>
    <w:rsid w:val="007807E9"/>
    <w:pPr>
      <w:spacing w:before="120" w:after="120"/>
    </w:pPr>
    <w:rPr>
      <w:rFonts w:ascii="Arial" w:hAnsi="Arial"/>
      <w:b/>
      <w:color w:val="918585"/>
      <w:sz w:val="24"/>
    </w:rPr>
  </w:style>
  <w:style w:type="paragraph" w:styleId="Header">
    <w:name w:val="header"/>
    <w:basedOn w:val="Normal"/>
    <w:link w:val="HeaderChar"/>
    <w:rsid w:val="007807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07E9"/>
    <w:rPr>
      <w:rFonts w:ascii="Times New Roman" w:eastAsia="Times New Roman" w:hAnsi="Times New Roman" w:cs="Times New Roman"/>
      <w:sz w:val="16"/>
      <w:szCs w:val="20"/>
      <w:lang w:val="en-GB" w:eastAsia="en-US"/>
    </w:rPr>
  </w:style>
  <w:style w:type="paragraph" w:customStyle="1" w:styleId="Chapter">
    <w:name w:val="Chapter"/>
    <w:basedOn w:val="Normal"/>
    <w:rsid w:val="007807E9"/>
    <w:pPr>
      <w:spacing w:before="240"/>
    </w:pPr>
    <w:rPr>
      <w:rFonts w:ascii="Times New Roman" w:hAnsi="Times New Roman"/>
      <w:smallCaps/>
      <w:spacing w:val="80"/>
      <w:sz w:val="28"/>
    </w:rPr>
  </w:style>
  <w:style w:type="paragraph" w:customStyle="1" w:styleId="InChapter">
    <w:name w:val="InChapter"/>
    <w:basedOn w:val="Heading3"/>
    <w:rsid w:val="007807E9"/>
    <w:pPr>
      <w:spacing w:after="240"/>
      <w:outlineLvl w:val="9"/>
    </w:pPr>
    <w:rPr>
      <w:noProof/>
    </w:rPr>
  </w:style>
  <w:style w:type="paragraph" w:styleId="Index2">
    <w:name w:val="index 2"/>
    <w:basedOn w:val="Normal"/>
    <w:next w:val="Normal"/>
    <w:semiHidden/>
    <w:rsid w:val="007807E9"/>
    <w:pPr>
      <w:tabs>
        <w:tab w:val="right" w:pos="4176"/>
      </w:tabs>
      <w:ind w:left="568" w:hanging="284"/>
    </w:pPr>
    <w:rPr>
      <w:rFonts w:ascii="Garamond" w:hAnsi="Garamond"/>
    </w:rPr>
  </w:style>
  <w:style w:type="paragraph" w:customStyle="1" w:styleId="Byline">
    <w:name w:val="Byline"/>
    <w:rsid w:val="007807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07E9"/>
    <w:pPr>
      <w:tabs>
        <w:tab w:val="clear" w:pos="3600"/>
        <w:tab w:val="clear" w:pos="3958"/>
      </w:tabs>
      <w:jc w:val="right"/>
    </w:pPr>
  </w:style>
  <w:style w:type="paragraph" w:styleId="Caption">
    <w:name w:val="caption"/>
    <w:basedOn w:val="BodyText"/>
    <w:next w:val="Normal"/>
    <w:qFormat/>
    <w:rsid w:val="007807E9"/>
    <w:pPr>
      <w:framePr w:w="2268" w:hSpace="181" w:vSpace="181" w:wrap="around" w:vAnchor="text" w:hAnchor="page" w:x="1135" w:y="285" w:anchorLock="1"/>
    </w:pPr>
    <w:rPr>
      <w:i/>
    </w:rPr>
  </w:style>
  <w:style w:type="paragraph" w:customStyle="1" w:styleId="MiniTOCTitle">
    <w:name w:val="MiniTOCTitle"/>
    <w:basedOn w:val="Heading4"/>
    <w:rsid w:val="007807E9"/>
    <w:pPr>
      <w:spacing w:before="240"/>
      <w:outlineLvl w:val="9"/>
    </w:pPr>
    <w:rPr>
      <w:noProof/>
      <w:sz w:val="24"/>
    </w:rPr>
  </w:style>
  <w:style w:type="paragraph" w:customStyle="1" w:styleId="MiniTOCItem">
    <w:name w:val="MiniTOCItem"/>
    <w:basedOn w:val="ListBullet"/>
    <w:rsid w:val="007807E9"/>
    <w:pPr>
      <w:numPr>
        <w:numId w:val="0"/>
      </w:numPr>
      <w:tabs>
        <w:tab w:val="right" w:leader="dot" w:pos="6521"/>
      </w:tabs>
      <w:spacing w:before="0" w:after="0"/>
    </w:pPr>
  </w:style>
  <w:style w:type="paragraph" w:customStyle="1" w:styleId="TOFTitle">
    <w:name w:val="TOFTitle"/>
    <w:basedOn w:val="TOCTitle"/>
    <w:rsid w:val="007807E9"/>
  </w:style>
  <w:style w:type="paragraph" w:styleId="TableofFigures">
    <w:name w:val="table of figures"/>
    <w:basedOn w:val="Normal"/>
    <w:next w:val="Normal"/>
    <w:semiHidden/>
    <w:rsid w:val="007807E9"/>
    <w:pPr>
      <w:tabs>
        <w:tab w:val="right" w:leader="dot" w:pos="9072"/>
      </w:tabs>
      <w:ind w:left="970" w:hanging="403"/>
    </w:pPr>
    <w:rPr>
      <w:rFonts w:ascii="Times New Roman" w:hAnsi="Times New Roman"/>
      <w:b/>
    </w:rPr>
  </w:style>
  <w:style w:type="paragraph" w:styleId="ListNumber">
    <w:name w:val="List Number"/>
    <w:basedOn w:val="List"/>
    <w:rsid w:val="007807E9"/>
    <w:pPr>
      <w:numPr>
        <w:numId w:val="14"/>
      </w:numPr>
      <w:tabs>
        <w:tab w:val="clear" w:pos="340"/>
      </w:tabs>
    </w:pPr>
  </w:style>
  <w:style w:type="character" w:customStyle="1" w:styleId="WingdingSymbols">
    <w:name w:val="Wingding Symbols"/>
    <w:rsid w:val="007807E9"/>
    <w:rPr>
      <w:rFonts w:ascii="Wingdings" w:hAnsi="Wingdings"/>
    </w:rPr>
  </w:style>
  <w:style w:type="paragraph" w:customStyle="1" w:styleId="TableHeading">
    <w:name w:val="Table Heading"/>
    <w:basedOn w:val="HeadingBase"/>
    <w:rsid w:val="007807E9"/>
    <w:pPr>
      <w:keepLines/>
      <w:pBdr>
        <w:bottom w:val="single" w:sz="6" w:space="1" w:color="918585"/>
      </w:pBdr>
      <w:spacing w:before="240"/>
    </w:pPr>
  </w:style>
  <w:style w:type="character" w:customStyle="1" w:styleId="HotSpot">
    <w:name w:val="HotSpot"/>
    <w:rsid w:val="007807E9"/>
    <w:rPr>
      <w:color w:val="0033CC"/>
      <w:u w:val="none"/>
    </w:rPr>
  </w:style>
  <w:style w:type="paragraph" w:customStyle="1" w:styleId="BodyTextRight">
    <w:name w:val="Body Text Right"/>
    <w:basedOn w:val="BodyText"/>
    <w:rsid w:val="007807E9"/>
    <w:pPr>
      <w:spacing w:before="0" w:after="0"/>
      <w:jc w:val="right"/>
    </w:pPr>
  </w:style>
  <w:style w:type="paragraph" w:styleId="Index3">
    <w:name w:val="index 3"/>
    <w:basedOn w:val="ListNumber2"/>
    <w:next w:val="Normal"/>
    <w:semiHidden/>
    <w:rsid w:val="007807E9"/>
    <w:pPr>
      <w:numPr>
        <w:numId w:val="0"/>
      </w:numPr>
      <w:tabs>
        <w:tab w:val="right" w:leader="dot" w:pos="4176"/>
      </w:tabs>
    </w:pPr>
  </w:style>
  <w:style w:type="paragraph" w:styleId="ListNumber2">
    <w:name w:val="List Number 2"/>
    <w:basedOn w:val="List2"/>
    <w:rsid w:val="007807E9"/>
    <w:pPr>
      <w:numPr>
        <w:numId w:val="9"/>
      </w:numPr>
      <w:tabs>
        <w:tab w:val="clear" w:pos="1060"/>
      </w:tabs>
    </w:pPr>
  </w:style>
  <w:style w:type="paragraph" w:customStyle="1" w:styleId="MarginNote">
    <w:name w:val="Margin Note"/>
    <w:basedOn w:val="BodyText"/>
    <w:rsid w:val="007807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07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07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07E9"/>
    <w:rPr>
      <w:sz w:val="32"/>
    </w:rPr>
  </w:style>
  <w:style w:type="paragraph" w:customStyle="1" w:styleId="HeadingProcedure">
    <w:name w:val="Heading Procedure"/>
    <w:basedOn w:val="HeadingBase"/>
    <w:next w:val="Normal"/>
    <w:rsid w:val="007807E9"/>
    <w:pPr>
      <w:tabs>
        <w:tab w:val="left" w:pos="0"/>
      </w:tabs>
      <w:spacing w:before="120" w:after="60"/>
    </w:pPr>
    <w:rPr>
      <w:i/>
      <w:color w:val="918585"/>
      <w:sz w:val="22"/>
    </w:rPr>
  </w:style>
  <w:style w:type="paragraph" w:customStyle="1" w:styleId="TableBodyText">
    <w:name w:val="Table Body Text"/>
    <w:basedOn w:val="BodyText"/>
    <w:rsid w:val="007807E9"/>
    <w:pPr>
      <w:spacing w:before="60" w:after="60"/>
    </w:pPr>
  </w:style>
  <w:style w:type="paragraph" w:styleId="ListContinue">
    <w:name w:val="List Continue"/>
    <w:basedOn w:val="List"/>
    <w:rsid w:val="007807E9"/>
    <w:pPr>
      <w:ind w:firstLine="0"/>
    </w:pPr>
  </w:style>
  <w:style w:type="paragraph" w:customStyle="1" w:styleId="ListNote">
    <w:name w:val="List Note"/>
    <w:basedOn w:val="List"/>
    <w:rsid w:val="007807E9"/>
    <w:pPr>
      <w:pBdr>
        <w:top w:val="single" w:sz="6" w:space="2" w:color="918585"/>
        <w:bottom w:val="single" w:sz="6" w:space="2" w:color="918585"/>
      </w:pBdr>
      <w:tabs>
        <w:tab w:val="left" w:pos="1021"/>
      </w:tabs>
      <w:ind w:firstLine="0"/>
    </w:pPr>
  </w:style>
  <w:style w:type="paragraph" w:customStyle="1" w:styleId="Warning">
    <w:name w:val="Warning"/>
    <w:basedOn w:val="BodyText"/>
    <w:rsid w:val="007807E9"/>
    <w:pPr>
      <w:shd w:val="clear" w:color="auto" w:fill="D9D9D9"/>
      <w:tabs>
        <w:tab w:val="left" w:pos="992"/>
      </w:tabs>
      <w:ind w:left="119" w:right="119"/>
    </w:pPr>
    <w:rPr>
      <w:sz w:val="20"/>
    </w:rPr>
  </w:style>
  <w:style w:type="paragraph" w:customStyle="1" w:styleId="MarginIcons">
    <w:name w:val="Margin Icons"/>
    <w:basedOn w:val="BodyText"/>
    <w:rsid w:val="007807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07E9"/>
    <w:rPr>
      <w:rFonts w:ascii="Courier New" w:hAnsi="Courier New"/>
    </w:rPr>
  </w:style>
  <w:style w:type="paragraph" w:customStyle="1" w:styleId="NoteBullet">
    <w:name w:val="Note Bullet"/>
    <w:basedOn w:val="Note"/>
    <w:rsid w:val="007807E9"/>
    <w:pPr>
      <w:tabs>
        <w:tab w:val="clear" w:pos="680"/>
      </w:tabs>
      <w:spacing w:before="60" w:after="60"/>
    </w:pPr>
  </w:style>
  <w:style w:type="paragraph" w:customStyle="1" w:styleId="SubHeading2">
    <w:name w:val="SubHeading2"/>
    <w:basedOn w:val="HeadingBase"/>
    <w:rsid w:val="007807E9"/>
    <w:pPr>
      <w:spacing w:before="240" w:after="60"/>
    </w:pPr>
    <w:rPr>
      <w:sz w:val="20"/>
    </w:rPr>
  </w:style>
  <w:style w:type="paragraph" w:customStyle="1" w:styleId="SubHeading1">
    <w:name w:val="SubHeading1"/>
    <w:basedOn w:val="HeadingBase"/>
    <w:rsid w:val="007807E9"/>
    <w:pPr>
      <w:spacing w:before="240" w:after="60"/>
    </w:pPr>
    <w:rPr>
      <w:color w:val="918585"/>
      <w:sz w:val="22"/>
    </w:rPr>
  </w:style>
  <w:style w:type="paragraph" w:customStyle="1" w:styleId="SideHeading">
    <w:name w:val="Side Heading"/>
    <w:basedOn w:val="HeadingBase"/>
    <w:rsid w:val="007807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07E9"/>
    <w:pPr>
      <w:numPr>
        <w:numId w:val="10"/>
      </w:numPr>
    </w:pPr>
  </w:style>
  <w:style w:type="paragraph" w:styleId="PlainText">
    <w:name w:val="Plain Text"/>
    <w:basedOn w:val="Normal"/>
    <w:link w:val="PlainTextChar"/>
    <w:rsid w:val="007807E9"/>
    <w:rPr>
      <w:sz w:val="20"/>
    </w:rPr>
  </w:style>
  <w:style w:type="character" w:customStyle="1" w:styleId="PlainTextChar">
    <w:name w:val="Plain Text Char"/>
    <w:basedOn w:val="DefaultParagraphFont"/>
    <w:link w:val="PlainText"/>
    <w:rsid w:val="007807E9"/>
    <w:rPr>
      <w:rFonts w:ascii="Courier New" w:eastAsia="Times New Roman" w:hAnsi="Courier New" w:cs="Times New Roman"/>
      <w:sz w:val="20"/>
      <w:szCs w:val="20"/>
      <w:lang w:eastAsia="en-US"/>
    </w:rPr>
  </w:style>
  <w:style w:type="character" w:customStyle="1" w:styleId="MenuOption">
    <w:name w:val="Menu Option"/>
    <w:basedOn w:val="DefaultParagraphFont"/>
    <w:rsid w:val="007807E9"/>
    <w:rPr>
      <w:b/>
      <w:smallCaps/>
    </w:rPr>
  </w:style>
  <w:style w:type="paragraph" w:customStyle="1" w:styleId="TableListNumber">
    <w:name w:val="Table List Number"/>
    <w:basedOn w:val="ListNumber"/>
    <w:rsid w:val="007807E9"/>
    <w:pPr>
      <w:numPr>
        <w:numId w:val="0"/>
      </w:numPr>
    </w:pPr>
  </w:style>
  <w:style w:type="paragraph" w:styleId="TOC4">
    <w:name w:val="toc 4"/>
    <w:basedOn w:val="TOCBase"/>
    <w:next w:val="Normal"/>
    <w:semiHidden/>
    <w:rsid w:val="007807E9"/>
    <w:pPr>
      <w:tabs>
        <w:tab w:val="right" w:leader="dot" w:pos="9071"/>
      </w:tabs>
      <w:ind w:left="1701"/>
    </w:pPr>
  </w:style>
  <w:style w:type="paragraph" w:customStyle="1" w:styleId="ListAlpha">
    <w:name w:val="List Alpha"/>
    <w:basedOn w:val="List"/>
    <w:rsid w:val="007807E9"/>
    <w:pPr>
      <w:numPr>
        <w:numId w:val="8"/>
      </w:numPr>
    </w:pPr>
  </w:style>
  <w:style w:type="paragraph" w:customStyle="1" w:styleId="ListAlpha2">
    <w:name w:val="List Alpha 2"/>
    <w:basedOn w:val="List2"/>
    <w:rsid w:val="007807E9"/>
    <w:pPr>
      <w:numPr>
        <w:numId w:val="7"/>
      </w:numPr>
    </w:pPr>
  </w:style>
  <w:style w:type="paragraph" w:styleId="List2">
    <w:name w:val="List 2"/>
    <w:basedOn w:val="BodyText"/>
    <w:rsid w:val="007807E9"/>
    <w:pPr>
      <w:tabs>
        <w:tab w:val="left" w:pos="680"/>
      </w:tabs>
      <w:spacing w:before="60" w:after="60"/>
      <w:ind w:left="680" w:hanging="340"/>
    </w:pPr>
  </w:style>
  <w:style w:type="paragraph" w:styleId="List3">
    <w:name w:val="List 3"/>
    <w:basedOn w:val="BodyText"/>
    <w:rsid w:val="007807E9"/>
    <w:pPr>
      <w:tabs>
        <w:tab w:val="left" w:pos="1021"/>
      </w:tabs>
      <w:spacing w:before="60" w:after="60"/>
      <w:ind w:left="1020" w:hanging="340"/>
    </w:pPr>
  </w:style>
  <w:style w:type="paragraph" w:styleId="List4">
    <w:name w:val="List 4"/>
    <w:basedOn w:val="BodyText"/>
    <w:rsid w:val="007807E9"/>
    <w:pPr>
      <w:tabs>
        <w:tab w:val="left" w:pos="1361"/>
      </w:tabs>
      <w:spacing w:before="60" w:after="60"/>
      <w:ind w:left="1361" w:hanging="340"/>
    </w:pPr>
  </w:style>
  <w:style w:type="paragraph" w:styleId="List5">
    <w:name w:val="List 5"/>
    <w:basedOn w:val="BodyText"/>
    <w:rsid w:val="007807E9"/>
    <w:pPr>
      <w:tabs>
        <w:tab w:val="left" w:pos="1701"/>
      </w:tabs>
      <w:spacing w:before="60" w:after="60"/>
      <w:ind w:left="1701" w:hanging="340"/>
    </w:pPr>
  </w:style>
  <w:style w:type="paragraph" w:styleId="ListBullet3">
    <w:name w:val="List Bullet 3"/>
    <w:basedOn w:val="List3"/>
    <w:rsid w:val="007807E9"/>
    <w:pPr>
      <w:numPr>
        <w:numId w:val="13"/>
      </w:numPr>
      <w:tabs>
        <w:tab w:val="clear" w:pos="1021"/>
      </w:tabs>
      <w:ind w:left="1037" w:hanging="357"/>
    </w:pPr>
  </w:style>
  <w:style w:type="paragraph" w:styleId="ListBullet4">
    <w:name w:val="List Bullet 4"/>
    <w:basedOn w:val="List4"/>
    <w:rsid w:val="007807E9"/>
    <w:pPr>
      <w:numPr>
        <w:numId w:val="2"/>
      </w:numPr>
      <w:tabs>
        <w:tab w:val="clear" w:pos="1361"/>
      </w:tabs>
    </w:pPr>
  </w:style>
  <w:style w:type="paragraph" w:styleId="ListBullet5">
    <w:name w:val="List Bullet 5"/>
    <w:basedOn w:val="List5"/>
    <w:rsid w:val="007807E9"/>
    <w:pPr>
      <w:numPr>
        <w:numId w:val="3"/>
      </w:numPr>
    </w:pPr>
  </w:style>
  <w:style w:type="paragraph" w:styleId="ListContinue2">
    <w:name w:val="List Continue 2"/>
    <w:basedOn w:val="List2"/>
    <w:rsid w:val="007807E9"/>
    <w:pPr>
      <w:ind w:firstLine="0"/>
    </w:pPr>
  </w:style>
  <w:style w:type="paragraph" w:styleId="ListContinue3">
    <w:name w:val="List Continue 3"/>
    <w:basedOn w:val="List3"/>
    <w:rsid w:val="007807E9"/>
    <w:pPr>
      <w:ind w:left="1021" w:firstLine="0"/>
    </w:pPr>
  </w:style>
  <w:style w:type="paragraph" w:styleId="ListContinue4">
    <w:name w:val="List Continue 4"/>
    <w:basedOn w:val="List4"/>
    <w:rsid w:val="007807E9"/>
    <w:pPr>
      <w:ind w:firstLine="0"/>
    </w:pPr>
  </w:style>
  <w:style w:type="paragraph" w:styleId="ListContinue5">
    <w:name w:val="List Continue 5"/>
    <w:basedOn w:val="List5"/>
    <w:rsid w:val="007807E9"/>
    <w:pPr>
      <w:ind w:firstLine="0"/>
    </w:pPr>
  </w:style>
  <w:style w:type="paragraph" w:styleId="ListNumber3">
    <w:name w:val="List Number 3"/>
    <w:basedOn w:val="List3"/>
    <w:rsid w:val="007807E9"/>
    <w:pPr>
      <w:numPr>
        <w:numId w:val="4"/>
      </w:numPr>
    </w:pPr>
  </w:style>
  <w:style w:type="paragraph" w:styleId="ListNumber4">
    <w:name w:val="List Number 4"/>
    <w:basedOn w:val="List4"/>
    <w:rsid w:val="007807E9"/>
    <w:pPr>
      <w:numPr>
        <w:numId w:val="5"/>
      </w:numPr>
    </w:pPr>
  </w:style>
  <w:style w:type="paragraph" w:styleId="ListNumber5">
    <w:name w:val="List Number 5"/>
    <w:basedOn w:val="List5"/>
    <w:rsid w:val="007807E9"/>
    <w:pPr>
      <w:numPr>
        <w:numId w:val="6"/>
      </w:numPr>
    </w:pPr>
  </w:style>
  <w:style w:type="paragraph" w:styleId="BlockText">
    <w:name w:val="Block Text"/>
    <w:basedOn w:val="Normal"/>
    <w:rsid w:val="007807E9"/>
    <w:pPr>
      <w:spacing w:after="120"/>
      <w:ind w:left="1440" w:right="1440"/>
    </w:pPr>
  </w:style>
  <w:style w:type="character" w:customStyle="1" w:styleId="Subscript">
    <w:name w:val="Subscript"/>
    <w:basedOn w:val="DefaultParagraphFont"/>
    <w:rsid w:val="007807E9"/>
    <w:rPr>
      <w:sz w:val="16"/>
      <w:vertAlign w:val="subscript"/>
    </w:rPr>
  </w:style>
  <w:style w:type="character" w:customStyle="1" w:styleId="Superscript">
    <w:name w:val="Superscript"/>
    <w:basedOn w:val="DefaultParagraphFont"/>
    <w:rsid w:val="007807E9"/>
    <w:rPr>
      <w:sz w:val="16"/>
      <w:vertAlign w:val="superscript"/>
    </w:rPr>
  </w:style>
  <w:style w:type="character" w:customStyle="1" w:styleId="Symbols">
    <w:name w:val="Symbols"/>
    <w:basedOn w:val="DefaultParagraphFont"/>
    <w:rsid w:val="007807E9"/>
    <w:rPr>
      <w:rFonts w:ascii="Symbol" w:hAnsi="Symbol"/>
    </w:rPr>
  </w:style>
  <w:style w:type="character" w:customStyle="1" w:styleId="MenuOptions">
    <w:name w:val="Menu Options"/>
    <w:basedOn w:val="DefaultParagraphFont"/>
    <w:rsid w:val="007807E9"/>
    <w:rPr>
      <w:rFonts w:ascii="Arial Narrow" w:hAnsi="Arial Narrow"/>
      <w:smallCaps/>
    </w:rPr>
  </w:style>
  <w:style w:type="character" w:customStyle="1" w:styleId="Buttons">
    <w:name w:val="Buttons"/>
    <w:basedOn w:val="DefaultParagraphFont"/>
    <w:rsid w:val="007807E9"/>
    <w:rPr>
      <w:b/>
    </w:rPr>
  </w:style>
  <w:style w:type="character" w:customStyle="1" w:styleId="Underlined">
    <w:name w:val="Underlined"/>
    <w:basedOn w:val="DefaultParagraphFont"/>
    <w:rsid w:val="007807E9"/>
    <w:rPr>
      <w:u w:val="single"/>
    </w:rPr>
  </w:style>
  <w:style w:type="paragraph" w:customStyle="1" w:styleId="TableBodyTextRight">
    <w:name w:val="Table Body Text Right"/>
    <w:basedOn w:val="TableBodyText"/>
    <w:rsid w:val="007807E9"/>
    <w:pPr>
      <w:widowControl w:val="0"/>
      <w:autoSpaceDE w:val="0"/>
      <w:autoSpaceDN w:val="0"/>
      <w:adjustRightInd w:val="0"/>
      <w:jc w:val="right"/>
    </w:pPr>
    <w:rPr>
      <w:rFonts w:cs="Arial"/>
      <w:szCs w:val="18"/>
    </w:rPr>
  </w:style>
  <w:style w:type="paragraph" w:customStyle="1" w:styleId="CopyrightText">
    <w:name w:val="Copyright Text"/>
    <w:basedOn w:val="BodyText"/>
    <w:rsid w:val="007807E9"/>
    <w:rPr>
      <w:sz w:val="18"/>
    </w:rPr>
  </w:style>
  <w:style w:type="paragraph" w:customStyle="1" w:styleId="BodySmallRight">
    <w:name w:val="Body Small Right"/>
    <w:basedOn w:val="BodyTextRight"/>
    <w:rsid w:val="007807E9"/>
    <w:rPr>
      <w:sz w:val="18"/>
      <w:szCs w:val="18"/>
    </w:rPr>
  </w:style>
  <w:style w:type="paragraph" w:customStyle="1" w:styleId="MarginEdition">
    <w:name w:val="Margin Edition"/>
    <w:basedOn w:val="MarginNote"/>
    <w:rsid w:val="007807E9"/>
    <w:pPr>
      <w:spacing w:before="0" w:after="0"/>
    </w:pPr>
    <w:rPr>
      <w:rFonts w:ascii="Times New Roman" w:hAnsi="Times New Roman"/>
      <w:color w:val="999999"/>
    </w:rPr>
  </w:style>
  <w:style w:type="paragraph" w:customStyle="1" w:styleId="Spacer">
    <w:name w:val="Spacer"/>
    <w:basedOn w:val="Normal"/>
    <w:rsid w:val="007807E9"/>
    <w:rPr>
      <w:sz w:val="2"/>
      <w:szCs w:val="2"/>
    </w:rPr>
  </w:style>
  <w:style w:type="character" w:customStyle="1" w:styleId="Small">
    <w:name w:val="Small"/>
    <w:basedOn w:val="DefaultParagraphFont"/>
    <w:rsid w:val="007807E9"/>
    <w:rPr>
      <w:sz w:val="16"/>
    </w:rPr>
  </w:style>
  <w:style w:type="paragraph" w:customStyle="1" w:styleId="WideTable">
    <w:name w:val="Wide Table"/>
    <w:basedOn w:val="Normal"/>
    <w:rsid w:val="007807E9"/>
    <w:pPr>
      <w:ind w:left="-1418"/>
    </w:pPr>
    <w:rPr>
      <w:sz w:val="2"/>
      <w:szCs w:val="2"/>
    </w:rPr>
  </w:style>
  <w:style w:type="character" w:styleId="PageNumber">
    <w:name w:val="page number"/>
    <w:basedOn w:val="DefaultParagraphFont"/>
    <w:rsid w:val="007807E9"/>
  </w:style>
  <w:style w:type="paragraph" w:styleId="Quote">
    <w:name w:val="Quote"/>
    <w:basedOn w:val="Heading1"/>
    <w:link w:val="QuoteChar"/>
    <w:qFormat/>
    <w:rsid w:val="007807E9"/>
    <w:rPr>
      <w:b w:val="0"/>
      <w:sz w:val="72"/>
      <w:szCs w:val="72"/>
      <w:lang w:val="en-NZ"/>
    </w:rPr>
  </w:style>
  <w:style w:type="character" w:customStyle="1" w:styleId="QuoteChar">
    <w:name w:val="Quote Char"/>
    <w:basedOn w:val="DefaultParagraphFont"/>
    <w:link w:val="Quote"/>
    <w:rsid w:val="007807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07E9"/>
    <w:pPr>
      <w:pageBreakBefore/>
    </w:pPr>
  </w:style>
  <w:style w:type="paragraph" w:customStyle="1" w:styleId="Border">
    <w:name w:val="Border"/>
    <w:basedOn w:val="Normal"/>
    <w:qFormat/>
    <w:rsid w:val="007807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07E9"/>
    <w:rPr>
      <w:b/>
      <w:bCs/>
      <w:i/>
      <w:iCs/>
      <w:color w:val="auto"/>
    </w:rPr>
  </w:style>
  <w:style w:type="paragraph" w:styleId="IntenseQuote">
    <w:name w:val="Intense Quote"/>
    <w:basedOn w:val="Normal"/>
    <w:next w:val="Normal"/>
    <w:link w:val="IntenseQuoteChar"/>
    <w:uiPriority w:val="30"/>
    <w:qFormat/>
    <w:rsid w:val="007807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07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07E9"/>
    <w:rPr>
      <w:smallCaps/>
      <w:color w:val="auto"/>
      <w:u w:val="single"/>
    </w:rPr>
  </w:style>
  <w:style w:type="character" w:styleId="IntenseReference">
    <w:name w:val="Intense Reference"/>
    <w:basedOn w:val="DefaultParagraphFont"/>
    <w:uiPriority w:val="32"/>
    <w:qFormat/>
    <w:rsid w:val="007807E9"/>
    <w:rPr>
      <w:b/>
      <w:bCs/>
      <w:smallCaps/>
      <w:color w:val="auto"/>
      <w:spacing w:val="5"/>
      <w:u w:val="single"/>
    </w:rPr>
  </w:style>
  <w:style w:type="paragraph" w:customStyle="1" w:styleId="2ColumnHeading">
    <w:name w:val="2Column Heading"/>
    <w:basedOn w:val="BodyText"/>
    <w:qFormat/>
    <w:rsid w:val="007807E9"/>
    <w:pPr>
      <w:spacing w:after="60"/>
      <w:ind w:left="-2268"/>
    </w:pPr>
    <w:rPr>
      <w:b/>
    </w:rPr>
  </w:style>
  <w:style w:type="paragraph" w:customStyle="1" w:styleId="Heading1TOC">
    <w:name w:val="Heading1 TOC"/>
    <w:basedOn w:val="Normal"/>
    <w:qFormat/>
    <w:rsid w:val="007807E9"/>
    <w:pPr>
      <w:spacing w:before="240" w:after="120"/>
    </w:pPr>
    <w:rPr>
      <w:rFonts w:ascii="Times New Roman" w:hAnsi="Times New Roman"/>
      <w:b/>
      <w:sz w:val="32"/>
    </w:rPr>
  </w:style>
  <w:style w:type="paragraph" w:customStyle="1" w:styleId="Heading2TOC">
    <w:name w:val="Heading2 TOC"/>
    <w:basedOn w:val="Normal"/>
    <w:qFormat/>
    <w:rsid w:val="007807E9"/>
    <w:pPr>
      <w:spacing w:before="240" w:after="60"/>
    </w:pPr>
    <w:rPr>
      <w:rFonts w:ascii="Times New Roman" w:hAnsi="Times New Roman"/>
      <w:b/>
      <w:sz w:val="28"/>
    </w:rPr>
  </w:style>
  <w:style w:type="character" w:customStyle="1" w:styleId="Underline">
    <w:name w:val="Underline"/>
    <w:basedOn w:val="DefaultParagraphFont"/>
    <w:qFormat/>
    <w:rsid w:val="007807E9"/>
    <w:rPr>
      <w:u w:val="single"/>
    </w:rPr>
  </w:style>
  <w:style w:type="character" w:customStyle="1" w:styleId="BoldandItalics">
    <w:name w:val="Bold and Italics"/>
    <w:qFormat/>
    <w:rsid w:val="007807E9"/>
    <w:rPr>
      <w:b/>
      <w:i/>
      <w:u w:val="none"/>
    </w:rPr>
  </w:style>
  <w:style w:type="paragraph" w:styleId="BalloonText">
    <w:name w:val="Balloon Text"/>
    <w:basedOn w:val="Normal"/>
    <w:link w:val="BalloonTextChar"/>
    <w:rsid w:val="007807E9"/>
    <w:rPr>
      <w:rFonts w:ascii="Tahoma" w:hAnsi="Tahoma" w:cs="Tahoma"/>
      <w:sz w:val="16"/>
      <w:szCs w:val="16"/>
    </w:rPr>
  </w:style>
  <w:style w:type="character" w:customStyle="1" w:styleId="BalloonTextChar">
    <w:name w:val="Balloon Text Char"/>
    <w:basedOn w:val="DefaultParagraphFont"/>
    <w:link w:val="BalloonText"/>
    <w:rsid w:val="007807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07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07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07E9"/>
    <w:rPr>
      <w:b/>
      <w:color w:val="660033"/>
      <w:spacing w:val="0"/>
    </w:rPr>
  </w:style>
  <w:style w:type="paragraph" w:customStyle="1" w:styleId="Nameditemlist">
    <w:name w:val="Named item list"/>
    <w:basedOn w:val="BodyText"/>
    <w:qFormat/>
    <w:rsid w:val="007807E9"/>
    <w:pPr>
      <w:tabs>
        <w:tab w:val="left" w:pos="2835"/>
      </w:tabs>
      <w:ind w:left="2835" w:hanging="2835"/>
    </w:pPr>
  </w:style>
  <w:style w:type="paragraph" w:customStyle="1" w:styleId="BodyTextnopadding">
    <w:name w:val="Body Text no padding"/>
    <w:basedOn w:val="BodyText"/>
    <w:qFormat/>
    <w:rsid w:val="007807E9"/>
    <w:pPr>
      <w:spacing w:before="0" w:after="0"/>
    </w:pPr>
  </w:style>
  <w:style w:type="paragraph" w:customStyle="1" w:styleId="BodyTextBold">
    <w:name w:val="Body Text Bold"/>
    <w:basedOn w:val="BodyText"/>
    <w:qFormat/>
    <w:rsid w:val="007807E9"/>
    <w:rPr>
      <w:b/>
    </w:rPr>
  </w:style>
  <w:style w:type="character" w:styleId="Hyperlink">
    <w:name w:val="Hyperlink"/>
    <w:basedOn w:val="DefaultParagraphFont"/>
    <w:uiPriority w:val="99"/>
    <w:unhideWhenUsed/>
    <w:rsid w:val="00AE03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617</Words>
  <Characters>3828</Characters>
  <Application>Microsoft Office Word</Application>
  <DocSecurity>0</DocSecurity>
  <Lines>141</Lines>
  <Paragraphs>87</Paragraphs>
  <ScaleCrop>false</ScaleCrop>
  <Company>Author-it Software Corporation Ltd.</Company>
  <LinksUpToDate>false</LinksUpToDate>
  <CharactersWithSpaces>4358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AHCBEK303 Re-queen a honey bee colony</dc:title>
  <dc:subject>Approved</dc:subject>
  <dc:creator>Skills Insight</dc:creator>
  <cp:keywords>Release: 2</cp:keywords>
  <dc:description>Review Date: 12 April 2008</dc:description>
  <cp:lastModifiedBy>HSD_TPCMSd.prod</cp:lastModifiedBy>
  <cp:revision>3</cp:revision>
  <dcterms:created xsi:type="dcterms:W3CDTF">2025-02-11T06:40:00Z</dcterms:created>
  <dcterms:modified xsi:type="dcterms:W3CDTF">2025-02-11T06:40:00Z</dcterms:modified>
</cp:coreProperties>
</file>