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08A" w:rsidP="00135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AHCBEK302 Manipulate honey bee brood</w:t>
      </w:r>
      <w:r>
        <w:fldChar w:fldCharType="end"/>
      </w:r>
    </w:p>
    <w:p w:rsidR="0013508A" w:rsidP="0013508A">
      <w:pPr>
        <w:pStyle w:val="Version"/>
        <w:sectPr w:rsidSect="00193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3CB7" w:rsidP="00193CB7">
      <w:pPr>
        <w:pStyle w:val="SuperHeading"/>
      </w:pPr>
      <w:r w:rsidRPr="00193CB7">
        <w:t>AHCBEK302 Manipulate honey bee brood</w:t>
      </w:r>
    </w:p>
    <w:p w:rsidR="00000000" w:rsidRPr="00193CB7" w:rsidP="00193CB7">
      <w:pPr>
        <w:pStyle w:val="Heading1"/>
      </w:pPr>
      <w:bookmarkStart w:id="1" w:name="O_988880"/>
      <w:bookmarkEnd w:id="1"/>
      <w:r w:rsidRPr="00193C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3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rPr>
                <w:rStyle w:val="SpecialBold"/>
              </w:rPr>
              <w:t>Comments</w:t>
            </w:r>
          </w:p>
        </w:tc>
      </w:tr>
      <w:tr w:rsidTr="00193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This version released with AHC Agriculture, Horticulture and Conservation and Land Management Training Package Version 3.0.</w:t>
            </w:r>
          </w:p>
        </w:tc>
      </w:tr>
      <w:tr w:rsidTr="00193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t>This version released with AHC Agriculture, Horticulture and Conservatio</w:t>
            </w:r>
            <w:r w:rsidRPr="00193CB7">
              <w:t>n and Land Management Training Package Version 1.0.</w:t>
            </w:r>
          </w:p>
        </w:tc>
      </w:tr>
    </w:tbl>
    <w:p w:rsidR="00000000" w:rsidRPr="00193CB7" w:rsidP="00193CB7">
      <w:pPr>
        <w:pStyle w:val="BodyText"/>
      </w:pPr>
    </w:p>
    <w:p w:rsidR="00000000" w:rsidRPr="00193CB7" w:rsidP="00193CB7">
      <w:pPr>
        <w:pStyle w:val="AllowPageBreak"/>
      </w:pPr>
    </w:p>
    <w:p w:rsidR="00000000" w:rsidRPr="00193CB7" w:rsidP="00193CB7">
      <w:pPr>
        <w:pStyle w:val="Heading1"/>
      </w:pPr>
      <w:bookmarkStart w:id="2" w:name="O_988879"/>
      <w:bookmarkEnd w:id="2"/>
      <w:r w:rsidRPr="00193CB7">
        <w:t>Application</w:t>
      </w:r>
    </w:p>
    <w:p w:rsidR="00000000" w:rsidRPr="00193CB7" w:rsidP="0013508A">
      <w:pPr>
        <w:pStyle w:val="BodyText"/>
      </w:pPr>
      <w:r w:rsidRPr="00193CB7">
        <w:t>This unit of competency describes the skills and knowledge required to manipulate a honey bee brood to improve efficiencies in apiaries.</w:t>
      </w:r>
    </w:p>
    <w:p w:rsidR="00000000" w:rsidRPr="00193CB7" w:rsidP="0013508A">
      <w:pPr>
        <w:pStyle w:val="BodyText"/>
      </w:pPr>
      <w:r w:rsidRPr="00193CB7">
        <w:t>The unit applies to beekeepers who w</w:t>
      </w:r>
      <w:r w:rsidRPr="00193CB7">
        <w:t>ork under broad direction and take responsibility for their own work. They use discretion and judgement in the selection, allocation and use of available resources and to solve problems.</w:t>
      </w:r>
    </w:p>
    <w:p w:rsidR="00000000" w:rsidRPr="00193CB7" w:rsidP="0013508A">
      <w:pPr>
        <w:pStyle w:val="BodyText"/>
      </w:pPr>
      <w:r w:rsidRPr="00193CB7">
        <w:t>State and territory legislation, regulations and local government by-</w:t>
      </w:r>
      <w:r w:rsidRPr="00193CB7">
        <w:t>laws apply in some jurisdictions to beehive ownership and compliance with biosecurity codes of practice.</w:t>
      </w:r>
    </w:p>
    <w:p w:rsidR="00000000" w:rsidRPr="00193CB7" w:rsidP="00193CB7">
      <w:pPr>
        <w:pStyle w:val="Heading1"/>
      </w:pPr>
      <w:bookmarkStart w:id="3" w:name="O_988878"/>
      <w:bookmarkEnd w:id="3"/>
      <w:r w:rsidRPr="00193CB7">
        <w:t>Pre-requisite Unit</w:t>
      </w:r>
    </w:p>
    <w:p w:rsidR="00000000" w:rsidRPr="00193CB7" w:rsidP="0013508A">
      <w:pPr>
        <w:pStyle w:val="BodyText"/>
      </w:pPr>
      <w:r w:rsidRPr="00193CB7">
        <w:t>Nil</w:t>
      </w:r>
    </w:p>
    <w:p w:rsidR="00000000" w:rsidRPr="00193CB7" w:rsidP="00193CB7">
      <w:pPr>
        <w:pStyle w:val="Heading1"/>
      </w:pPr>
      <w:bookmarkStart w:id="4" w:name="O_988877"/>
      <w:bookmarkEnd w:id="4"/>
      <w:r w:rsidRPr="00193CB7">
        <w:t>Unit Sector</w:t>
      </w:r>
    </w:p>
    <w:p w:rsidR="00000000" w:rsidRPr="00193CB7" w:rsidP="0013508A">
      <w:pPr>
        <w:pStyle w:val="BodyText"/>
      </w:pPr>
      <w:r w:rsidRPr="00193CB7">
        <w:t>Beekeeping (BEK)</w:t>
      </w:r>
    </w:p>
    <w:p w:rsidR="00000000" w:rsidRPr="00193CB7" w:rsidP="00193CB7">
      <w:pPr>
        <w:pStyle w:val="Heading1"/>
      </w:pPr>
      <w:bookmarkStart w:id="5" w:name="O_988876"/>
      <w:bookmarkEnd w:id="5"/>
      <w:r w:rsidRPr="00193C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rPr>
                <w:rStyle w:val="SpecialBold"/>
              </w:rPr>
              <w:t>Performance Criteria</w:t>
            </w:r>
          </w:p>
        </w:tc>
      </w:tr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1. Prepare to manipulate brood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t>1.1 Establish purpose for manipulating brood and plan appropriat</w:t>
            </w:r>
            <w:r w:rsidRPr="00193CB7">
              <w:t>e actions and sequence</w:t>
            </w:r>
          </w:p>
          <w:p w:rsidR="00000000" w:rsidRPr="00193CB7" w:rsidP="00193CB7">
            <w:pPr>
              <w:pStyle w:val="BodyText"/>
            </w:pPr>
            <w:r w:rsidRPr="00193CB7">
              <w:t>1.2 Select tools and equipment required to manipulate brood and ensure serviceability</w:t>
            </w:r>
          </w:p>
          <w:p w:rsidR="00000000" w:rsidRPr="00193CB7" w:rsidP="00193CB7">
            <w:pPr>
              <w:pStyle w:val="BodyText"/>
            </w:pPr>
            <w:r w:rsidRPr="00193CB7">
              <w:t>1.3 Identify health and safety in the workplace hazards and risks and apply appropriate controls associated with manipulating honey bee brood</w:t>
            </w:r>
          </w:p>
          <w:p w:rsidR="00000000" w:rsidRPr="00193CB7" w:rsidP="00193CB7">
            <w:pPr>
              <w:pStyle w:val="BodyText"/>
            </w:pPr>
            <w:r w:rsidRPr="00193CB7">
              <w:t>1.4 Select, ensure serviceability, fit and use personal protective equipment</w:t>
            </w:r>
          </w:p>
          <w:p w:rsidR="00000000" w:rsidRPr="00193CB7" w:rsidP="00193CB7">
            <w:pPr>
              <w:pStyle w:val="BodyText"/>
            </w:pPr>
            <w:r w:rsidRPr="00193CB7">
              <w:t>1.5 Observe site quarantine or biosecurity procedures according to workplace procedures and biosecurity code of practice</w:t>
            </w:r>
          </w:p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1.6 Identify risks to bees, brood and queen and take actio</w:t>
            </w:r>
            <w:r w:rsidRPr="00193CB7">
              <w:t>ns to minimise risks</w:t>
            </w:r>
          </w:p>
        </w:tc>
      </w:tr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2. Manipulate brood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t>2.1 Open hive and remove frames according to planned sequence and set aside in suitable safe position</w:t>
            </w:r>
          </w:p>
          <w:p w:rsidR="00000000" w:rsidRPr="00193CB7" w:rsidP="00193CB7">
            <w:pPr>
              <w:pStyle w:val="BodyText"/>
            </w:pPr>
            <w:r w:rsidRPr="00193CB7">
              <w:t>2.2 Replace frames in hive in sequence and position according to planned manipulation</w:t>
            </w:r>
          </w:p>
          <w:p w:rsidR="00000000" w:rsidRPr="00193CB7" w:rsidP="00193CB7">
            <w:pPr>
              <w:pStyle w:val="BodyText"/>
            </w:pPr>
            <w:r w:rsidRPr="00193CB7">
              <w:t>2.3 Monitor hive following</w:t>
            </w:r>
            <w:r w:rsidRPr="00193CB7">
              <w:t xml:space="preserve"> manipulation and take appropriate action to minimise disturbance to brood according to workplace procedures</w:t>
            </w:r>
          </w:p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2.4 Clean work area and dispose of waste materials according to workplace waste management and biosecurity procedures</w:t>
            </w:r>
          </w:p>
        </w:tc>
      </w:tr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3. Update and maintain apiar</w:t>
            </w:r>
            <w:r w:rsidRPr="00193CB7">
              <w:t xml:space="preserve">y records  </w:t>
            </w:r>
            <w:r w:rsidRPr="00193CB7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t>3.1 Update apiary records for hive manipulations according to workplace procedures</w:t>
            </w:r>
          </w:p>
          <w:p w:rsidR="00000000" w:rsidRPr="00193CB7" w:rsidP="00193CB7">
            <w:pPr>
              <w:pStyle w:val="BodyText"/>
            </w:pPr>
            <w:r w:rsidRPr="00193CB7">
              <w:t>3.2 Maintain mandatory records for hive manipulations according to legislative and biosecurity reporting requirements</w:t>
            </w:r>
          </w:p>
        </w:tc>
      </w:tr>
    </w:tbl>
    <w:p w:rsidR="00000000" w:rsidRPr="00193CB7" w:rsidP="00193CB7">
      <w:pPr>
        <w:pStyle w:val="BodyText"/>
      </w:pPr>
    </w:p>
    <w:p w:rsidR="00000000" w:rsidRPr="00193CB7" w:rsidP="00193CB7">
      <w:pPr>
        <w:pStyle w:val="AllowPageBreak"/>
      </w:pPr>
    </w:p>
    <w:p w:rsidR="00000000" w:rsidRPr="00193CB7" w:rsidP="00193CB7">
      <w:pPr>
        <w:pStyle w:val="Heading1"/>
      </w:pPr>
      <w:bookmarkStart w:id="6" w:name="O_988875"/>
      <w:bookmarkEnd w:id="6"/>
      <w:r w:rsidRPr="00193CB7">
        <w:t>Foundation Skills</w:t>
      </w:r>
    </w:p>
    <w:p w:rsidR="00000000" w:rsidRPr="0013508A" w:rsidP="0013508A">
      <w:pPr>
        <w:pStyle w:val="BodyText"/>
        <w:rPr>
          <w:i/>
        </w:rPr>
      </w:pPr>
      <w:r w:rsidRPr="0013508A">
        <w:rPr>
          <w:rStyle w:val="Emphasis"/>
        </w:rPr>
        <w:t xml:space="preserve">This </w:t>
      </w:r>
      <w:r w:rsidRPr="0013508A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rPr>
                <w:rStyle w:val="SpecialBold"/>
              </w:rPr>
              <w:t>Description</w:t>
            </w:r>
          </w:p>
        </w:tc>
      </w:tr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ListBullet"/>
              <w:rPr>
                <w:lang w:val="en-NZ"/>
              </w:rPr>
            </w:pPr>
            <w:r w:rsidRPr="00193CB7">
              <w:t xml:space="preserve">Complete workplace documentation using appropriate terminology and in required format </w:t>
            </w:r>
          </w:p>
        </w:tc>
      </w:tr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ListBullet"/>
              <w:rPr>
                <w:lang w:val="en-NZ"/>
              </w:rPr>
            </w:pPr>
            <w:r w:rsidRPr="00193CB7">
              <w:t>Take responsibility for following explicit and implicit workplace procedures, regulations and biosecurity codes of practice</w:t>
            </w:r>
          </w:p>
        </w:tc>
      </w:tr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Get the work do</w:t>
            </w:r>
            <w:r w:rsidRPr="00193CB7">
              <w:t>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ListBullet"/>
            </w:pPr>
            <w:r w:rsidRPr="00193CB7">
              <w:t>Take responsibility for planning, sequencing and prioritising tasks required for bee brood manipulation</w:t>
            </w:r>
          </w:p>
        </w:tc>
      </w:tr>
    </w:tbl>
    <w:p w:rsidR="00000000" w:rsidRPr="00193CB7" w:rsidP="00193CB7">
      <w:pPr>
        <w:pStyle w:val="BodyText"/>
      </w:pPr>
    </w:p>
    <w:p w:rsidR="00000000" w:rsidRPr="00193CB7" w:rsidP="00193CB7">
      <w:pPr>
        <w:pStyle w:val="AllowPageBreak"/>
      </w:pPr>
    </w:p>
    <w:p w:rsidR="00000000" w:rsidRPr="00193CB7" w:rsidP="00193CB7">
      <w:pPr>
        <w:pStyle w:val="Heading1"/>
      </w:pPr>
      <w:bookmarkStart w:id="7" w:name="O_988873"/>
      <w:bookmarkEnd w:id="7"/>
      <w:r w:rsidRPr="00193CB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rPr>
                <w:rStyle w:val="SpecialBold"/>
              </w:rPr>
              <w:t>Equivalence status</w:t>
            </w:r>
          </w:p>
        </w:tc>
      </w:tr>
      <w:tr w:rsidTr="00135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t xml:space="preserve">AHCBEK302 Manipulate honey bee brood </w:t>
            </w:r>
          </w:p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t xml:space="preserve">AHCBEK302 Manipulate honey bee brood </w:t>
            </w:r>
          </w:p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t>Minor changes to Performance Criteria for clarity</w:t>
            </w:r>
          </w:p>
          <w:p w:rsidR="00000000" w:rsidP="00193CB7">
            <w:pPr>
              <w:pStyle w:val="BodyText"/>
              <w:rPr>
                <w:lang w:val="en-NZ"/>
              </w:rPr>
            </w:pPr>
            <w:r w:rsidRPr="00193CB7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CB7" w:rsidP="00193CB7">
            <w:pPr>
              <w:pStyle w:val="BodyText"/>
            </w:pPr>
            <w:r w:rsidRPr="00193CB7">
              <w:t>Equivalent unit</w:t>
            </w:r>
          </w:p>
        </w:tc>
      </w:tr>
    </w:tbl>
    <w:p w:rsidR="00000000" w:rsidRPr="00193CB7" w:rsidP="00193CB7">
      <w:pPr>
        <w:pStyle w:val="BodyText"/>
      </w:pPr>
    </w:p>
    <w:p w:rsidR="00000000" w:rsidRPr="00193CB7" w:rsidP="00193CB7">
      <w:pPr>
        <w:pStyle w:val="AllowPageBreak"/>
      </w:pPr>
    </w:p>
    <w:p w:rsidR="00000000" w:rsidRPr="00193CB7" w:rsidP="00193CB7">
      <w:pPr>
        <w:pStyle w:val="Heading1"/>
      </w:pPr>
      <w:bookmarkStart w:id="8" w:name="O_988881"/>
      <w:bookmarkEnd w:id="8"/>
      <w:r w:rsidRPr="00193CB7">
        <w:t>Links</w:t>
      </w:r>
    </w:p>
    <w:p w:rsidR="00000000" w:rsidRPr="00193CB7" w:rsidP="0013508A">
      <w:pPr>
        <w:pStyle w:val="BodyText"/>
      </w:pPr>
      <w:r w:rsidRPr="00193CB7">
        <w:t>Companion Volumes</w:t>
      </w:r>
      <w:r w:rsidRPr="00193CB7">
        <w:t xml:space="preserve">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50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3CB7" w:rsidP="00193CB7"/>
    <w:sectPr w:rsidSect="00193C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B7" w:rsidRPr="0013508A" w:rsidP="00135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8A" w:rsidP="00193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08A" w:rsidP="00193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508A" w:rsidP="00193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CB7" w:rsidRPr="0013508A" w:rsidP="00135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8A" w:rsidRPr="002D2AF8" w:rsidP="00193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AHCBEK302 Manipulate honey bee brood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3508A" w:rsidP="00193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623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56B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CB7"/>
  </w:style>
  <w:style w:type="character" w:customStyle="1" w:styleId="Heading1Char">
    <w:name w:val="Heading 1 Char"/>
    <w:basedOn w:val="DefaultParagraphFont"/>
    <w:link w:val="Heading1"/>
    <w:rsid w:val="00193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C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3CB7"/>
    <w:rPr>
      <w:b/>
      <w:spacing w:val="0"/>
    </w:rPr>
  </w:style>
  <w:style w:type="character" w:styleId="Emphasis">
    <w:name w:val="Emphasis"/>
    <w:basedOn w:val="DefaultParagraphFont"/>
    <w:qFormat/>
    <w:rsid w:val="00193CB7"/>
    <w:rPr>
      <w:i/>
    </w:rPr>
  </w:style>
  <w:style w:type="paragraph" w:customStyle="1" w:styleId="SuperHeading">
    <w:name w:val="SuperHeading"/>
    <w:basedOn w:val="Normal"/>
    <w:rsid w:val="00193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3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C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C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3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CB7"/>
  </w:style>
  <w:style w:type="paragraph" w:styleId="TableofFigures">
    <w:name w:val="table of figures"/>
    <w:basedOn w:val="Normal"/>
    <w:next w:val="Normal"/>
    <w:semiHidden/>
    <w:rsid w:val="00193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C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CB7"/>
    <w:rPr>
      <w:rFonts w:ascii="Wingdings" w:hAnsi="Wingdings"/>
    </w:rPr>
  </w:style>
  <w:style w:type="paragraph" w:customStyle="1" w:styleId="TableHeading">
    <w:name w:val="Table Heading"/>
    <w:basedOn w:val="HeadingBase"/>
    <w:rsid w:val="00193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CB7"/>
    <w:rPr>
      <w:color w:val="0033CC"/>
      <w:u w:val="none"/>
    </w:rPr>
  </w:style>
  <w:style w:type="paragraph" w:customStyle="1" w:styleId="BodyTextRight">
    <w:name w:val="Body Text Right"/>
    <w:basedOn w:val="BodyText"/>
    <w:rsid w:val="00193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C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CB7"/>
    <w:rPr>
      <w:sz w:val="32"/>
    </w:rPr>
  </w:style>
  <w:style w:type="paragraph" w:customStyle="1" w:styleId="HeadingProcedure">
    <w:name w:val="Heading Procedure"/>
    <w:basedOn w:val="HeadingBase"/>
    <w:next w:val="Normal"/>
    <w:rsid w:val="00193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CB7"/>
    <w:pPr>
      <w:spacing w:before="60" w:after="60"/>
    </w:pPr>
  </w:style>
  <w:style w:type="paragraph" w:styleId="ListContinue">
    <w:name w:val="List Continue"/>
    <w:basedOn w:val="List"/>
    <w:rsid w:val="00193CB7"/>
    <w:pPr>
      <w:ind w:firstLine="0"/>
    </w:pPr>
  </w:style>
  <w:style w:type="paragraph" w:customStyle="1" w:styleId="ListNote">
    <w:name w:val="List Note"/>
    <w:basedOn w:val="List"/>
    <w:rsid w:val="00193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CB7"/>
    <w:rPr>
      <w:rFonts w:ascii="Courier New" w:hAnsi="Courier New"/>
    </w:rPr>
  </w:style>
  <w:style w:type="paragraph" w:customStyle="1" w:styleId="NoteBullet">
    <w:name w:val="Note Bullet"/>
    <w:basedOn w:val="Note"/>
    <w:rsid w:val="00193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C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CB7"/>
    <w:rPr>
      <w:b/>
      <w:smallCaps/>
    </w:rPr>
  </w:style>
  <w:style w:type="paragraph" w:customStyle="1" w:styleId="TableListNumber">
    <w:name w:val="Table List Number"/>
    <w:basedOn w:val="ListNumber"/>
    <w:rsid w:val="00193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CB7"/>
    <w:pPr>
      <w:numPr>
        <w:numId w:val="8"/>
      </w:numPr>
    </w:pPr>
  </w:style>
  <w:style w:type="paragraph" w:customStyle="1" w:styleId="ListAlpha2">
    <w:name w:val="List Alpha 2"/>
    <w:basedOn w:val="List2"/>
    <w:rsid w:val="00193CB7"/>
    <w:pPr>
      <w:numPr>
        <w:numId w:val="7"/>
      </w:numPr>
    </w:pPr>
  </w:style>
  <w:style w:type="paragraph" w:styleId="List2">
    <w:name w:val="List 2"/>
    <w:basedOn w:val="BodyText"/>
    <w:rsid w:val="00193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C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C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CB7"/>
    <w:pPr>
      <w:numPr>
        <w:numId w:val="3"/>
      </w:numPr>
    </w:pPr>
  </w:style>
  <w:style w:type="paragraph" w:styleId="ListContinue2">
    <w:name w:val="List Continue 2"/>
    <w:basedOn w:val="List2"/>
    <w:rsid w:val="00193CB7"/>
    <w:pPr>
      <w:ind w:firstLine="0"/>
    </w:pPr>
  </w:style>
  <w:style w:type="paragraph" w:styleId="ListContinue3">
    <w:name w:val="List Continue 3"/>
    <w:basedOn w:val="List3"/>
    <w:rsid w:val="00193CB7"/>
    <w:pPr>
      <w:ind w:left="1021" w:firstLine="0"/>
    </w:pPr>
  </w:style>
  <w:style w:type="paragraph" w:styleId="ListContinue4">
    <w:name w:val="List Continue 4"/>
    <w:basedOn w:val="List4"/>
    <w:rsid w:val="00193CB7"/>
    <w:pPr>
      <w:ind w:firstLine="0"/>
    </w:pPr>
  </w:style>
  <w:style w:type="paragraph" w:styleId="ListContinue5">
    <w:name w:val="List Continue 5"/>
    <w:basedOn w:val="List5"/>
    <w:rsid w:val="00193CB7"/>
    <w:pPr>
      <w:ind w:firstLine="0"/>
    </w:pPr>
  </w:style>
  <w:style w:type="paragraph" w:styleId="ListNumber3">
    <w:name w:val="List Number 3"/>
    <w:basedOn w:val="List3"/>
    <w:rsid w:val="00193CB7"/>
    <w:pPr>
      <w:numPr>
        <w:numId w:val="4"/>
      </w:numPr>
    </w:pPr>
  </w:style>
  <w:style w:type="paragraph" w:styleId="ListNumber4">
    <w:name w:val="List Number 4"/>
    <w:basedOn w:val="List4"/>
    <w:rsid w:val="00193CB7"/>
    <w:pPr>
      <w:numPr>
        <w:numId w:val="5"/>
      </w:numPr>
    </w:pPr>
  </w:style>
  <w:style w:type="paragraph" w:styleId="ListNumber5">
    <w:name w:val="List Number 5"/>
    <w:basedOn w:val="List5"/>
    <w:rsid w:val="00193CB7"/>
    <w:pPr>
      <w:numPr>
        <w:numId w:val="6"/>
      </w:numPr>
    </w:pPr>
  </w:style>
  <w:style w:type="paragraph" w:styleId="BlockText">
    <w:name w:val="Block Text"/>
    <w:basedOn w:val="Normal"/>
    <w:rsid w:val="00193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CB7"/>
    <w:rPr>
      <w:sz w:val="16"/>
      <w:vertAlign w:val="superscript"/>
    </w:rPr>
  </w:style>
  <w:style w:type="character" w:customStyle="1" w:styleId="Symbols">
    <w:name w:val="Symbols"/>
    <w:basedOn w:val="DefaultParagraphFont"/>
    <w:rsid w:val="00193CB7"/>
    <w:rPr>
      <w:rFonts w:ascii="Symbol" w:hAnsi="Symbol"/>
    </w:rPr>
  </w:style>
  <w:style w:type="character" w:customStyle="1" w:styleId="MenuOptions">
    <w:name w:val="Menu Options"/>
    <w:basedOn w:val="DefaultParagraphFont"/>
    <w:rsid w:val="00193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CB7"/>
    <w:rPr>
      <w:b/>
    </w:rPr>
  </w:style>
  <w:style w:type="character" w:customStyle="1" w:styleId="Underlined">
    <w:name w:val="Underlined"/>
    <w:basedOn w:val="DefaultParagraphFont"/>
    <w:rsid w:val="00193CB7"/>
    <w:rPr>
      <w:u w:val="single"/>
    </w:rPr>
  </w:style>
  <w:style w:type="paragraph" w:customStyle="1" w:styleId="TableBodyTextRight">
    <w:name w:val="Table Body Text Right"/>
    <w:basedOn w:val="TableBodyText"/>
    <w:rsid w:val="00193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CB7"/>
    <w:rPr>
      <w:sz w:val="18"/>
    </w:rPr>
  </w:style>
  <w:style w:type="paragraph" w:customStyle="1" w:styleId="BodySmallRight">
    <w:name w:val="Body Small Right"/>
    <w:basedOn w:val="BodyTextRight"/>
    <w:rsid w:val="00193CB7"/>
    <w:rPr>
      <w:sz w:val="18"/>
      <w:szCs w:val="18"/>
    </w:rPr>
  </w:style>
  <w:style w:type="paragraph" w:customStyle="1" w:styleId="MarginEdition">
    <w:name w:val="Margin Edition"/>
    <w:basedOn w:val="MarginNote"/>
    <w:rsid w:val="00193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CB7"/>
    <w:rPr>
      <w:sz w:val="2"/>
      <w:szCs w:val="2"/>
    </w:rPr>
  </w:style>
  <w:style w:type="character" w:customStyle="1" w:styleId="Small">
    <w:name w:val="Small"/>
    <w:basedOn w:val="DefaultParagraphFont"/>
    <w:rsid w:val="00193CB7"/>
    <w:rPr>
      <w:sz w:val="16"/>
    </w:rPr>
  </w:style>
  <w:style w:type="paragraph" w:customStyle="1" w:styleId="WideTable">
    <w:name w:val="Wide Table"/>
    <w:basedOn w:val="Normal"/>
    <w:rsid w:val="00193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CB7"/>
  </w:style>
  <w:style w:type="paragraph" w:styleId="Quote">
    <w:name w:val="Quote"/>
    <w:basedOn w:val="Heading1"/>
    <w:link w:val="QuoteChar"/>
    <w:qFormat/>
    <w:rsid w:val="00193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CB7"/>
    <w:pPr>
      <w:pageBreakBefore/>
    </w:pPr>
  </w:style>
  <w:style w:type="paragraph" w:customStyle="1" w:styleId="Border">
    <w:name w:val="Border"/>
    <w:basedOn w:val="Normal"/>
    <w:qFormat/>
    <w:rsid w:val="00193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CB7"/>
    <w:rPr>
      <w:u w:val="single"/>
    </w:rPr>
  </w:style>
  <w:style w:type="character" w:customStyle="1" w:styleId="BoldandItalics">
    <w:name w:val="Bold and Italics"/>
    <w:qFormat/>
    <w:rsid w:val="00193CB7"/>
    <w:rPr>
      <w:b/>
      <w:i/>
      <w:u w:val="none"/>
    </w:rPr>
  </w:style>
  <w:style w:type="paragraph" w:styleId="BalloonText">
    <w:name w:val="Balloon Text"/>
    <w:basedOn w:val="Normal"/>
    <w:link w:val="BalloonTextChar"/>
    <w:rsid w:val="00193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CB7"/>
    <w:pPr>
      <w:spacing w:before="0" w:after="0"/>
    </w:pPr>
  </w:style>
  <w:style w:type="paragraph" w:customStyle="1" w:styleId="BodyTextBold">
    <w:name w:val="Body Text Bold"/>
    <w:basedOn w:val="BodyText"/>
    <w:qFormat/>
    <w:rsid w:val="00193CB7"/>
    <w:rPr>
      <w:b/>
    </w:rPr>
  </w:style>
  <w:style w:type="character" w:styleId="Hyperlink">
    <w:name w:val="Hyperlink"/>
    <w:basedOn w:val="DefaultParagraphFont"/>
    <w:uiPriority w:val="99"/>
    <w:unhideWhenUsed/>
    <w:rsid w:val="00135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515</Words>
  <Characters>3290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AHCBEK302 Manipulate honey bee brood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2025-02-11T06:13:00Z</dcterms:modified>
</cp:coreProperties>
</file>