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FED" w:rsidP="009D7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AHCBEK203 Open and reassemble a beehive</w:t>
      </w:r>
      <w:r>
        <w:fldChar w:fldCharType="end"/>
      </w:r>
    </w:p>
    <w:p w:rsidR="009D7FED" w:rsidP="009D7FED">
      <w:pPr>
        <w:pStyle w:val="Version"/>
        <w:sectPr w:rsidSect="008E3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3CBE" w:rsidP="008E3CBE">
      <w:pPr>
        <w:pStyle w:val="SuperHeading"/>
      </w:pPr>
      <w:r w:rsidRPr="008E3CBE">
        <w:t>AHCBEK203 Open and reassemble a beehive</w:t>
      </w:r>
    </w:p>
    <w:p w:rsidR="00000000" w:rsidRPr="008E3CBE" w:rsidP="008E3CBE">
      <w:pPr>
        <w:pStyle w:val="Heading1"/>
      </w:pPr>
      <w:bookmarkStart w:id="1" w:name="O_988863"/>
      <w:bookmarkEnd w:id="1"/>
      <w:r w:rsidRPr="008E3C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rPr>
                <w:rStyle w:val="SpecialBold"/>
              </w:rPr>
              <w:t>Comments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This version released with AHC Agriculture, Horticulture and Conservation and Land Management Training Package Version 3.0.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>This version released with AHC Agriculture, Horticulture and Conservatio</w:t>
            </w:r>
            <w:r w:rsidRPr="008E3CBE">
              <w:t>n and Land Management Training Package Version 1.0.</w:t>
            </w:r>
          </w:p>
        </w:tc>
      </w:tr>
    </w:tbl>
    <w:p w:rsidR="00000000" w:rsidRPr="008E3CBE" w:rsidP="008E3CBE">
      <w:pPr>
        <w:pStyle w:val="BodyText"/>
      </w:pPr>
    </w:p>
    <w:p w:rsidR="00000000" w:rsidRPr="008E3CBE" w:rsidP="008E3CBE">
      <w:pPr>
        <w:pStyle w:val="AllowPageBreak"/>
      </w:pPr>
    </w:p>
    <w:p w:rsidR="00000000" w:rsidRPr="008E3CBE" w:rsidP="008E3CBE">
      <w:pPr>
        <w:pStyle w:val="Heading1"/>
      </w:pPr>
      <w:bookmarkStart w:id="2" w:name="O_988862"/>
      <w:bookmarkEnd w:id="2"/>
      <w:r w:rsidRPr="008E3CBE">
        <w:t>Application</w:t>
      </w:r>
    </w:p>
    <w:p w:rsidR="00000000" w:rsidRPr="008E3CBE" w:rsidP="009D7FED">
      <w:pPr>
        <w:pStyle w:val="BodyText"/>
      </w:pPr>
      <w:r w:rsidRPr="008E3CBE">
        <w:t>This unit of competency describes the skills and knowledge required to open and reassemble a beehive to carry out routine bee husbandry and related tasks.</w:t>
      </w:r>
    </w:p>
    <w:p w:rsidR="00000000" w:rsidRPr="008E3CBE" w:rsidP="009D7FED">
      <w:pPr>
        <w:pStyle w:val="BodyText"/>
      </w:pPr>
      <w:r w:rsidRPr="008E3CBE">
        <w:t>The unit applies t</w:t>
      </w:r>
      <w:r w:rsidRPr="008E3CBE">
        <w:t xml:space="preserve">o individuals that undertake routine beekeeping tasks.  This includes identifying and providing solutions to a limited range of predictable problems. </w:t>
      </w:r>
    </w:p>
    <w:p w:rsidR="00000000" w:rsidRPr="008E3CBE" w:rsidP="009D7FED">
      <w:pPr>
        <w:pStyle w:val="BodyText"/>
      </w:pPr>
      <w:r w:rsidRPr="008E3CBE">
        <w:t xml:space="preserve">State and territory legislation, regulations and local government by-laws apply in some jurisdictions to </w:t>
      </w:r>
      <w:r w:rsidRPr="008E3CBE">
        <w:t>beehive ownership and compliance with biosecurity codes of practice.</w:t>
      </w:r>
    </w:p>
    <w:p w:rsidR="00000000" w:rsidRPr="008E3CBE" w:rsidP="008E3CBE">
      <w:pPr>
        <w:pStyle w:val="Heading1"/>
      </w:pPr>
      <w:bookmarkStart w:id="3" w:name="O_988861"/>
      <w:bookmarkEnd w:id="3"/>
      <w:r w:rsidRPr="008E3CBE">
        <w:t>Pre-requisite Unit</w:t>
      </w:r>
    </w:p>
    <w:p w:rsidR="00000000" w:rsidRPr="008E3CBE" w:rsidP="009D7FED">
      <w:pPr>
        <w:pStyle w:val="BodyText"/>
      </w:pPr>
      <w:r w:rsidRPr="008E3CBE">
        <w:t>Nil</w:t>
      </w:r>
    </w:p>
    <w:p w:rsidR="00000000" w:rsidRPr="008E3CBE" w:rsidP="008E3CBE">
      <w:pPr>
        <w:pStyle w:val="Heading1"/>
      </w:pPr>
      <w:bookmarkStart w:id="4" w:name="O_988860"/>
      <w:bookmarkEnd w:id="4"/>
      <w:r w:rsidRPr="008E3CBE">
        <w:t>Unit Sector</w:t>
      </w:r>
    </w:p>
    <w:p w:rsidR="00000000" w:rsidRPr="008E3CBE" w:rsidP="009D7FED">
      <w:pPr>
        <w:pStyle w:val="BodyText"/>
      </w:pPr>
      <w:r w:rsidRPr="008E3CBE">
        <w:t>Beekeeping (BEK)</w:t>
      </w:r>
    </w:p>
    <w:p w:rsidR="00000000" w:rsidRPr="008E3CBE" w:rsidP="008E3CBE">
      <w:pPr>
        <w:pStyle w:val="Heading1"/>
      </w:pPr>
      <w:bookmarkStart w:id="5" w:name="O_988859"/>
      <w:bookmarkEnd w:id="5"/>
      <w:r w:rsidRPr="008E3C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rPr>
                <w:rStyle w:val="SpecialBold"/>
              </w:rPr>
              <w:t>Performance Criteria</w:t>
            </w:r>
          </w:p>
        </w:tc>
      </w:tr>
      <w:tr w:rsidTr="009D7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1. Prepare to open a beehive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>1.1 Confirm the activity to be undertaken according to job requirements.</w:t>
            </w:r>
          </w:p>
          <w:p w:rsidR="00000000" w:rsidRPr="008E3CBE" w:rsidP="008E3CBE">
            <w:pPr>
              <w:pStyle w:val="BodyText"/>
            </w:pPr>
            <w:r w:rsidRPr="008E3CBE">
              <w:t>1.2 Identify he</w:t>
            </w:r>
            <w:r w:rsidRPr="008E3CBE">
              <w:t xml:space="preserve">alth and safety hazards and take action according to workplace procedures </w:t>
            </w:r>
          </w:p>
          <w:p w:rsidR="00000000" w:rsidRPr="008E3CBE" w:rsidP="008E3CBE">
            <w:pPr>
              <w:pStyle w:val="BodyText"/>
            </w:pPr>
            <w:r w:rsidRPr="008E3CBE">
              <w:t xml:space="preserve">1.3 Select, ensure serviceability, fit and use personal protective </w:t>
            </w:r>
            <w:r w:rsidRPr="008E3CBE">
              <w:t>equipment</w:t>
            </w:r>
          </w:p>
          <w:p w:rsidR="00000000" w:rsidRPr="008E3CBE" w:rsidP="008E3CBE">
            <w:pPr>
              <w:pStyle w:val="BodyText"/>
            </w:pPr>
            <w:r w:rsidRPr="008E3CBE">
              <w:t>1.4 Identify and select tools and equipment required according to workplace procedures</w:t>
            </w:r>
          </w:p>
          <w:p w:rsidR="00000000" w:rsidRPr="008E3CBE" w:rsidP="008E3CBE">
            <w:pPr>
              <w:pStyle w:val="BodyText"/>
            </w:pPr>
            <w:r w:rsidRPr="008E3CBE">
              <w:t>1.5 Check tools for serviceability and  ensure faults are rectified or reported to supervisor</w:t>
            </w:r>
          </w:p>
          <w:p w:rsidR="00000000" w:rsidRPr="008E3CBE" w:rsidP="008E3CBE">
            <w:pPr>
              <w:pStyle w:val="BodyText"/>
            </w:pPr>
            <w:r w:rsidRPr="008E3CBE">
              <w:t>1.6 Assess weather conditions and nectar flow and adjust planned activities to minimise risk of robbing and stress to bees</w:t>
            </w:r>
          </w:p>
          <w:p w:rsidR="00000000" w:rsidRPr="008E3CBE" w:rsidP="008E3CBE">
            <w:pPr>
              <w:pStyle w:val="BodyText"/>
            </w:pPr>
            <w:r w:rsidRPr="008E3CBE">
              <w:t>1.7 Comply with site quarantine and bio</w:t>
            </w:r>
            <w:r w:rsidRPr="008E3CBE">
              <w:t>security requirements according to workplace procedures</w:t>
            </w:r>
          </w:p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1.8 Use safe manual or mechanical handling techniques to minimise to prevent injuries and damage to hives</w:t>
            </w:r>
          </w:p>
        </w:tc>
      </w:tr>
      <w:tr w:rsidTr="009D7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2. Open the beehive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 xml:space="preserve">2.1 Apply smoke to control bees throughout the process </w:t>
            </w:r>
          </w:p>
          <w:p w:rsidR="00000000" w:rsidRPr="008E3CBE" w:rsidP="008E3CBE">
            <w:pPr>
              <w:pStyle w:val="BodyText"/>
            </w:pPr>
            <w:r w:rsidRPr="008E3CBE">
              <w:t>2.2 Carry out wor</w:t>
            </w:r>
            <w:r w:rsidRPr="008E3CBE">
              <w:t>k from a safe position in relation to beehive</w:t>
            </w:r>
          </w:p>
          <w:p w:rsidR="00000000" w:rsidRPr="008E3CBE" w:rsidP="008E3CBE">
            <w:pPr>
              <w:pStyle w:val="BodyText"/>
            </w:pPr>
            <w:r w:rsidRPr="008E3CBE">
              <w:t>2.3 Open beehive using hive tool and remove components according to workplace procedures</w:t>
            </w:r>
          </w:p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2.4 Place the components safely to ensure they remain clean and free from contaminants according to biosecurity and workp</w:t>
            </w:r>
            <w:r w:rsidRPr="008E3CBE">
              <w:t>lace procedures</w:t>
            </w:r>
          </w:p>
        </w:tc>
      </w:tr>
      <w:tr w:rsidTr="009D7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3. Reassemble the beehive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>3.1 Replace components according to workplace procedures and brood manipulation requirements</w:t>
            </w:r>
          </w:p>
          <w:p w:rsidR="00000000" w:rsidRPr="008E3CBE" w:rsidP="008E3CBE">
            <w:pPr>
              <w:pStyle w:val="BodyText"/>
            </w:pPr>
            <w:r w:rsidRPr="008E3CBE">
              <w:t>3.2 Reassemble the hive according to workplace procedures</w:t>
            </w:r>
          </w:p>
          <w:p w:rsidR="00000000" w:rsidRPr="008E3CBE" w:rsidP="008E3CBE">
            <w:pPr>
              <w:pStyle w:val="BodyText"/>
            </w:pPr>
            <w:r w:rsidRPr="008E3CBE">
              <w:t>3.3 Close the hive and secure according to workplace procedure</w:t>
            </w:r>
            <w:r w:rsidRPr="008E3CBE">
              <w:t>s</w:t>
            </w:r>
          </w:p>
        </w:tc>
      </w:tr>
    </w:tbl>
    <w:p w:rsidR="00000000" w:rsidRPr="008E3CBE" w:rsidP="008E3CBE">
      <w:pPr>
        <w:pStyle w:val="BodyText"/>
      </w:pPr>
    </w:p>
    <w:p w:rsidR="00000000" w:rsidRPr="008E3CBE" w:rsidP="008E3CBE">
      <w:pPr>
        <w:pStyle w:val="AllowPageBreak"/>
      </w:pPr>
    </w:p>
    <w:p w:rsidR="00000000" w:rsidRPr="008E3CBE" w:rsidP="008E3CBE">
      <w:pPr>
        <w:pStyle w:val="Heading1"/>
      </w:pPr>
      <w:bookmarkStart w:id="6" w:name="O_988858"/>
      <w:bookmarkEnd w:id="6"/>
      <w:r w:rsidRPr="008E3CBE">
        <w:t>Foundation Skills</w:t>
      </w:r>
    </w:p>
    <w:p w:rsidR="00000000" w:rsidRPr="009D7FED" w:rsidP="009D7FED">
      <w:pPr>
        <w:pStyle w:val="BodyText"/>
        <w:rPr>
          <w:i/>
        </w:rPr>
      </w:pPr>
      <w:r w:rsidRPr="009D7F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rPr>
                <w:rStyle w:val="SpecialBold"/>
              </w:rPr>
              <w:t>Description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ListBullet"/>
              <w:rPr>
                <w:lang w:val="en-NZ"/>
              </w:rPr>
            </w:pPr>
            <w:r w:rsidRPr="008E3CBE">
              <w:t>Interpret and workplace procedures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ListBullet"/>
              <w:rPr>
                <w:lang w:val="en-NZ"/>
              </w:rPr>
            </w:pPr>
            <w:r w:rsidRPr="008E3CBE">
              <w:t>Comply with and implement explicit instructions and workplace procedures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ListBullet"/>
            </w:pPr>
            <w:r w:rsidRPr="008E3CBE">
              <w:t xml:space="preserve">Plan and implement beehive tasks making limited decisions on sequencing and timing </w:t>
            </w:r>
          </w:p>
        </w:tc>
      </w:tr>
    </w:tbl>
    <w:p w:rsidR="00000000" w:rsidRPr="008E3CBE" w:rsidP="008E3CBE">
      <w:pPr>
        <w:pStyle w:val="BodyText"/>
      </w:pPr>
    </w:p>
    <w:p w:rsidR="00000000" w:rsidRPr="008E3CBE" w:rsidP="008E3CBE">
      <w:pPr>
        <w:pStyle w:val="AllowPageBreak"/>
      </w:pPr>
    </w:p>
    <w:p w:rsidR="00000000" w:rsidRPr="008E3CBE" w:rsidP="008E3CBE">
      <w:pPr>
        <w:pStyle w:val="Heading1"/>
      </w:pPr>
      <w:bookmarkStart w:id="7" w:name="O_988856"/>
      <w:bookmarkEnd w:id="7"/>
      <w:r w:rsidRPr="008E3C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rPr>
                <w:rStyle w:val="SpecialBold"/>
              </w:rPr>
              <w:t>Equivalence status</w:t>
            </w:r>
          </w:p>
        </w:tc>
      </w:tr>
      <w:tr w:rsidTr="008E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 xml:space="preserve">AHCBEK203 Open and reassemble a beehive </w:t>
            </w:r>
          </w:p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 xml:space="preserve">AHCBEK203 Open and reassemble a beehive </w:t>
            </w:r>
          </w:p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>Minor changes to Performance Criteria for clarity</w:t>
            </w:r>
          </w:p>
          <w:p w:rsidR="00000000" w:rsidP="008E3CBE">
            <w:pPr>
              <w:pStyle w:val="BodyText"/>
              <w:rPr>
                <w:lang w:val="en-NZ"/>
              </w:rPr>
            </w:pPr>
            <w:r w:rsidRPr="008E3CBE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CBE" w:rsidP="008E3CBE">
            <w:pPr>
              <w:pStyle w:val="BodyText"/>
            </w:pPr>
            <w:r w:rsidRPr="008E3CBE">
              <w:t>Equivalent unit</w:t>
            </w:r>
          </w:p>
        </w:tc>
      </w:tr>
    </w:tbl>
    <w:p w:rsidR="00000000" w:rsidRPr="008E3CBE" w:rsidP="008E3CBE">
      <w:pPr>
        <w:pStyle w:val="BodyText"/>
      </w:pPr>
    </w:p>
    <w:p w:rsidR="00000000" w:rsidRPr="008E3CBE" w:rsidP="008E3CBE">
      <w:pPr>
        <w:pStyle w:val="AllowPageBreak"/>
      </w:pPr>
    </w:p>
    <w:p w:rsidR="00000000" w:rsidRPr="008E3CBE" w:rsidP="008E3CBE">
      <w:pPr>
        <w:pStyle w:val="Heading1"/>
      </w:pPr>
      <w:bookmarkStart w:id="8" w:name="O_988864"/>
      <w:bookmarkEnd w:id="8"/>
      <w:r w:rsidRPr="008E3CBE">
        <w:t>Links</w:t>
      </w:r>
    </w:p>
    <w:p w:rsidR="00000000" w:rsidRPr="008E3CBE" w:rsidP="009D7FED">
      <w:pPr>
        <w:pStyle w:val="BodyText"/>
      </w:pPr>
      <w:r w:rsidRPr="008E3CB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28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3CBE" w:rsidP="008E3CBE"/>
    <w:sectPr w:rsidSect="008E3C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BE" w:rsidRPr="009D7FED" w:rsidP="009D7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ED" w:rsidP="008E3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FED" w:rsidP="008E3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7FED" w:rsidP="008E3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CBE" w:rsidRPr="009D7FED" w:rsidP="009D7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ED" w:rsidRPr="002D2AF8" w:rsidP="008E3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AHCBEK203 Open and reassemble a beehive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7FED" w:rsidP="008E3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4E2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1AA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CBE"/>
  </w:style>
  <w:style w:type="character" w:customStyle="1" w:styleId="Heading1Char">
    <w:name w:val="Heading 1 Char"/>
    <w:basedOn w:val="DefaultParagraphFont"/>
    <w:link w:val="Heading1"/>
    <w:rsid w:val="008E3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C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C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CBE"/>
    <w:rPr>
      <w:b/>
      <w:spacing w:val="0"/>
    </w:rPr>
  </w:style>
  <w:style w:type="character" w:styleId="Emphasis">
    <w:name w:val="Emphasis"/>
    <w:basedOn w:val="DefaultParagraphFont"/>
    <w:qFormat/>
    <w:rsid w:val="008E3CBE"/>
    <w:rPr>
      <w:i/>
    </w:rPr>
  </w:style>
  <w:style w:type="paragraph" w:customStyle="1" w:styleId="SuperHeading">
    <w:name w:val="SuperHeading"/>
    <w:basedOn w:val="Normal"/>
    <w:rsid w:val="008E3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C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C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C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CBE"/>
  </w:style>
  <w:style w:type="paragraph" w:styleId="TableofFigures">
    <w:name w:val="table of figures"/>
    <w:basedOn w:val="Normal"/>
    <w:next w:val="Normal"/>
    <w:semiHidden/>
    <w:rsid w:val="008E3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C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CBE"/>
    <w:rPr>
      <w:rFonts w:ascii="Wingdings" w:hAnsi="Wingdings"/>
    </w:rPr>
  </w:style>
  <w:style w:type="paragraph" w:customStyle="1" w:styleId="TableHeading">
    <w:name w:val="Table Heading"/>
    <w:basedOn w:val="HeadingBase"/>
    <w:rsid w:val="008E3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CBE"/>
    <w:rPr>
      <w:color w:val="0033CC"/>
      <w:u w:val="none"/>
    </w:rPr>
  </w:style>
  <w:style w:type="paragraph" w:customStyle="1" w:styleId="BodyTextRight">
    <w:name w:val="Body Text Right"/>
    <w:basedOn w:val="BodyText"/>
    <w:rsid w:val="008E3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C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CBE"/>
    <w:rPr>
      <w:sz w:val="32"/>
    </w:rPr>
  </w:style>
  <w:style w:type="paragraph" w:customStyle="1" w:styleId="HeadingProcedure">
    <w:name w:val="Heading Procedure"/>
    <w:basedOn w:val="HeadingBase"/>
    <w:next w:val="Normal"/>
    <w:rsid w:val="008E3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CBE"/>
    <w:pPr>
      <w:spacing w:before="60" w:after="60"/>
    </w:pPr>
  </w:style>
  <w:style w:type="paragraph" w:styleId="ListContinue">
    <w:name w:val="List Continue"/>
    <w:basedOn w:val="List"/>
    <w:rsid w:val="008E3CBE"/>
    <w:pPr>
      <w:ind w:firstLine="0"/>
    </w:pPr>
  </w:style>
  <w:style w:type="paragraph" w:customStyle="1" w:styleId="ListNote">
    <w:name w:val="List Note"/>
    <w:basedOn w:val="List"/>
    <w:rsid w:val="008E3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CBE"/>
    <w:rPr>
      <w:rFonts w:ascii="Courier New" w:hAnsi="Courier New"/>
    </w:rPr>
  </w:style>
  <w:style w:type="paragraph" w:customStyle="1" w:styleId="NoteBullet">
    <w:name w:val="Note Bullet"/>
    <w:basedOn w:val="Note"/>
    <w:rsid w:val="008E3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C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CBE"/>
    <w:rPr>
      <w:b/>
      <w:smallCaps/>
    </w:rPr>
  </w:style>
  <w:style w:type="paragraph" w:customStyle="1" w:styleId="TableListNumber">
    <w:name w:val="Table List Number"/>
    <w:basedOn w:val="ListNumber"/>
    <w:rsid w:val="008E3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CBE"/>
    <w:pPr>
      <w:numPr>
        <w:numId w:val="8"/>
      </w:numPr>
    </w:pPr>
  </w:style>
  <w:style w:type="paragraph" w:customStyle="1" w:styleId="ListAlpha2">
    <w:name w:val="List Alpha 2"/>
    <w:basedOn w:val="List2"/>
    <w:rsid w:val="008E3CBE"/>
    <w:pPr>
      <w:numPr>
        <w:numId w:val="7"/>
      </w:numPr>
    </w:pPr>
  </w:style>
  <w:style w:type="paragraph" w:styleId="List2">
    <w:name w:val="List 2"/>
    <w:basedOn w:val="BodyText"/>
    <w:rsid w:val="008E3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C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C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CBE"/>
    <w:pPr>
      <w:numPr>
        <w:numId w:val="3"/>
      </w:numPr>
    </w:pPr>
  </w:style>
  <w:style w:type="paragraph" w:styleId="ListContinue2">
    <w:name w:val="List Continue 2"/>
    <w:basedOn w:val="List2"/>
    <w:rsid w:val="008E3CBE"/>
    <w:pPr>
      <w:ind w:firstLine="0"/>
    </w:pPr>
  </w:style>
  <w:style w:type="paragraph" w:styleId="ListContinue3">
    <w:name w:val="List Continue 3"/>
    <w:basedOn w:val="List3"/>
    <w:rsid w:val="008E3CBE"/>
    <w:pPr>
      <w:ind w:left="1021" w:firstLine="0"/>
    </w:pPr>
  </w:style>
  <w:style w:type="paragraph" w:styleId="ListContinue4">
    <w:name w:val="List Continue 4"/>
    <w:basedOn w:val="List4"/>
    <w:rsid w:val="008E3CBE"/>
    <w:pPr>
      <w:ind w:firstLine="0"/>
    </w:pPr>
  </w:style>
  <w:style w:type="paragraph" w:styleId="ListContinue5">
    <w:name w:val="List Continue 5"/>
    <w:basedOn w:val="List5"/>
    <w:rsid w:val="008E3CBE"/>
    <w:pPr>
      <w:ind w:firstLine="0"/>
    </w:pPr>
  </w:style>
  <w:style w:type="paragraph" w:styleId="ListNumber3">
    <w:name w:val="List Number 3"/>
    <w:basedOn w:val="List3"/>
    <w:rsid w:val="008E3CBE"/>
    <w:pPr>
      <w:numPr>
        <w:numId w:val="4"/>
      </w:numPr>
    </w:pPr>
  </w:style>
  <w:style w:type="paragraph" w:styleId="ListNumber4">
    <w:name w:val="List Number 4"/>
    <w:basedOn w:val="List4"/>
    <w:rsid w:val="008E3CBE"/>
    <w:pPr>
      <w:numPr>
        <w:numId w:val="5"/>
      </w:numPr>
    </w:pPr>
  </w:style>
  <w:style w:type="paragraph" w:styleId="ListNumber5">
    <w:name w:val="List Number 5"/>
    <w:basedOn w:val="List5"/>
    <w:rsid w:val="008E3CBE"/>
    <w:pPr>
      <w:numPr>
        <w:numId w:val="6"/>
      </w:numPr>
    </w:pPr>
  </w:style>
  <w:style w:type="paragraph" w:styleId="BlockText">
    <w:name w:val="Block Text"/>
    <w:basedOn w:val="Normal"/>
    <w:rsid w:val="008E3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CBE"/>
    <w:rPr>
      <w:sz w:val="16"/>
      <w:vertAlign w:val="superscript"/>
    </w:rPr>
  </w:style>
  <w:style w:type="character" w:customStyle="1" w:styleId="Symbols">
    <w:name w:val="Symbols"/>
    <w:basedOn w:val="DefaultParagraphFont"/>
    <w:rsid w:val="008E3CBE"/>
    <w:rPr>
      <w:rFonts w:ascii="Symbol" w:hAnsi="Symbol"/>
    </w:rPr>
  </w:style>
  <w:style w:type="character" w:customStyle="1" w:styleId="MenuOptions">
    <w:name w:val="Menu Options"/>
    <w:basedOn w:val="DefaultParagraphFont"/>
    <w:rsid w:val="008E3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CBE"/>
    <w:rPr>
      <w:b/>
    </w:rPr>
  </w:style>
  <w:style w:type="character" w:customStyle="1" w:styleId="Underlined">
    <w:name w:val="Underlined"/>
    <w:basedOn w:val="DefaultParagraphFont"/>
    <w:rsid w:val="008E3CBE"/>
    <w:rPr>
      <w:u w:val="single"/>
    </w:rPr>
  </w:style>
  <w:style w:type="paragraph" w:customStyle="1" w:styleId="TableBodyTextRight">
    <w:name w:val="Table Body Text Right"/>
    <w:basedOn w:val="TableBodyText"/>
    <w:rsid w:val="008E3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CBE"/>
    <w:rPr>
      <w:sz w:val="18"/>
    </w:rPr>
  </w:style>
  <w:style w:type="paragraph" w:customStyle="1" w:styleId="BodySmallRight">
    <w:name w:val="Body Small Right"/>
    <w:basedOn w:val="BodyTextRight"/>
    <w:rsid w:val="008E3CBE"/>
    <w:rPr>
      <w:sz w:val="18"/>
      <w:szCs w:val="18"/>
    </w:rPr>
  </w:style>
  <w:style w:type="paragraph" w:customStyle="1" w:styleId="MarginEdition">
    <w:name w:val="Margin Edition"/>
    <w:basedOn w:val="MarginNote"/>
    <w:rsid w:val="008E3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CBE"/>
    <w:rPr>
      <w:sz w:val="2"/>
      <w:szCs w:val="2"/>
    </w:rPr>
  </w:style>
  <w:style w:type="character" w:customStyle="1" w:styleId="Small">
    <w:name w:val="Small"/>
    <w:basedOn w:val="DefaultParagraphFont"/>
    <w:rsid w:val="008E3CBE"/>
    <w:rPr>
      <w:sz w:val="16"/>
    </w:rPr>
  </w:style>
  <w:style w:type="paragraph" w:customStyle="1" w:styleId="WideTable">
    <w:name w:val="Wide Table"/>
    <w:basedOn w:val="Normal"/>
    <w:rsid w:val="008E3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CBE"/>
  </w:style>
  <w:style w:type="paragraph" w:styleId="Quote">
    <w:name w:val="Quote"/>
    <w:basedOn w:val="Heading1"/>
    <w:link w:val="QuoteChar"/>
    <w:qFormat/>
    <w:rsid w:val="008E3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CBE"/>
    <w:pPr>
      <w:pageBreakBefore/>
    </w:pPr>
  </w:style>
  <w:style w:type="paragraph" w:customStyle="1" w:styleId="Border">
    <w:name w:val="Border"/>
    <w:basedOn w:val="Normal"/>
    <w:qFormat/>
    <w:rsid w:val="008E3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CBE"/>
    <w:rPr>
      <w:u w:val="single"/>
    </w:rPr>
  </w:style>
  <w:style w:type="character" w:customStyle="1" w:styleId="BoldandItalics">
    <w:name w:val="Bold and Italics"/>
    <w:qFormat/>
    <w:rsid w:val="008E3CBE"/>
    <w:rPr>
      <w:b/>
      <w:i/>
      <w:u w:val="none"/>
    </w:rPr>
  </w:style>
  <w:style w:type="paragraph" w:styleId="BalloonText">
    <w:name w:val="Balloon Text"/>
    <w:basedOn w:val="Normal"/>
    <w:link w:val="BalloonTextChar"/>
    <w:rsid w:val="008E3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CBE"/>
    <w:pPr>
      <w:spacing w:before="0" w:after="0"/>
    </w:pPr>
  </w:style>
  <w:style w:type="paragraph" w:customStyle="1" w:styleId="BodyTextBold">
    <w:name w:val="Body Text Bold"/>
    <w:basedOn w:val="BodyText"/>
    <w:qFormat/>
    <w:rsid w:val="008E3CBE"/>
    <w:rPr>
      <w:b/>
    </w:rPr>
  </w:style>
  <w:style w:type="character" w:styleId="Hyperlink">
    <w:name w:val="Hyperlink"/>
    <w:basedOn w:val="DefaultParagraphFont"/>
    <w:uiPriority w:val="99"/>
    <w:unhideWhenUsed/>
    <w:rsid w:val="009D7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3196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AHCBEK203 Open and reassemble a beehive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