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305" w:rsidP="006973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AHCBAC411 Manage pastures for livestock production</w:t>
      </w:r>
      <w:r>
        <w:fldChar w:fldCharType="end"/>
      </w:r>
    </w:p>
    <w:p w:rsidR="00697305" w:rsidP="00697305">
      <w:pPr>
        <w:pStyle w:val="Version"/>
        <w:sectPr w:rsidSect="003730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305F" w:rsidP="0037305F">
      <w:pPr>
        <w:pStyle w:val="SuperHeading"/>
      </w:pPr>
      <w:r w:rsidRPr="0037305F">
        <w:t>Assessment Requirements for AHCBAC411 Manage pastures for livestock production</w:t>
      </w:r>
    </w:p>
    <w:p w:rsidR="00000000" w:rsidRPr="0037305F" w:rsidP="0037305F">
      <w:pPr>
        <w:pStyle w:val="Heading1"/>
      </w:pPr>
      <w:bookmarkStart w:id="1" w:name="O_1210913"/>
      <w:bookmarkEnd w:id="1"/>
      <w:r w:rsidRPr="003730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3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05F">
            <w:pPr>
              <w:pStyle w:val="BodyTextBold"/>
              <w:rPr>
                <w:lang w:val="en-NZ"/>
              </w:rPr>
            </w:pPr>
            <w:r w:rsidRPr="003730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05F">
            <w:pPr>
              <w:pStyle w:val="BodyTextBold"/>
              <w:rPr>
                <w:lang w:val="en-NZ"/>
              </w:rPr>
            </w:pPr>
            <w:r w:rsidRPr="0037305F">
              <w:t>Comments</w:t>
            </w:r>
          </w:p>
        </w:tc>
      </w:tr>
      <w:tr w:rsidTr="003730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305F">
            <w:pPr>
              <w:pStyle w:val="BodyText"/>
              <w:rPr>
                <w:lang w:val="en-NZ"/>
              </w:rPr>
            </w:pPr>
            <w:r w:rsidRPr="003730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305F" w:rsidP="0037305F">
            <w:pPr>
              <w:pStyle w:val="BodyText"/>
            </w:pPr>
            <w:r w:rsidRPr="0037305F">
              <w:t>This version released with AHC Agriculture, Horticulture and Conservation and Land Management Training Package Version 7.0.</w:t>
            </w:r>
          </w:p>
        </w:tc>
      </w:tr>
    </w:tbl>
    <w:p w:rsidR="00000000" w:rsidRPr="0037305F" w:rsidP="0037305F">
      <w:pPr>
        <w:pStyle w:val="BodyText"/>
      </w:pPr>
    </w:p>
    <w:p w:rsidR="00000000" w:rsidRPr="0037305F" w:rsidP="0037305F">
      <w:pPr>
        <w:pStyle w:val="AllowPageBreak"/>
      </w:pPr>
    </w:p>
    <w:p w:rsidR="00000000" w:rsidRPr="0037305F" w:rsidP="0037305F">
      <w:pPr>
        <w:pStyle w:val="Heading1"/>
      </w:pPr>
      <w:bookmarkStart w:id="2" w:name="O_1210914"/>
      <w:bookmarkEnd w:id="2"/>
      <w:r w:rsidRPr="0037305F">
        <w:t>Performance Evidence</w:t>
      </w:r>
    </w:p>
    <w:p w:rsidR="00000000" w:rsidRPr="0037305F" w:rsidP="00697305">
      <w:pPr>
        <w:pStyle w:val="BodyText"/>
      </w:pPr>
      <w:r w:rsidRPr="0037305F">
        <w:t>An individual demonstrating competency must satisfy all of the elements and performance cr</w:t>
      </w:r>
      <w:r w:rsidRPr="0037305F">
        <w:t xml:space="preserve">iteria in this unit. </w:t>
      </w:r>
    </w:p>
    <w:p w:rsidR="00000000" w:rsidRPr="0037305F" w:rsidP="00697305">
      <w:pPr>
        <w:pStyle w:val="BodyText"/>
      </w:pPr>
      <w:r w:rsidRPr="0037305F">
        <w:t>There must be evidence that the individual has on at least one occasion managed a broadacre pasture for livestock production and has:</w:t>
      </w:r>
    </w:p>
    <w:p w:rsidR="00000000" w:rsidRPr="0037305F" w:rsidP="0037305F">
      <w:pPr>
        <w:pStyle w:val="ListBullet"/>
      </w:pPr>
      <w:r w:rsidRPr="0037305F">
        <w:t xml:space="preserve">determined soil quality and land use capability </w:t>
      </w:r>
    </w:p>
    <w:p w:rsidR="00000000" w:rsidRPr="0037305F" w:rsidP="0037305F">
      <w:pPr>
        <w:pStyle w:val="ListBullet"/>
      </w:pPr>
      <w:r w:rsidRPr="0037305F">
        <w:t>determined fertiliser, ameliorants and biological inputs required to support production using the following:</w:t>
      </w:r>
    </w:p>
    <w:p w:rsidR="00000000" w:rsidRPr="0037305F" w:rsidP="0037305F">
      <w:pPr>
        <w:pStyle w:val="ListBullet2"/>
      </w:pPr>
      <w:r w:rsidRPr="0037305F">
        <w:t>pasture type</w:t>
      </w:r>
    </w:p>
    <w:p w:rsidR="00000000" w:rsidRPr="0037305F" w:rsidP="0037305F">
      <w:pPr>
        <w:pStyle w:val="ListBullet2"/>
      </w:pPr>
      <w:r w:rsidRPr="0037305F">
        <w:t>soil analysis</w:t>
      </w:r>
    </w:p>
    <w:p w:rsidR="00000000" w:rsidRPr="0037305F" w:rsidP="0037305F">
      <w:pPr>
        <w:pStyle w:val="ListBullet2"/>
      </w:pPr>
      <w:r w:rsidRPr="0037305F">
        <w:t>production targets</w:t>
      </w:r>
    </w:p>
    <w:p w:rsidR="00000000" w:rsidRPr="0037305F" w:rsidP="0037305F">
      <w:pPr>
        <w:pStyle w:val="ListBullet"/>
      </w:pPr>
      <w:r w:rsidRPr="0037305F">
        <w:t>set objectives and milestones for pasture production</w:t>
      </w:r>
    </w:p>
    <w:p w:rsidR="00000000" w:rsidRPr="0037305F" w:rsidP="0037305F">
      <w:pPr>
        <w:pStyle w:val="ListBullet"/>
      </w:pPr>
      <w:r w:rsidRPr="0037305F">
        <w:t>calculated costs of production</w:t>
      </w:r>
    </w:p>
    <w:p w:rsidR="00000000" w:rsidRPr="0037305F" w:rsidP="0037305F">
      <w:pPr>
        <w:pStyle w:val="ListBullet"/>
      </w:pPr>
      <w:r w:rsidRPr="0037305F">
        <w:t>determined past</w:t>
      </w:r>
      <w:r w:rsidRPr="0037305F">
        <w:t>ure water requirements using each of the following:</w:t>
      </w:r>
    </w:p>
    <w:p w:rsidR="00000000" w:rsidRPr="0037305F" w:rsidP="0037305F">
      <w:pPr>
        <w:pStyle w:val="ListBullet2"/>
      </w:pPr>
      <w:r w:rsidRPr="0037305F">
        <w:t>pasture species demand</w:t>
      </w:r>
    </w:p>
    <w:p w:rsidR="00000000" w:rsidRPr="0037305F" w:rsidP="0037305F">
      <w:pPr>
        <w:pStyle w:val="ListBullet2"/>
      </w:pPr>
      <w:r w:rsidRPr="0037305F">
        <w:t>local rainfall</w:t>
      </w:r>
    </w:p>
    <w:p w:rsidR="00000000" w:rsidRPr="0037305F" w:rsidP="0037305F">
      <w:pPr>
        <w:pStyle w:val="ListBullet2"/>
      </w:pPr>
      <w:r w:rsidRPr="0037305F">
        <w:t>water reserves and availability</w:t>
      </w:r>
    </w:p>
    <w:p w:rsidR="00000000" w:rsidRPr="0037305F" w:rsidP="0037305F">
      <w:pPr>
        <w:pStyle w:val="ListBullet2"/>
      </w:pPr>
      <w:r w:rsidRPr="0037305F">
        <w:t>evapo-transpiration data</w:t>
      </w:r>
    </w:p>
    <w:p w:rsidR="00000000" w:rsidRPr="0037305F" w:rsidP="0037305F">
      <w:pPr>
        <w:pStyle w:val="ListBullet2"/>
      </w:pPr>
      <w:r w:rsidRPr="0037305F">
        <w:t>irrigation potential</w:t>
      </w:r>
    </w:p>
    <w:p w:rsidR="00000000" w:rsidRPr="0037305F" w:rsidP="0037305F">
      <w:pPr>
        <w:pStyle w:val="ListBullet"/>
      </w:pPr>
      <w:r w:rsidRPr="0037305F">
        <w:t>assessed grazing and rest periods for pasture types after assessing:</w:t>
      </w:r>
    </w:p>
    <w:p w:rsidR="00000000" w:rsidRPr="0037305F" w:rsidP="0037305F">
      <w:pPr>
        <w:pStyle w:val="ListBullet2"/>
      </w:pPr>
      <w:r w:rsidRPr="0037305F">
        <w:t>pasture quality</w:t>
      </w:r>
    </w:p>
    <w:p w:rsidR="00000000" w:rsidRPr="0037305F" w:rsidP="0037305F">
      <w:pPr>
        <w:pStyle w:val="ListBullet2"/>
      </w:pPr>
      <w:r w:rsidRPr="0037305F">
        <w:t>quantity</w:t>
      </w:r>
    </w:p>
    <w:p w:rsidR="00000000" w:rsidRPr="0037305F" w:rsidP="0037305F">
      <w:pPr>
        <w:pStyle w:val="ListBullet2"/>
      </w:pPr>
      <w:r w:rsidRPr="0037305F">
        <w:t>coverage and persistence</w:t>
      </w:r>
    </w:p>
    <w:p w:rsidR="00000000" w:rsidRPr="0037305F" w:rsidP="0037305F">
      <w:pPr>
        <w:pStyle w:val="ListBullet"/>
      </w:pPr>
      <w:r w:rsidRPr="0037305F">
        <w:t>monitored the productivity and feed intake of grazing livestock</w:t>
      </w:r>
    </w:p>
    <w:p w:rsidR="00000000" w:rsidRPr="0037305F" w:rsidP="0037305F">
      <w:pPr>
        <w:pStyle w:val="ListBullet"/>
      </w:pPr>
      <w:r w:rsidRPr="0037305F">
        <w:t>developed grazing strategies and planned infrastructure required</w:t>
      </w:r>
    </w:p>
    <w:p w:rsidR="00000000" w:rsidRPr="0037305F" w:rsidP="0037305F">
      <w:pPr>
        <w:pStyle w:val="ListBullet"/>
      </w:pPr>
      <w:r w:rsidRPr="0037305F">
        <w:t>assessed the impact of grazing on pasture productivity and resilience</w:t>
      </w:r>
    </w:p>
    <w:p w:rsidR="00000000" w:rsidRPr="0037305F" w:rsidP="0037305F">
      <w:pPr>
        <w:pStyle w:val="ListBullet"/>
      </w:pPr>
      <w:r w:rsidRPr="0037305F">
        <w:t>identified pasture spe</w:t>
      </w:r>
      <w:r w:rsidRPr="0037305F">
        <w:t>cies and estimated dry matter production of pasture</w:t>
      </w:r>
    </w:p>
    <w:p w:rsidR="00000000" w:rsidRPr="0037305F" w:rsidP="0037305F">
      <w:pPr>
        <w:pStyle w:val="ListBullet"/>
      </w:pPr>
      <w:r w:rsidRPr="0037305F">
        <w:t>assessed options to control weed infestation</w:t>
      </w:r>
    </w:p>
    <w:p w:rsidR="00000000" w:rsidRPr="0037305F" w:rsidP="0037305F">
      <w:pPr>
        <w:pStyle w:val="ListBullet"/>
      </w:pPr>
      <w:r w:rsidRPr="0037305F">
        <w:t>identified strategies for pest and disease control</w:t>
      </w:r>
    </w:p>
    <w:p w:rsidR="00000000" w:rsidRPr="0037305F" w:rsidP="0037305F">
      <w:pPr>
        <w:pStyle w:val="ListBullet"/>
      </w:pPr>
      <w:r w:rsidRPr="0037305F">
        <w:t>established production targets for each pasture type on property</w:t>
      </w:r>
    </w:p>
    <w:p w:rsidR="00000000" w:rsidRPr="0037305F" w:rsidP="0037305F">
      <w:pPr>
        <w:pStyle w:val="ListBullet"/>
      </w:pPr>
      <w:r w:rsidRPr="0037305F">
        <w:t>developed a pasture management program acco</w:t>
      </w:r>
      <w:r w:rsidRPr="0037305F">
        <w:t>rding to production targets and workplace objectives</w:t>
      </w:r>
    </w:p>
    <w:p w:rsidR="00000000" w:rsidRPr="0037305F" w:rsidP="0037305F">
      <w:pPr>
        <w:pStyle w:val="ListBullet"/>
      </w:pPr>
      <w:r w:rsidRPr="0037305F">
        <w:t>implemented grazing program to reduce or eradicate areas of weed infestation</w:t>
      </w:r>
    </w:p>
    <w:p w:rsidR="00000000" w:rsidRPr="0037305F" w:rsidP="0037305F">
      <w:pPr>
        <w:pStyle w:val="ListBullet"/>
      </w:pPr>
      <w:r w:rsidRPr="0037305F">
        <w:t>monitored soil health and grazing management to ensure sustainable pasture and optimal livestock production levels</w:t>
      </w:r>
    </w:p>
    <w:p w:rsidR="00000000" w:rsidRPr="0037305F" w:rsidP="0037305F">
      <w:pPr>
        <w:pStyle w:val="ListBullet"/>
      </w:pPr>
      <w:r w:rsidRPr="0037305F">
        <w:t>monitored pasture yields and evaluated against forecast production levels</w:t>
      </w:r>
    </w:p>
    <w:p w:rsidR="00000000" w:rsidRPr="0037305F" w:rsidP="0037305F">
      <w:pPr>
        <w:pStyle w:val="ListBullet"/>
      </w:pPr>
      <w:r w:rsidRPr="0037305F">
        <w:t>considered how technology can be used to improve efficiency</w:t>
      </w:r>
    </w:p>
    <w:p w:rsidR="00000000" w:rsidRPr="0037305F" w:rsidP="0037305F">
      <w:pPr>
        <w:pStyle w:val="ListBullet"/>
      </w:pPr>
      <w:r w:rsidRPr="0037305F">
        <w:t>maintained records for analysis of pasture and livestock production, including:</w:t>
      </w:r>
    </w:p>
    <w:p w:rsidR="00000000" w:rsidRPr="0037305F" w:rsidP="0037305F">
      <w:pPr>
        <w:pStyle w:val="ListBullet2"/>
      </w:pPr>
      <w:r w:rsidRPr="0037305F">
        <w:t>physical</w:t>
      </w:r>
    </w:p>
    <w:p w:rsidR="00000000" w:rsidRPr="0037305F" w:rsidP="0037305F">
      <w:pPr>
        <w:pStyle w:val="ListBullet2"/>
      </w:pPr>
      <w:r w:rsidRPr="0037305F">
        <w:t>financial</w:t>
      </w:r>
    </w:p>
    <w:p w:rsidR="00000000" w:rsidRPr="0037305F" w:rsidP="0037305F">
      <w:pPr>
        <w:pStyle w:val="ListBullet"/>
      </w:pPr>
      <w:r w:rsidRPr="0037305F">
        <w:t>implemented workplace</w:t>
      </w:r>
      <w:r w:rsidRPr="0037305F">
        <w:t xml:space="preserve"> health, safety, and environmental policies and procedures.</w:t>
      </w:r>
    </w:p>
    <w:p w:rsidR="00000000" w:rsidRPr="0037305F" w:rsidP="0037305F">
      <w:pPr>
        <w:pStyle w:val="AllowPageBreak"/>
      </w:pPr>
    </w:p>
    <w:p w:rsidR="00000000" w:rsidRPr="0037305F" w:rsidP="0037305F">
      <w:pPr>
        <w:pStyle w:val="Heading1"/>
      </w:pPr>
      <w:bookmarkStart w:id="3" w:name="O_1210915"/>
      <w:bookmarkEnd w:id="3"/>
      <w:r w:rsidRPr="0037305F">
        <w:t>Knowledge Evidence</w:t>
      </w:r>
    </w:p>
    <w:p w:rsidR="00000000" w:rsidRPr="0037305F" w:rsidP="00697305">
      <w:pPr>
        <w:pStyle w:val="BodyText"/>
      </w:pPr>
      <w:r w:rsidRPr="0037305F">
        <w:t>An individual must be able to demonstrate the knowledge required to perform the tasks outlined in the elements and performance criteria of this unit. This inc</w:t>
      </w:r>
      <w:r w:rsidRPr="0037305F">
        <w:t>ludes knowledge of:</w:t>
      </w:r>
    </w:p>
    <w:p w:rsidR="00000000" w:rsidRPr="0037305F" w:rsidP="0037305F">
      <w:pPr>
        <w:pStyle w:val="ListBullet"/>
      </w:pPr>
      <w:r w:rsidRPr="0037305F">
        <w:t xml:space="preserve">livestock production systems and property requirements </w:t>
      </w:r>
    </w:p>
    <w:p w:rsidR="00000000" w:rsidRPr="0037305F" w:rsidP="0037305F">
      <w:pPr>
        <w:pStyle w:val="ListBullet"/>
      </w:pPr>
      <w:r w:rsidRPr="0037305F">
        <w:t>land and soil conditions and assessment</w:t>
      </w:r>
    </w:p>
    <w:p w:rsidR="00000000" w:rsidRPr="0037305F" w:rsidP="0037305F">
      <w:pPr>
        <w:pStyle w:val="ListBullet"/>
      </w:pPr>
      <w:r w:rsidRPr="0037305F">
        <w:t>pasture species and their growing requirements, including water</w:t>
      </w:r>
    </w:p>
    <w:p w:rsidR="00000000" w:rsidRPr="0037305F" w:rsidP="0037305F">
      <w:pPr>
        <w:pStyle w:val="ListBullet"/>
      </w:pPr>
      <w:r w:rsidRPr="0037305F">
        <w:t>pasture grazing strategies</w:t>
      </w:r>
    </w:p>
    <w:p w:rsidR="00000000" w:rsidRPr="0037305F" w:rsidP="0037305F">
      <w:pPr>
        <w:pStyle w:val="ListBullet"/>
      </w:pPr>
      <w:r w:rsidRPr="0037305F">
        <w:t>basic budgeting and the cost of production, including:</w:t>
      </w:r>
    </w:p>
    <w:p w:rsidR="00000000" w:rsidRPr="0037305F" w:rsidP="0037305F">
      <w:pPr>
        <w:pStyle w:val="ListBullet2"/>
      </w:pPr>
      <w:r w:rsidRPr="0037305F">
        <w:t>basic financial analysis</w:t>
      </w:r>
    </w:p>
    <w:p w:rsidR="00000000" w:rsidRPr="0037305F" w:rsidP="0037305F">
      <w:pPr>
        <w:pStyle w:val="ListBullet2"/>
      </w:pPr>
      <w:r w:rsidRPr="0037305F">
        <w:t>estimating costs</w:t>
      </w:r>
    </w:p>
    <w:p w:rsidR="00000000" w:rsidRPr="0037305F" w:rsidP="0037305F">
      <w:pPr>
        <w:pStyle w:val="ListBullet2"/>
      </w:pPr>
      <w:r w:rsidRPr="0037305F">
        <w:t>importance of financial records</w:t>
      </w:r>
    </w:p>
    <w:p w:rsidR="00000000" w:rsidRPr="0037305F" w:rsidP="0037305F">
      <w:pPr>
        <w:pStyle w:val="ListBullet"/>
      </w:pPr>
      <w:r w:rsidRPr="0037305F">
        <w:t>soil nutrient and fertility, including:</w:t>
      </w:r>
    </w:p>
    <w:p w:rsidR="00000000" w:rsidRPr="0037305F" w:rsidP="0037305F">
      <w:pPr>
        <w:pStyle w:val="ListBullet2"/>
      </w:pPr>
      <w:r w:rsidRPr="0037305F">
        <w:t>interpretation of soil analysis reports</w:t>
      </w:r>
    </w:p>
    <w:p w:rsidR="00000000" w:rsidRPr="0037305F" w:rsidP="0037305F">
      <w:pPr>
        <w:pStyle w:val="ListBullet2"/>
      </w:pPr>
      <w:r w:rsidRPr="0037305F">
        <w:t>pasture nutrient requirements</w:t>
      </w:r>
    </w:p>
    <w:p w:rsidR="00000000" w:rsidRPr="0037305F" w:rsidP="0037305F">
      <w:pPr>
        <w:pStyle w:val="ListBullet2"/>
      </w:pPr>
      <w:r w:rsidRPr="0037305F">
        <w:t>impact of soil</w:t>
      </w:r>
      <w:r w:rsidRPr="0037305F">
        <w:t xml:space="preserve"> biological processes</w:t>
      </w:r>
    </w:p>
    <w:p w:rsidR="00000000" w:rsidRPr="0037305F" w:rsidP="0037305F">
      <w:pPr>
        <w:pStyle w:val="ListBullet"/>
      </w:pPr>
      <w:r w:rsidRPr="0037305F">
        <w:t>environmental management strategies in land use and the impact of practices, including:</w:t>
      </w:r>
    </w:p>
    <w:p w:rsidR="00000000" w:rsidRPr="0037305F" w:rsidP="0037305F">
      <w:pPr>
        <w:pStyle w:val="ListBullet2"/>
      </w:pPr>
      <w:r w:rsidRPr="0037305F">
        <w:t>soil moisture and erosion control</w:t>
      </w:r>
    </w:p>
    <w:p w:rsidR="00000000" w:rsidRPr="0037305F" w:rsidP="0037305F">
      <w:pPr>
        <w:pStyle w:val="ListBullet2"/>
      </w:pPr>
      <w:r w:rsidRPr="0037305F">
        <w:t>chemical and waste contamination</w:t>
      </w:r>
    </w:p>
    <w:p w:rsidR="00000000" w:rsidRPr="0037305F" w:rsidP="0037305F">
      <w:pPr>
        <w:pStyle w:val="ListBullet2"/>
      </w:pPr>
      <w:r w:rsidRPr="0037305F">
        <w:t>weed and pasture impact on adjoining properties</w:t>
      </w:r>
    </w:p>
    <w:p w:rsidR="00000000" w:rsidRPr="0037305F" w:rsidP="0037305F">
      <w:pPr>
        <w:pStyle w:val="ListBullet"/>
      </w:pPr>
      <w:r w:rsidRPr="0037305F">
        <w:t>weed control strategies, including:</w:t>
      </w:r>
    </w:p>
    <w:p w:rsidR="00000000" w:rsidRPr="0037305F" w:rsidP="0037305F">
      <w:pPr>
        <w:pStyle w:val="ListBullet2"/>
      </w:pPr>
      <w:r w:rsidRPr="0037305F">
        <w:t>infestation patterns for different types of weed</w:t>
      </w:r>
    </w:p>
    <w:p w:rsidR="00000000" w:rsidRPr="0037305F" w:rsidP="0037305F">
      <w:pPr>
        <w:pStyle w:val="ListBullet2"/>
      </w:pPr>
      <w:r w:rsidRPr="0037305F">
        <w:t>grazing methods used to control species</w:t>
      </w:r>
    </w:p>
    <w:p w:rsidR="00000000" w:rsidRPr="0037305F" w:rsidP="0037305F">
      <w:pPr>
        <w:pStyle w:val="ListBullet2"/>
      </w:pPr>
      <w:r w:rsidRPr="0037305F">
        <w:t>impact of weeds on productivity and livestock health</w:t>
      </w:r>
    </w:p>
    <w:p w:rsidR="00000000" w:rsidRPr="0037305F" w:rsidP="0037305F">
      <w:pPr>
        <w:pStyle w:val="ListBullet2"/>
      </w:pPr>
      <w:r w:rsidRPr="0037305F">
        <w:t xml:space="preserve">integrated pest and weed management techniques </w:t>
      </w:r>
    </w:p>
    <w:p w:rsidR="00000000" w:rsidRPr="0037305F" w:rsidP="0037305F">
      <w:pPr>
        <w:pStyle w:val="ListBullet"/>
      </w:pPr>
      <w:r w:rsidRPr="0037305F">
        <w:t>principles of precision agri</w:t>
      </w:r>
      <w:r w:rsidRPr="0037305F">
        <w:t xml:space="preserve">culture and the role of technology in improving efficiencies, including: </w:t>
      </w:r>
    </w:p>
    <w:p w:rsidR="00000000" w:rsidRPr="0037305F" w:rsidP="0037305F">
      <w:pPr>
        <w:pStyle w:val="ListBullet2"/>
      </w:pPr>
      <w:r w:rsidRPr="0037305F">
        <w:t xml:space="preserve">self-drive, auto steer, global navigation satellite systems (GNSS) and laser technologies </w:t>
      </w:r>
    </w:p>
    <w:p w:rsidR="00000000" w:rsidRPr="0037305F" w:rsidP="0037305F">
      <w:pPr>
        <w:pStyle w:val="ListBullet2"/>
      </w:pPr>
      <w:r w:rsidRPr="0037305F">
        <w:t xml:space="preserve">digital and remote sensors </w:t>
      </w:r>
    </w:p>
    <w:p w:rsidR="00000000" w:rsidRPr="0037305F" w:rsidP="0037305F">
      <w:pPr>
        <w:pStyle w:val="ListBullet2"/>
      </w:pPr>
      <w:r w:rsidRPr="0037305F">
        <w:t xml:space="preserve">remote piloted systems </w:t>
      </w:r>
    </w:p>
    <w:p w:rsidR="00000000" w:rsidRPr="0037305F" w:rsidP="0037305F">
      <w:pPr>
        <w:pStyle w:val="ListBullet2"/>
      </w:pPr>
      <w:r w:rsidRPr="0037305F">
        <w:t>controlled traffic farming (CTF) princ</w:t>
      </w:r>
      <w:r w:rsidRPr="0037305F">
        <w:t xml:space="preserve">iples and impacts </w:t>
      </w:r>
    </w:p>
    <w:p w:rsidR="00000000" w:rsidRPr="0037305F" w:rsidP="0037305F">
      <w:pPr>
        <w:pStyle w:val="ListBullet2"/>
      </w:pPr>
      <w:r w:rsidRPr="0037305F">
        <w:t xml:space="preserve">variable rate technology (VRT) </w:t>
      </w:r>
    </w:p>
    <w:p w:rsidR="00000000" w:rsidRPr="0037305F" w:rsidP="0037305F">
      <w:pPr>
        <w:pStyle w:val="ListBullet"/>
      </w:pPr>
      <w:r w:rsidRPr="0037305F">
        <w:t>water management for pastures, including:</w:t>
      </w:r>
    </w:p>
    <w:p w:rsidR="00000000" w:rsidRPr="0037305F" w:rsidP="0037305F">
      <w:pPr>
        <w:pStyle w:val="ListBullet2"/>
      </w:pPr>
      <w:r w:rsidRPr="0037305F">
        <w:t>drainage systems and maintenance</w:t>
      </w:r>
    </w:p>
    <w:p w:rsidR="00000000" w:rsidRPr="0037305F" w:rsidP="0037305F">
      <w:pPr>
        <w:pStyle w:val="ListBullet2"/>
      </w:pPr>
      <w:r w:rsidRPr="0037305F">
        <w:t>soil moisture retention strategies</w:t>
      </w:r>
    </w:p>
    <w:p w:rsidR="00000000" w:rsidRPr="0037305F" w:rsidP="0037305F">
      <w:pPr>
        <w:pStyle w:val="ListBullet2"/>
      </w:pPr>
      <w:r w:rsidRPr="0037305F">
        <w:t>irrigation systems for broadacre farms and pastures</w:t>
      </w:r>
    </w:p>
    <w:p w:rsidR="00000000" w:rsidRPr="0037305F" w:rsidP="0037305F">
      <w:pPr>
        <w:pStyle w:val="ListBullet"/>
      </w:pPr>
      <w:r w:rsidRPr="0037305F">
        <w:t>workplace health and safety, legislative requirements and workplace policies and procedures, including:</w:t>
      </w:r>
    </w:p>
    <w:p w:rsidR="00000000" w:rsidRPr="0037305F" w:rsidP="0037305F">
      <w:pPr>
        <w:pStyle w:val="ListBullet2"/>
      </w:pPr>
      <w:r w:rsidRPr="0037305F">
        <w:t>safe handling</w:t>
      </w:r>
    </w:p>
    <w:p w:rsidR="00000000" w:rsidRPr="0037305F" w:rsidP="0037305F">
      <w:pPr>
        <w:pStyle w:val="ListBullet2"/>
      </w:pPr>
      <w:r w:rsidRPr="0037305F">
        <w:t>chemical and hazardous substances</w:t>
      </w:r>
    </w:p>
    <w:p w:rsidR="00000000" w:rsidRPr="0037305F" w:rsidP="0037305F">
      <w:pPr>
        <w:pStyle w:val="ListBullet2"/>
      </w:pPr>
      <w:r w:rsidRPr="0037305F">
        <w:t>fire safety</w:t>
      </w:r>
    </w:p>
    <w:p w:rsidR="00000000" w:rsidRPr="0037305F" w:rsidP="0037305F">
      <w:pPr>
        <w:pStyle w:val="ListBullet2"/>
      </w:pPr>
      <w:r w:rsidRPr="0037305F">
        <w:t>personal protection</w:t>
      </w:r>
    </w:p>
    <w:p w:rsidR="00000000" w:rsidRPr="0037305F" w:rsidP="0037305F">
      <w:pPr>
        <w:pStyle w:val="ListBullet2"/>
      </w:pPr>
      <w:r w:rsidRPr="0037305F">
        <w:t>working near power lines with elevated equipment</w:t>
      </w:r>
    </w:p>
    <w:p w:rsidR="00000000" w:rsidRPr="0037305F" w:rsidP="0037305F">
      <w:pPr>
        <w:pStyle w:val="ListBullet"/>
      </w:pPr>
      <w:r w:rsidRPr="0037305F">
        <w:t>codes of practice, le</w:t>
      </w:r>
      <w:r w:rsidRPr="0037305F">
        <w:t>gislation and regulations relating to farm production, including:</w:t>
      </w:r>
    </w:p>
    <w:p w:rsidR="00000000" w:rsidRPr="0037305F" w:rsidP="0037305F">
      <w:pPr>
        <w:pStyle w:val="ListBullet2"/>
      </w:pPr>
      <w:r w:rsidRPr="0037305F">
        <w:t>environmental</w:t>
      </w:r>
    </w:p>
    <w:p w:rsidR="00000000" w:rsidRPr="0037305F" w:rsidP="0037305F">
      <w:pPr>
        <w:pStyle w:val="ListBullet2"/>
      </w:pPr>
      <w:r w:rsidRPr="0037305F">
        <w:t>animal welfare and ethics</w:t>
      </w:r>
    </w:p>
    <w:p w:rsidR="00000000" w:rsidRPr="0037305F" w:rsidP="0037305F">
      <w:pPr>
        <w:pStyle w:val="ListBullet2"/>
      </w:pPr>
      <w:r w:rsidRPr="0037305F">
        <w:t>health and safety.</w:t>
      </w:r>
    </w:p>
    <w:p w:rsidR="00000000" w:rsidRPr="0037305F" w:rsidP="0037305F">
      <w:pPr>
        <w:pStyle w:val="AllowPageBreak"/>
      </w:pPr>
    </w:p>
    <w:p w:rsidR="00000000" w:rsidRPr="0037305F" w:rsidP="0037305F">
      <w:pPr>
        <w:pStyle w:val="Heading1"/>
      </w:pPr>
      <w:bookmarkStart w:id="4" w:name="O_1210916"/>
      <w:bookmarkEnd w:id="4"/>
      <w:r w:rsidRPr="0037305F">
        <w:t>Assessment Conditions</w:t>
      </w:r>
    </w:p>
    <w:p w:rsidR="00000000" w:rsidRPr="0037305F" w:rsidP="00697305">
      <w:pPr>
        <w:pStyle w:val="BodyText"/>
      </w:pPr>
      <w:r w:rsidRPr="0037305F">
        <w:t xml:space="preserve">Assessment of the skills in this unit of competency must take place under the following conditions: </w:t>
      </w:r>
    </w:p>
    <w:p w:rsidR="00000000" w:rsidRPr="0037305F" w:rsidP="0037305F">
      <w:pPr>
        <w:pStyle w:val="ListBullet"/>
      </w:pPr>
      <w:r w:rsidRPr="0037305F">
        <w:t>physical conditions:</w:t>
      </w:r>
    </w:p>
    <w:p w:rsidR="00000000" w:rsidRPr="0037305F" w:rsidP="0037305F">
      <w:pPr>
        <w:pStyle w:val="ListBullet2"/>
      </w:pPr>
      <w:r w:rsidRPr="0037305F">
        <w:t>skills must be demonstrated on broadacre farm with land suitable for pasture and livestock production or an environment that accurat</w:t>
      </w:r>
      <w:r w:rsidRPr="0037305F">
        <w:t>ely represents workplace conditions</w:t>
      </w:r>
    </w:p>
    <w:p w:rsidR="00000000" w:rsidRPr="0037305F" w:rsidP="0037305F">
      <w:pPr>
        <w:pStyle w:val="ListBullet"/>
      </w:pPr>
      <w:r w:rsidRPr="0037305F">
        <w:t>resources, equipment and materials:</w:t>
      </w:r>
    </w:p>
    <w:p w:rsidR="00000000" w:rsidRPr="0037305F" w:rsidP="0037305F">
      <w:pPr>
        <w:pStyle w:val="ListBullet2"/>
      </w:pPr>
      <w:r w:rsidRPr="0037305F">
        <w:t>livestock</w:t>
      </w:r>
    </w:p>
    <w:p w:rsidR="00000000" w:rsidRPr="0037305F" w:rsidP="0037305F">
      <w:pPr>
        <w:pStyle w:val="ListBullet2"/>
      </w:pPr>
      <w:r w:rsidRPr="0037305F">
        <w:t>tools, equipment or technology</w:t>
      </w:r>
    </w:p>
    <w:p w:rsidR="00000000" w:rsidRPr="0037305F" w:rsidP="0037305F">
      <w:pPr>
        <w:pStyle w:val="ListBullet2"/>
      </w:pPr>
      <w:r w:rsidRPr="0037305F">
        <w:t>chemicals and consumables for fertilising and treating pasture</w:t>
      </w:r>
    </w:p>
    <w:p w:rsidR="00000000" w:rsidRPr="0037305F" w:rsidP="0037305F">
      <w:pPr>
        <w:pStyle w:val="ListBullet"/>
      </w:pPr>
      <w:r w:rsidRPr="0037305F">
        <w:t>specifications:</w:t>
      </w:r>
    </w:p>
    <w:p w:rsidR="00000000" w:rsidRPr="0037305F" w:rsidP="0037305F">
      <w:pPr>
        <w:pStyle w:val="ListBullet2"/>
      </w:pPr>
      <w:r w:rsidRPr="0037305F">
        <w:t>workplace policies, procedures and processes</w:t>
      </w:r>
    </w:p>
    <w:p w:rsidR="00000000" w:rsidRPr="0037305F" w:rsidP="0037305F">
      <w:pPr>
        <w:pStyle w:val="ListBullet2"/>
      </w:pPr>
      <w:r w:rsidRPr="0037305F">
        <w:t>manufacturer op</w:t>
      </w:r>
      <w:r w:rsidRPr="0037305F">
        <w:t>erating instructions for tools and equipment</w:t>
      </w:r>
    </w:p>
    <w:p w:rsidR="00000000" w:rsidRPr="0037305F" w:rsidP="0037305F">
      <w:pPr>
        <w:pStyle w:val="ListBullet2"/>
      </w:pPr>
      <w:r w:rsidRPr="0037305F">
        <w:t>access to safety data sheets, workplace production plans, specifications and financial budgets</w:t>
      </w:r>
    </w:p>
    <w:p w:rsidR="00000000" w:rsidRPr="0037305F" w:rsidP="0037305F">
      <w:pPr>
        <w:pStyle w:val="ListBullet2"/>
      </w:pPr>
      <w:r w:rsidRPr="0037305F">
        <w:t xml:space="preserve">legislation and codes of practice relevant to livestock production. </w:t>
      </w:r>
    </w:p>
    <w:p w:rsidR="00000000" w:rsidRPr="0037305F" w:rsidP="00697305">
      <w:pPr>
        <w:pStyle w:val="BodyText"/>
      </w:pPr>
      <w:r w:rsidRPr="0037305F">
        <w:t>Assessors of this unit must satisfy the requirements for assessors in applicable vocational education and training legislation, frameworks and/or standards.</w:t>
      </w:r>
    </w:p>
    <w:p w:rsidR="00000000" w:rsidRPr="0037305F" w:rsidP="0037305F">
      <w:pPr>
        <w:pStyle w:val="Heading1"/>
      </w:pPr>
      <w:bookmarkStart w:id="5" w:name="O_1210919"/>
      <w:bookmarkEnd w:id="5"/>
      <w:r w:rsidRPr="0037305F">
        <w:t>Links</w:t>
      </w:r>
    </w:p>
    <w:p w:rsidR="00000000" w:rsidRPr="0037305F" w:rsidP="00697305">
      <w:pPr>
        <w:pStyle w:val="BodyText"/>
      </w:pPr>
      <w:r w:rsidRPr="0037305F">
        <w:t>Companion Volumes, including Implementation Guides, are available at VETNe</w:t>
      </w:r>
      <w:r w:rsidRPr="0037305F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0E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305F" w:rsidP="0037305F"/>
    <w:sectPr w:rsidSect="003730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5F" w:rsidRPr="00697305" w:rsidP="006973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5" w:rsidP="003730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305" w:rsidP="003730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7305" w:rsidP="003730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305F" w:rsidRPr="00697305" w:rsidP="006973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0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305" w:rsidRPr="002D2AF8" w:rsidP="003730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AHCBAC411 Manage pastures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97305" w:rsidP="003730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142D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A1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3AE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0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30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30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30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30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30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30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30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30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30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30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305F"/>
  </w:style>
  <w:style w:type="character" w:customStyle="1" w:styleId="Heading1Char">
    <w:name w:val="Heading 1 Char"/>
    <w:basedOn w:val="DefaultParagraphFont"/>
    <w:link w:val="Heading1"/>
    <w:rsid w:val="003730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30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30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30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30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30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30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7305F"/>
    <w:rPr>
      <w:b/>
    </w:rPr>
  </w:style>
  <w:style w:type="character" w:customStyle="1" w:styleId="Heading2Char">
    <w:name w:val="Heading 2 Char"/>
    <w:basedOn w:val="DefaultParagraphFont"/>
    <w:link w:val="Heading2"/>
    <w:rsid w:val="003730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30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30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3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30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3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30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30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30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30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30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30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30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30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30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30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30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30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30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30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305F"/>
    <w:rPr>
      <w:b/>
      <w:spacing w:val="0"/>
    </w:rPr>
  </w:style>
  <w:style w:type="paragraph" w:customStyle="1" w:styleId="SuperTitle">
    <w:name w:val="SuperTitle"/>
    <w:basedOn w:val="Title"/>
    <w:rsid w:val="003730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30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30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30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30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30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30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30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30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30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30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30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305F"/>
    <w:rPr>
      <w:i/>
    </w:rPr>
  </w:style>
  <w:style w:type="paragraph" w:styleId="Caption">
    <w:name w:val="caption"/>
    <w:basedOn w:val="BodyText"/>
    <w:next w:val="Normal"/>
    <w:qFormat/>
    <w:rsid w:val="003730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30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30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305F"/>
  </w:style>
  <w:style w:type="paragraph" w:styleId="TableofFigures">
    <w:name w:val="table of figures"/>
    <w:basedOn w:val="Normal"/>
    <w:next w:val="Normal"/>
    <w:semiHidden/>
    <w:rsid w:val="003730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30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305F"/>
    <w:rPr>
      <w:rFonts w:ascii="Wingdings" w:hAnsi="Wingdings"/>
    </w:rPr>
  </w:style>
  <w:style w:type="paragraph" w:customStyle="1" w:styleId="TableHeading">
    <w:name w:val="Table Heading"/>
    <w:basedOn w:val="HeadingBase"/>
    <w:rsid w:val="003730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305F"/>
    <w:rPr>
      <w:color w:val="0033CC"/>
      <w:u w:val="none"/>
    </w:rPr>
  </w:style>
  <w:style w:type="paragraph" w:customStyle="1" w:styleId="BodyTextRight">
    <w:name w:val="Body Text Right"/>
    <w:basedOn w:val="BodyText"/>
    <w:rsid w:val="003730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30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30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30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30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30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305F"/>
    <w:rPr>
      <w:sz w:val="32"/>
    </w:rPr>
  </w:style>
  <w:style w:type="paragraph" w:customStyle="1" w:styleId="HeadingProcedure">
    <w:name w:val="Heading Procedure"/>
    <w:basedOn w:val="HeadingBase"/>
    <w:next w:val="Normal"/>
    <w:rsid w:val="003730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305F"/>
    <w:pPr>
      <w:spacing w:before="60" w:after="60"/>
    </w:pPr>
  </w:style>
  <w:style w:type="paragraph" w:styleId="ListContinue">
    <w:name w:val="List Continue"/>
    <w:basedOn w:val="List"/>
    <w:rsid w:val="0037305F"/>
    <w:pPr>
      <w:ind w:firstLine="0"/>
    </w:pPr>
  </w:style>
  <w:style w:type="paragraph" w:customStyle="1" w:styleId="ListNote">
    <w:name w:val="List Note"/>
    <w:basedOn w:val="List"/>
    <w:rsid w:val="003730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30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30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305F"/>
    <w:rPr>
      <w:rFonts w:ascii="Courier New" w:hAnsi="Courier New"/>
    </w:rPr>
  </w:style>
  <w:style w:type="paragraph" w:customStyle="1" w:styleId="NoteBullet">
    <w:name w:val="Note Bullet"/>
    <w:basedOn w:val="Note"/>
    <w:rsid w:val="003730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30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30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30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30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30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30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305F"/>
    <w:rPr>
      <w:b/>
      <w:smallCaps/>
    </w:rPr>
  </w:style>
  <w:style w:type="paragraph" w:customStyle="1" w:styleId="TableListNumber">
    <w:name w:val="Table List Number"/>
    <w:basedOn w:val="ListNumber"/>
    <w:rsid w:val="003730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30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305F"/>
    <w:pPr>
      <w:numPr>
        <w:numId w:val="9"/>
      </w:numPr>
    </w:pPr>
  </w:style>
  <w:style w:type="paragraph" w:customStyle="1" w:styleId="ListAlpha2">
    <w:name w:val="List Alpha 2"/>
    <w:basedOn w:val="List2"/>
    <w:rsid w:val="0037305F"/>
    <w:pPr>
      <w:numPr>
        <w:numId w:val="8"/>
      </w:numPr>
    </w:pPr>
  </w:style>
  <w:style w:type="paragraph" w:styleId="List2">
    <w:name w:val="List 2"/>
    <w:basedOn w:val="BodyText"/>
    <w:rsid w:val="003730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30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30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30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30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30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305F"/>
    <w:pPr>
      <w:numPr>
        <w:numId w:val="4"/>
      </w:numPr>
    </w:pPr>
  </w:style>
  <w:style w:type="paragraph" w:styleId="ListContinue2">
    <w:name w:val="List Continue 2"/>
    <w:basedOn w:val="List2"/>
    <w:rsid w:val="0037305F"/>
    <w:pPr>
      <w:ind w:firstLine="0"/>
    </w:pPr>
  </w:style>
  <w:style w:type="paragraph" w:styleId="ListContinue3">
    <w:name w:val="List Continue 3"/>
    <w:basedOn w:val="List3"/>
    <w:rsid w:val="0037305F"/>
    <w:pPr>
      <w:ind w:left="1021" w:firstLine="0"/>
    </w:pPr>
  </w:style>
  <w:style w:type="paragraph" w:styleId="ListContinue4">
    <w:name w:val="List Continue 4"/>
    <w:basedOn w:val="List4"/>
    <w:rsid w:val="0037305F"/>
    <w:pPr>
      <w:ind w:firstLine="0"/>
    </w:pPr>
  </w:style>
  <w:style w:type="paragraph" w:styleId="ListContinue5">
    <w:name w:val="List Continue 5"/>
    <w:basedOn w:val="List5"/>
    <w:rsid w:val="0037305F"/>
    <w:pPr>
      <w:ind w:firstLine="0"/>
    </w:pPr>
  </w:style>
  <w:style w:type="paragraph" w:styleId="ListNumber3">
    <w:name w:val="List Number 3"/>
    <w:basedOn w:val="List3"/>
    <w:rsid w:val="0037305F"/>
    <w:pPr>
      <w:numPr>
        <w:numId w:val="5"/>
      </w:numPr>
    </w:pPr>
  </w:style>
  <w:style w:type="paragraph" w:styleId="ListNumber4">
    <w:name w:val="List Number 4"/>
    <w:basedOn w:val="List4"/>
    <w:rsid w:val="0037305F"/>
    <w:pPr>
      <w:numPr>
        <w:numId w:val="6"/>
      </w:numPr>
    </w:pPr>
  </w:style>
  <w:style w:type="paragraph" w:styleId="ListNumber5">
    <w:name w:val="List Number 5"/>
    <w:basedOn w:val="List5"/>
    <w:rsid w:val="0037305F"/>
    <w:pPr>
      <w:numPr>
        <w:numId w:val="7"/>
      </w:numPr>
    </w:pPr>
  </w:style>
  <w:style w:type="paragraph" w:styleId="BlockText">
    <w:name w:val="Block Text"/>
    <w:basedOn w:val="Normal"/>
    <w:rsid w:val="003730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30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305F"/>
    <w:rPr>
      <w:sz w:val="16"/>
      <w:vertAlign w:val="superscript"/>
    </w:rPr>
  </w:style>
  <w:style w:type="character" w:customStyle="1" w:styleId="Symbols">
    <w:name w:val="Symbols"/>
    <w:basedOn w:val="DefaultParagraphFont"/>
    <w:rsid w:val="0037305F"/>
    <w:rPr>
      <w:rFonts w:ascii="Symbol" w:hAnsi="Symbol"/>
    </w:rPr>
  </w:style>
  <w:style w:type="character" w:customStyle="1" w:styleId="MenuOptions">
    <w:name w:val="Menu Options"/>
    <w:basedOn w:val="DefaultParagraphFont"/>
    <w:rsid w:val="003730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305F"/>
    <w:rPr>
      <w:b/>
    </w:rPr>
  </w:style>
  <w:style w:type="character" w:customStyle="1" w:styleId="Underlined">
    <w:name w:val="Underlined"/>
    <w:basedOn w:val="DefaultParagraphFont"/>
    <w:rsid w:val="0037305F"/>
    <w:rPr>
      <w:u w:val="single"/>
    </w:rPr>
  </w:style>
  <w:style w:type="paragraph" w:customStyle="1" w:styleId="TableBodyTextRight">
    <w:name w:val="Table Body Text Right"/>
    <w:basedOn w:val="TableBodyText"/>
    <w:rsid w:val="003730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305F"/>
    <w:rPr>
      <w:sz w:val="18"/>
    </w:rPr>
  </w:style>
  <w:style w:type="paragraph" w:customStyle="1" w:styleId="BodySmallRight">
    <w:name w:val="Body Small Right"/>
    <w:basedOn w:val="BodyTextRight"/>
    <w:rsid w:val="0037305F"/>
    <w:rPr>
      <w:sz w:val="18"/>
      <w:szCs w:val="18"/>
    </w:rPr>
  </w:style>
  <w:style w:type="paragraph" w:customStyle="1" w:styleId="MarginEdition">
    <w:name w:val="Margin Edition"/>
    <w:basedOn w:val="MarginNote"/>
    <w:rsid w:val="003730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305F"/>
    <w:rPr>
      <w:sz w:val="2"/>
      <w:szCs w:val="2"/>
    </w:rPr>
  </w:style>
  <w:style w:type="character" w:customStyle="1" w:styleId="Small">
    <w:name w:val="Small"/>
    <w:basedOn w:val="DefaultParagraphFont"/>
    <w:rsid w:val="0037305F"/>
    <w:rPr>
      <w:sz w:val="16"/>
    </w:rPr>
  </w:style>
  <w:style w:type="paragraph" w:customStyle="1" w:styleId="WideTable">
    <w:name w:val="Wide Table"/>
    <w:basedOn w:val="Normal"/>
    <w:rsid w:val="003730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305F"/>
  </w:style>
  <w:style w:type="paragraph" w:styleId="Quote">
    <w:name w:val="Quote"/>
    <w:basedOn w:val="Heading1"/>
    <w:link w:val="QuoteChar"/>
    <w:qFormat/>
    <w:rsid w:val="003730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30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305F"/>
    <w:pPr>
      <w:pageBreakBefore/>
    </w:pPr>
  </w:style>
  <w:style w:type="paragraph" w:customStyle="1" w:styleId="Border">
    <w:name w:val="Border"/>
    <w:basedOn w:val="Normal"/>
    <w:qFormat/>
    <w:rsid w:val="003730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30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0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0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30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30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30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30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30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305F"/>
    <w:rPr>
      <w:u w:val="single"/>
    </w:rPr>
  </w:style>
  <w:style w:type="character" w:customStyle="1" w:styleId="BoldandItalics">
    <w:name w:val="Bold and Italics"/>
    <w:qFormat/>
    <w:rsid w:val="0037305F"/>
    <w:rPr>
      <w:b/>
      <w:i/>
      <w:u w:val="none"/>
    </w:rPr>
  </w:style>
  <w:style w:type="paragraph" w:styleId="BalloonText">
    <w:name w:val="Balloon Text"/>
    <w:basedOn w:val="Normal"/>
    <w:link w:val="BalloonTextChar"/>
    <w:rsid w:val="00373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30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30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30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30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30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30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973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</Words>
  <Characters>4750</Characters>
  <Application>Microsoft Office Word</Application>
  <DocSecurity>0</DocSecurity>
  <Lines>131</Lines>
  <Paragraphs>118</Paragraphs>
  <ScaleCrop>false</ScaleCrop>
  <Company>Author-it Software Corporation Ltd.</Company>
  <LinksUpToDate>false</LinksUpToDate>
  <CharactersWithSpaces>5320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AHCBAC411 Manage pastures for livestock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