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9B8" w:rsidP="000F1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AHCBAC410 Plan and implement a pasture establishment program</w:t>
      </w:r>
      <w:r>
        <w:fldChar w:fldCharType="end"/>
      </w:r>
    </w:p>
    <w:p w:rsidR="000F19B8" w:rsidP="000F19B8">
      <w:pPr>
        <w:pStyle w:val="Version"/>
        <w:sectPr w:rsidSect="00A13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365" w:rsidP="00A13365">
      <w:pPr>
        <w:pStyle w:val="SuperHeading"/>
      </w:pPr>
      <w:r w:rsidRPr="00A13365">
        <w:t>Assessment Requirements for AHCBAC410 Plan and implement a pasture establishment program</w:t>
      </w:r>
    </w:p>
    <w:p w:rsidR="00000000" w:rsidRPr="00A13365" w:rsidP="00A13365">
      <w:pPr>
        <w:pStyle w:val="Heading1"/>
      </w:pPr>
      <w:bookmarkStart w:id="1" w:name="O_1210894"/>
      <w:bookmarkEnd w:id="1"/>
      <w:r w:rsidRPr="00A133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3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65">
            <w:pPr>
              <w:pStyle w:val="BodyTextBold"/>
              <w:rPr>
                <w:lang w:val="en-NZ"/>
              </w:rPr>
            </w:pPr>
            <w:r w:rsidRPr="00A133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65">
            <w:pPr>
              <w:pStyle w:val="BodyTextBold"/>
              <w:rPr>
                <w:lang w:val="en-NZ"/>
              </w:rPr>
            </w:pPr>
            <w:r w:rsidRPr="00A13365">
              <w:t>Comments</w:t>
            </w:r>
          </w:p>
        </w:tc>
      </w:tr>
      <w:tr w:rsidTr="00A133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365">
            <w:pPr>
              <w:pStyle w:val="BodyText"/>
              <w:rPr>
                <w:lang w:val="en-NZ"/>
              </w:rPr>
            </w:pPr>
            <w:r w:rsidRPr="00A133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365" w:rsidP="00A13365">
            <w:pPr>
              <w:pStyle w:val="BodyText"/>
            </w:pPr>
            <w:r w:rsidRPr="00A13365">
              <w:t>This version released with AHC Agriculture, Horticulture and Conservation and Land Management Training Package Version 7.0.</w:t>
            </w:r>
          </w:p>
        </w:tc>
      </w:tr>
    </w:tbl>
    <w:p w:rsidR="00000000" w:rsidRPr="00A13365" w:rsidP="00A13365">
      <w:pPr>
        <w:pStyle w:val="BodyText"/>
      </w:pPr>
    </w:p>
    <w:p w:rsidR="00000000" w:rsidRPr="00A13365" w:rsidP="00A13365">
      <w:pPr>
        <w:pStyle w:val="AllowPageBreak"/>
      </w:pPr>
    </w:p>
    <w:p w:rsidR="00000000" w:rsidRPr="00A13365" w:rsidP="00A13365">
      <w:pPr>
        <w:pStyle w:val="Heading1"/>
      </w:pPr>
      <w:bookmarkStart w:id="2" w:name="O_1210895"/>
      <w:bookmarkEnd w:id="2"/>
      <w:r w:rsidRPr="00A13365">
        <w:t>Performance Evidence</w:t>
      </w:r>
    </w:p>
    <w:p w:rsidR="00000000" w:rsidRPr="00A13365" w:rsidP="000F19B8">
      <w:pPr>
        <w:pStyle w:val="BodyText"/>
      </w:pPr>
      <w:r w:rsidRPr="00A13365">
        <w:t>An individual demonstrating competency must satisfy all of the elements and performance cr</w:t>
      </w:r>
      <w:r w:rsidRPr="00A13365">
        <w:t xml:space="preserve">iteria in this unit. </w:t>
      </w:r>
    </w:p>
    <w:p w:rsidR="00000000" w:rsidRPr="00A13365" w:rsidP="000F19B8">
      <w:pPr>
        <w:pStyle w:val="BodyText"/>
      </w:pPr>
      <w:r w:rsidRPr="00A13365">
        <w:t xml:space="preserve">There must be evidence that the individual has on at least one occasion prepared and planned a pasture establishment program and has: </w:t>
      </w:r>
    </w:p>
    <w:p w:rsidR="00000000" w:rsidRPr="00A13365" w:rsidP="00A13365">
      <w:pPr>
        <w:pStyle w:val="ListBullet"/>
      </w:pPr>
      <w:r w:rsidRPr="00A13365">
        <w:t>determined a pasture establishment program consistent with the following parameters:</w:t>
      </w:r>
    </w:p>
    <w:p w:rsidR="00000000" w:rsidRPr="00A13365" w:rsidP="00A13365">
      <w:pPr>
        <w:pStyle w:val="ListBullet2"/>
      </w:pPr>
      <w:r w:rsidRPr="00A13365">
        <w:t>seasonal conditions</w:t>
      </w:r>
    </w:p>
    <w:p w:rsidR="00000000" w:rsidRPr="00A13365" w:rsidP="00A13365">
      <w:pPr>
        <w:pStyle w:val="ListBullet2"/>
      </w:pPr>
      <w:r w:rsidRPr="00A13365">
        <w:t>site and soil characteristics</w:t>
      </w:r>
    </w:p>
    <w:p w:rsidR="00000000" w:rsidRPr="00A13365" w:rsidP="00A13365">
      <w:pPr>
        <w:pStyle w:val="ListBullet2"/>
      </w:pPr>
      <w:r w:rsidRPr="00A13365">
        <w:t>production plans</w:t>
      </w:r>
    </w:p>
    <w:p w:rsidR="00000000" w:rsidRPr="00A13365" w:rsidP="00A13365">
      <w:pPr>
        <w:pStyle w:val="ListBullet2"/>
      </w:pPr>
      <w:r w:rsidRPr="00A13365">
        <w:t>additional available resources and equipment</w:t>
      </w:r>
    </w:p>
    <w:p w:rsidR="00000000" w:rsidRPr="00A13365" w:rsidP="00A13365">
      <w:pPr>
        <w:pStyle w:val="ListBullet"/>
      </w:pPr>
      <w:r w:rsidRPr="00A13365">
        <w:t>identified a suitable pasture species for the site and proposed land use and selected suitable species and cultivars</w:t>
      </w:r>
    </w:p>
    <w:p w:rsidR="00000000" w:rsidRPr="00A13365" w:rsidP="00A13365">
      <w:pPr>
        <w:pStyle w:val="ListBullet"/>
      </w:pPr>
      <w:r w:rsidRPr="00A13365">
        <w:t xml:space="preserve">prepared and documented a </w:t>
      </w:r>
      <w:r w:rsidRPr="00A13365">
        <w:t>pasture establishment program which must include:</w:t>
      </w:r>
    </w:p>
    <w:p w:rsidR="00000000" w:rsidRPr="00A13365" w:rsidP="00A13365">
      <w:pPr>
        <w:pStyle w:val="ListBullet2"/>
      </w:pPr>
      <w:r w:rsidRPr="00A13365">
        <w:t>tools, equipment and machinery or technology required for planting</w:t>
      </w:r>
    </w:p>
    <w:p w:rsidR="00000000" w:rsidRPr="00A13365" w:rsidP="00A13365">
      <w:pPr>
        <w:pStyle w:val="ListBullet2"/>
      </w:pPr>
      <w:r w:rsidRPr="00A13365">
        <w:t>post-planting treatments</w:t>
      </w:r>
    </w:p>
    <w:p w:rsidR="00000000" w:rsidRPr="00A13365" w:rsidP="00A13365">
      <w:pPr>
        <w:pStyle w:val="ListBullet2"/>
      </w:pPr>
      <w:r w:rsidRPr="00A13365">
        <w:t>identification of suppliers, contractors and other personnel</w:t>
      </w:r>
    </w:p>
    <w:p w:rsidR="00000000" w:rsidRPr="00A13365" w:rsidP="00A13365">
      <w:pPr>
        <w:pStyle w:val="ListBullet2"/>
      </w:pPr>
      <w:r w:rsidRPr="00A13365">
        <w:t>materials and consumables</w:t>
      </w:r>
    </w:p>
    <w:p w:rsidR="00000000" w:rsidRPr="00A13365" w:rsidP="00A13365">
      <w:pPr>
        <w:pStyle w:val="ListBullet2"/>
      </w:pPr>
      <w:r w:rsidRPr="00A13365">
        <w:t>procedures for work team t</w:t>
      </w:r>
      <w:r w:rsidRPr="00A13365">
        <w:t>o easily follow</w:t>
      </w:r>
    </w:p>
    <w:p w:rsidR="00000000" w:rsidRPr="00A13365" w:rsidP="00A13365">
      <w:pPr>
        <w:pStyle w:val="ListBullet2"/>
      </w:pPr>
      <w:r w:rsidRPr="00A13365">
        <w:t xml:space="preserve">soil moisture management </w:t>
      </w:r>
    </w:p>
    <w:p w:rsidR="00000000" w:rsidRPr="00A13365" w:rsidP="00A13365">
      <w:pPr>
        <w:pStyle w:val="ListBullet"/>
      </w:pPr>
      <w:r w:rsidRPr="00A13365">
        <w:t>assessed site pasture for production potential</w:t>
      </w:r>
    </w:p>
    <w:p w:rsidR="00000000" w:rsidRPr="00A13365" w:rsidP="00A13365">
      <w:pPr>
        <w:pStyle w:val="ListBullet"/>
      </w:pPr>
      <w:r w:rsidRPr="00A13365">
        <w:t>assessed site factors influencing production</w:t>
      </w:r>
    </w:p>
    <w:p w:rsidR="00000000" w:rsidRPr="00A13365" w:rsidP="00A13365">
      <w:pPr>
        <w:pStyle w:val="ListBullet"/>
      </w:pPr>
      <w:r w:rsidRPr="00A13365">
        <w:t>identified threats to pasture establishment, including:</w:t>
      </w:r>
    </w:p>
    <w:p w:rsidR="00000000" w:rsidRPr="00A13365" w:rsidP="00A13365">
      <w:pPr>
        <w:pStyle w:val="ListBullet2"/>
      </w:pPr>
      <w:r w:rsidRPr="00A13365">
        <w:t>weeds</w:t>
      </w:r>
    </w:p>
    <w:p w:rsidR="00000000" w:rsidRPr="00A13365" w:rsidP="00A13365">
      <w:pPr>
        <w:pStyle w:val="ListBullet2"/>
      </w:pPr>
      <w:r w:rsidRPr="00A13365">
        <w:t>pests</w:t>
      </w:r>
    </w:p>
    <w:p w:rsidR="00000000" w:rsidRPr="00A13365" w:rsidP="00A13365">
      <w:pPr>
        <w:pStyle w:val="ListBullet2"/>
      </w:pPr>
      <w:r w:rsidRPr="00A13365">
        <w:t>diseases</w:t>
      </w:r>
    </w:p>
    <w:p w:rsidR="00000000" w:rsidRPr="00A13365" w:rsidP="00A13365">
      <w:pPr>
        <w:pStyle w:val="ListBullet"/>
      </w:pPr>
      <w:r w:rsidRPr="00A13365">
        <w:t>developed strategies for weed, pest and disease control</w:t>
      </w:r>
    </w:p>
    <w:p w:rsidR="00000000" w:rsidRPr="00A13365" w:rsidP="00A13365">
      <w:pPr>
        <w:pStyle w:val="ListBullet"/>
      </w:pPr>
      <w:r w:rsidRPr="00A13365">
        <w:t>determined resources and equipment for planting and post-planting care</w:t>
      </w:r>
    </w:p>
    <w:p w:rsidR="00000000" w:rsidRPr="00A13365" w:rsidP="00A13365">
      <w:pPr>
        <w:pStyle w:val="ListBullet"/>
      </w:pPr>
      <w:r w:rsidRPr="00A13365">
        <w:t>prepared plans, procedures and schedules for pasture establishment</w:t>
      </w:r>
    </w:p>
    <w:p w:rsidR="00000000" w:rsidRPr="00A13365" w:rsidP="00A13365">
      <w:pPr>
        <w:pStyle w:val="ListBullet"/>
      </w:pPr>
      <w:r w:rsidRPr="00A13365">
        <w:t>planned appropriate use of technology to improve efficiency</w:t>
      </w:r>
    </w:p>
    <w:p w:rsidR="00000000" w:rsidRPr="00A13365" w:rsidP="00A13365">
      <w:pPr>
        <w:pStyle w:val="ListBullet"/>
      </w:pPr>
      <w:r w:rsidRPr="00A13365">
        <w:t>in</w:t>
      </w:r>
      <w:r w:rsidRPr="00A13365">
        <w:t>corporated and implemented workplace health, safety, environmental and animal welfare policies in plans and procedures</w:t>
      </w:r>
    </w:p>
    <w:p w:rsidR="00000000" w:rsidRPr="00A13365" w:rsidP="00A13365">
      <w:pPr>
        <w:pStyle w:val="ListBullet"/>
      </w:pPr>
      <w:r w:rsidRPr="00A13365">
        <w:t>implemented, monitored and recorded outcomes of pasture establishment program</w:t>
      </w:r>
    </w:p>
    <w:p w:rsidR="00000000" w:rsidRPr="00A13365" w:rsidP="00A13365">
      <w:pPr>
        <w:pStyle w:val="ListBullet"/>
      </w:pPr>
      <w:r w:rsidRPr="00A13365">
        <w:t>reviewed and documented changes to pasture establishment pr</w:t>
      </w:r>
      <w:r w:rsidRPr="00A13365">
        <w:t>ogram.</w:t>
      </w:r>
    </w:p>
    <w:p w:rsidR="00000000" w:rsidRPr="00A13365" w:rsidP="00A13365">
      <w:pPr>
        <w:pStyle w:val="AllowPageBreak"/>
      </w:pPr>
    </w:p>
    <w:p w:rsidR="00000000" w:rsidRPr="00A13365" w:rsidP="00A13365">
      <w:pPr>
        <w:pStyle w:val="Heading1"/>
      </w:pPr>
      <w:bookmarkStart w:id="3" w:name="O_1210896"/>
      <w:bookmarkEnd w:id="3"/>
      <w:r w:rsidRPr="00A13365">
        <w:t>Knowledge Evidence</w:t>
      </w:r>
    </w:p>
    <w:p w:rsidR="00000000" w:rsidRPr="00A13365" w:rsidP="000F19B8">
      <w:pPr>
        <w:pStyle w:val="BodyText"/>
      </w:pPr>
      <w:r w:rsidRPr="00A13365">
        <w:t>An individual must be able to demonstrate the knowledge required to perform the tasks outlined in the elements and performance criteria of this unit. This includes knowledge of:</w:t>
      </w:r>
    </w:p>
    <w:p w:rsidR="00000000" w:rsidRPr="00A13365" w:rsidP="00A13365">
      <w:pPr>
        <w:pStyle w:val="ListBullet"/>
      </w:pPr>
      <w:r w:rsidRPr="00A13365">
        <w:t>selection and use of pasture varieties, including:</w:t>
      </w:r>
    </w:p>
    <w:p w:rsidR="00000000" w:rsidRPr="00A13365" w:rsidP="00A13365">
      <w:pPr>
        <w:pStyle w:val="ListBullet2"/>
      </w:pPr>
      <w:r w:rsidRPr="00A13365">
        <w:t>characteristics</w:t>
      </w:r>
    </w:p>
    <w:p w:rsidR="00000000" w:rsidRPr="00A13365" w:rsidP="00A13365">
      <w:pPr>
        <w:pStyle w:val="ListBullet2"/>
      </w:pPr>
      <w:r w:rsidRPr="00A13365">
        <w:t>requirements</w:t>
      </w:r>
    </w:p>
    <w:p w:rsidR="00000000" w:rsidRPr="00A13365" w:rsidP="00A13365">
      <w:pPr>
        <w:pStyle w:val="ListBullet2"/>
      </w:pPr>
      <w:r w:rsidRPr="00A13365">
        <w:t>production potential</w:t>
      </w:r>
    </w:p>
    <w:p w:rsidR="00000000" w:rsidRPr="00A13365" w:rsidP="00A13365">
      <w:pPr>
        <w:pStyle w:val="ListBullet"/>
      </w:pPr>
      <w:r w:rsidRPr="00A13365">
        <w:t>pasture establishment techniques of specific species and cultivars</w:t>
      </w:r>
    </w:p>
    <w:p w:rsidR="00000000" w:rsidRPr="00A13365" w:rsidP="00A13365">
      <w:pPr>
        <w:pStyle w:val="ListBullet"/>
      </w:pPr>
      <w:r w:rsidRPr="00A13365">
        <w:t>advantages and disadvantages of a range of pasture establishment procedures</w:t>
      </w:r>
    </w:p>
    <w:p w:rsidR="00000000" w:rsidRPr="00A13365" w:rsidP="00A13365">
      <w:pPr>
        <w:pStyle w:val="ListBullet"/>
      </w:pPr>
      <w:r w:rsidRPr="00A13365">
        <w:t>maintenanc</w:t>
      </w:r>
      <w:r w:rsidRPr="00A13365">
        <w:t>e requirements and practices for specific pasture species and cultivars after initial establishment</w:t>
      </w:r>
    </w:p>
    <w:p w:rsidR="00000000" w:rsidRPr="00A13365" w:rsidP="00A13365">
      <w:pPr>
        <w:pStyle w:val="ListBullet"/>
      </w:pPr>
      <w:r w:rsidRPr="00A13365">
        <w:t>livestock production systems and their integration with pasture production</w:t>
      </w:r>
    </w:p>
    <w:p w:rsidR="00000000" w:rsidRPr="00A13365" w:rsidP="00A13365">
      <w:pPr>
        <w:pStyle w:val="ListBullet"/>
      </w:pPr>
      <w:r w:rsidRPr="00A13365">
        <w:t>planning process, including:</w:t>
      </w:r>
    </w:p>
    <w:p w:rsidR="00000000" w:rsidRPr="00A13365" w:rsidP="00A13365">
      <w:pPr>
        <w:pStyle w:val="ListBullet2"/>
      </w:pPr>
      <w:r w:rsidRPr="00A13365">
        <w:t>costing</w:t>
      </w:r>
    </w:p>
    <w:p w:rsidR="00000000" w:rsidRPr="00A13365" w:rsidP="00A13365">
      <w:pPr>
        <w:pStyle w:val="ListBullet2"/>
      </w:pPr>
      <w:r w:rsidRPr="00A13365">
        <w:t>scheduling of works</w:t>
      </w:r>
    </w:p>
    <w:p w:rsidR="00000000" w:rsidRPr="00A13365" w:rsidP="00A13365">
      <w:pPr>
        <w:pStyle w:val="ListBullet"/>
      </w:pPr>
      <w:r w:rsidRPr="00A13365">
        <w:t xml:space="preserve">preparation and documentation of procedures </w:t>
      </w:r>
    </w:p>
    <w:p w:rsidR="00000000" w:rsidRPr="00A13365" w:rsidP="00A13365">
      <w:pPr>
        <w:pStyle w:val="ListBullet"/>
      </w:pPr>
      <w:r w:rsidRPr="00A13365">
        <w:t>identification of pasture problems and threats, including:</w:t>
      </w:r>
    </w:p>
    <w:p w:rsidR="00000000" w:rsidRPr="00A13365" w:rsidP="00A13365">
      <w:pPr>
        <w:pStyle w:val="ListBullet2"/>
      </w:pPr>
      <w:r w:rsidRPr="00A13365">
        <w:t>weed species</w:t>
      </w:r>
    </w:p>
    <w:p w:rsidR="00000000" w:rsidRPr="00A13365" w:rsidP="00A13365">
      <w:pPr>
        <w:pStyle w:val="ListBullet2"/>
      </w:pPr>
      <w:r w:rsidRPr="00A13365">
        <w:t>vertebrate and invertebrate pests</w:t>
      </w:r>
    </w:p>
    <w:p w:rsidR="00000000" w:rsidRPr="00A13365" w:rsidP="00A13365">
      <w:pPr>
        <w:pStyle w:val="ListBullet2"/>
      </w:pPr>
      <w:r w:rsidRPr="00A13365">
        <w:t>diseases</w:t>
      </w:r>
    </w:p>
    <w:p w:rsidR="00000000" w:rsidRPr="00A13365" w:rsidP="00A13365">
      <w:pPr>
        <w:pStyle w:val="ListBullet2"/>
      </w:pPr>
      <w:r w:rsidRPr="00A13365">
        <w:t>soil conditions</w:t>
      </w:r>
    </w:p>
    <w:p w:rsidR="00000000" w:rsidRPr="00A13365" w:rsidP="00A13365">
      <w:pPr>
        <w:pStyle w:val="ListBullet2"/>
      </w:pPr>
      <w:r w:rsidRPr="00A13365">
        <w:t xml:space="preserve">integrated pest and weed management techniques </w:t>
      </w:r>
    </w:p>
    <w:p w:rsidR="00000000" w:rsidRPr="00A13365" w:rsidP="00A13365">
      <w:pPr>
        <w:pStyle w:val="ListBullet"/>
      </w:pPr>
      <w:r w:rsidRPr="00A13365">
        <w:t>role of pasture in sustainable</w:t>
      </w:r>
      <w:r w:rsidRPr="00A13365">
        <w:t xml:space="preserve"> land use</w:t>
      </w:r>
    </w:p>
    <w:p w:rsidR="00000000" w:rsidRPr="00A13365" w:rsidP="00A13365">
      <w:pPr>
        <w:pStyle w:val="ListBullet"/>
      </w:pPr>
      <w:r w:rsidRPr="00A13365">
        <w:t xml:space="preserve">soil moisture management strategies for pastures </w:t>
      </w:r>
    </w:p>
    <w:p w:rsidR="00000000" w:rsidRPr="00A13365" w:rsidP="00A13365">
      <w:pPr>
        <w:pStyle w:val="ListBullet"/>
      </w:pPr>
      <w:r w:rsidRPr="00A13365">
        <w:t xml:space="preserve">principles of precision agriculture and the role of technology in improving efficiencies, including: </w:t>
      </w:r>
    </w:p>
    <w:p w:rsidR="00000000" w:rsidRPr="00A13365" w:rsidP="00A13365">
      <w:pPr>
        <w:pStyle w:val="ListBullet2"/>
      </w:pPr>
      <w:r w:rsidRPr="00A13365">
        <w:t xml:space="preserve">self-drive, auto steer, global navigation satellite systems (GNSS) and laser technologies </w:t>
      </w:r>
    </w:p>
    <w:p w:rsidR="00000000" w:rsidRPr="00A13365" w:rsidP="00A13365">
      <w:pPr>
        <w:pStyle w:val="ListBullet2"/>
      </w:pPr>
      <w:r w:rsidRPr="00A13365">
        <w:t>di</w:t>
      </w:r>
      <w:r w:rsidRPr="00A13365">
        <w:t xml:space="preserve">gital and remote sensors </w:t>
      </w:r>
    </w:p>
    <w:p w:rsidR="00000000" w:rsidRPr="00A13365" w:rsidP="00A13365">
      <w:pPr>
        <w:pStyle w:val="ListBullet2"/>
      </w:pPr>
      <w:r w:rsidRPr="00A13365">
        <w:t xml:space="preserve">remote piloted systems </w:t>
      </w:r>
    </w:p>
    <w:p w:rsidR="00000000" w:rsidRPr="00A13365" w:rsidP="00A13365">
      <w:pPr>
        <w:pStyle w:val="ListBullet2"/>
      </w:pPr>
      <w:r w:rsidRPr="00A13365">
        <w:t xml:space="preserve">controlled traffic farming (CTF) principles and impacts </w:t>
      </w:r>
    </w:p>
    <w:p w:rsidR="00000000" w:rsidRPr="00A13365" w:rsidP="00A13365">
      <w:pPr>
        <w:pStyle w:val="ListBullet2"/>
      </w:pPr>
      <w:r w:rsidRPr="00A13365">
        <w:t xml:space="preserve">variable rate technology (VRT) </w:t>
      </w:r>
    </w:p>
    <w:p w:rsidR="00000000" w:rsidRPr="00A13365" w:rsidP="00A13365">
      <w:pPr>
        <w:pStyle w:val="ListBullet"/>
      </w:pPr>
      <w:r w:rsidRPr="00A13365">
        <w:t>workplace health and safety, legislative requirements and enterprise policies and procedures, including:</w:t>
      </w:r>
    </w:p>
    <w:p w:rsidR="00000000" w:rsidRPr="00A13365" w:rsidP="00A13365">
      <w:pPr>
        <w:pStyle w:val="ListBullet2"/>
      </w:pPr>
      <w:r w:rsidRPr="00A13365">
        <w:t>safety in the workplace</w:t>
      </w:r>
    </w:p>
    <w:p w:rsidR="00000000" w:rsidRPr="00A13365" w:rsidP="00A13365">
      <w:pPr>
        <w:pStyle w:val="ListBullet2"/>
      </w:pPr>
      <w:r w:rsidRPr="00A13365">
        <w:t>chemical and hazardous substances</w:t>
      </w:r>
    </w:p>
    <w:p w:rsidR="00000000" w:rsidRPr="00A13365" w:rsidP="00A13365">
      <w:pPr>
        <w:pStyle w:val="ListBullet2"/>
      </w:pPr>
      <w:r w:rsidRPr="00A13365">
        <w:t>fire safety</w:t>
      </w:r>
    </w:p>
    <w:p w:rsidR="00000000" w:rsidRPr="00A13365" w:rsidP="00A13365">
      <w:pPr>
        <w:pStyle w:val="ListBullet2"/>
      </w:pPr>
      <w:r w:rsidRPr="00A13365">
        <w:t>personal protection</w:t>
      </w:r>
    </w:p>
    <w:p w:rsidR="00000000" w:rsidRPr="00A13365" w:rsidP="00A13365">
      <w:pPr>
        <w:pStyle w:val="ListBullet"/>
      </w:pPr>
      <w:r w:rsidRPr="00A13365">
        <w:t>environmental impacts of pasture establishment</w:t>
      </w:r>
    </w:p>
    <w:p w:rsidR="00000000" w:rsidRPr="00A13365" w:rsidP="00A13365">
      <w:pPr>
        <w:pStyle w:val="ListBullet"/>
      </w:pPr>
      <w:r w:rsidRPr="00A13365">
        <w:t>reviewing plans and programs, including:</w:t>
      </w:r>
    </w:p>
    <w:p w:rsidR="00000000" w:rsidRPr="00A13365" w:rsidP="00A13365">
      <w:pPr>
        <w:pStyle w:val="ListBullet2"/>
      </w:pPr>
      <w:r w:rsidRPr="00A13365">
        <w:t>monitoring implementation and importance of records</w:t>
      </w:r>
    </w:p>
    <w:p w:rsidR="00000000" w:rsidRPr="00A13365" w:rsidP="00A13365">
      <w:pPr>
        <w:pStyle w:val="ListBullet2"/>
      </w:pPr>
      <w:r w:rsidRPr="00A13365">
        <w:t>assessing programs in ne</w:t>
      </w:r>
      <w:r w:rsidRPr="00A13365">
        <w:t>ed of change</w:t>
      </w:r>
    </w:p>
    <w:p w:rsidR="00000000" w:rsidRPr="00A13365" w:rsidP="00A13365">
      <w:pPr>
        <w:pStyle w:val="ListBullet2"/>
      </w:pPr>
      <w:r w:rsidRPr="00A13365">
        <w:t>updating and changing programs and their related procedures.</w:t>
      </w:r>
    </w:p>
    <w:p w:rsidR="00000000" w:rsidRPr="00A13365" w:rsidP="00A13365">
      <w:pPr>
        <w:pStyle w:val="AllowPageBreak"/>
      </w:pPr>
    </w:p>
    <w:p w:rsidR="00000000" w:rsidRPr="00A13365" w:rsidP="00A13365">
      <w:pPr>
        <w:pStyle w:val="Heading1"/>
      </w:pPr>
      <w:bookmarkStart w:id="4" w:name="O_1210897"/>
      <w:bookmarkEnd w:id="4"/>
      <w:r w:rsidRPr="00A13365">
        <w:t>Assessment Conditions</w:t>
      </w:r>
    </w:p>
    <w:p w:rsidR="00000000" w:rsidRPr="00A13365" w:rsidP="000F19B8">
      <w:pPr>
        <w:pStyle w:val="BodyText"/>
      </w:pPr>
      <w:r w:rsidRPr="00A13365">
        <w:t xml:space="preserve">Assessment of the skills in this unit of competency must take place under the following conditions: </w:t>
      </w:r>
    </w:p>
    <w:p w:rsidR="00000000" w:rsidRPr="00A13365" w:rsidP="00A13365">
      <w:pPr>
        <w:pStyle w:val="ListBullet"/>
      </w:pPr>
      <w:r w:rsidRPr="00A13365">
        <w:t>physical conditions:</w:t>
      </w:r>
    </w:p>
    <w:p w:rsidR="00000000" w:rsidRPr="00A13365" w:rsidP="00A13365">
      <w:pPr>
        <w:pStyle w:val="ListBullet2"/>
      </w:pPr>
      <w:r w:rsidRPr="00A13365">
        <w:t>skills must be demonstrated on a broadacre farm with pasture suitable for livestock production or an environment that accurately represents workplace conditions</w:t>
      </w:r>
    </w:p>
    <w:p w:rsidR="00000000" w:rsidRPr="00A13365" w:rsidP="00A13365">
      <w:pPr>
        <w:pStyle w:val="ListBullet"/>
      </w:pPr>
      <w:r w:rsidRPr="00A13365">
        <w:t>relationships</w:t>
      </w:r>
    </w:p>
    <w:p w:rsidR="00000000" w:rsidRPr="00A13365" w:rsidP="00A13365">
      <w:pPr>
        <w:pStyle w:val="ListBullet2"/>
      </w:pPr>
      <w:r w:rsidRPr="00A13365">
        <w:t>work team</w:t>
      </w:r>
    </w:p>
    <w:p w:rsidR="00000000" w:rsidRPr="00A13365" w:rsidP="00A13365">
      <w:pPr>
        <w:pStyle w:val="ListBullet"/>
      </w:pPr>
      <w:r w:rsidRPr="00A13365">
        <w:t>resources, equipment and materials:</w:t>
      </w:r>
    </w:p>
    <w:p w:rsidR="00000000" w:rsidRPr="00A13365" w:rsidP="00A13365">
      <w:pPr>
        <w:pStyle w:val="ListBullet2"/>
      </w:pPr>
      <w:r w:rsidRPr="00A13365">
        <w:t>planning and project management</w:t>
      </w:r>
      <w:r w:rsidRPr="00A13365">
        <w:t xml:space="preserve"> tools</w:t>
      </w:r>
    </w:p>
    <w:p w:rsidR="00000000" w:rsidRPr="00A13365" w:rsidP="00A13365">
      <w:pPr>
        <w:pStyle w:val="ListBullet2"/>
      </w:pPr>
      <w:r w:rsidRPr="00A13365">
        <w:t>word processing equipment for documentation</w:t>
      </w:r>
    </w:p>
    <w:p w:rsidR="00000000" w:rsidRPr="00A13365" w:rsidP="00A13365">
      <w:pPr>
        <w:pStyle w:val="ListBullet"/>
      </w:pPr>
      <w:r w:rsidRPr="00A13365">
        <w:t>specifications:</w:t>
      </w:r>
    </w:p>
    <w:p w:rsidR="00000000" w:rsidRPr="00A13365" w:rsidP="00A13365">
      <w:pPr>
        <w:pStyle w:val="ListBullet2"/>
      </w:pPr>
      <w:r w:rsidRPr="00A13365">
        <w:t>workplace policies, procedures and processes</w:t>
      </w:r>
    </w:p>
    <w:p w:rsidR="00000000" w:rsidRPr="00A13365" w:rsidP="00A13365">
      <w:pPr>
        <w:pStyle w:val="ListBullet2"/>
      </w:pPr>
      <w:r w:rsidRPr="00A13365">
        <w:t>safety data sheets</w:t>
      </w:r>
    </w:p>
    <w:p w:rsidR="00000000" w:rsidRPr="00A13365" w:rsidP="00A13365">
      <w:pPr>
        <w:pStyle w:val="ListBullet2"/>
      </w:pPr>
      <w:r w:rsidRPr="00A13365">
        <w:t>workplace production plans, specifications and financial budget formats</w:t>
      </w:r>
    </w:p>
    <w:p w:rsidR="00000000" w:rsidRPr="00A13365" w:rsidP="00A13365">
      <w:pPr>
        <w:pStyle w:val="ListBullet2"/>
      </w:pPr>
      <w:r w:rsidRPr="00A13365">
        <w:t>legislation and codes of practice</w:t>
      </w:r>
      <w:r w:rsidRPr="00A13365">
        <w:t xml:space="preserve"> relevant to livestock production.</w:t>
      </w:r>
    </w:p>
    <w:p w:rsidR="000F19B8" w:rsidP="000F19B8">
      <w:pPr>
        <w:pStyle w:val="BodyText"/>
      </w:pPr>
      <w:r w:rsidRPr="00A13365">
        <w:t>Assessors of this unit must satisfy the requirements for assessors in applicable vocational education and training legislation, frameworks and/or standards.</w:t>
      </w:r>
    </w:p>
    <w:p w:rsidR="00000000" w:rsidRPr="00A13365" w:rsidP="00A13365">
      <w:pPr>
        <w:pStyle w:val="Heading1"/>
      </w:pPr>
      <w:bookmarkStart w:id="5" w:name="O_1210900"/>
      <w:bookmarkEnd w:id="5"/>
      <w:r w:rsidRPr="00A13365">
        <w:t>Links</w:t>
      </w:r>
    </w:p>
    <w:p w:rsidR="00000000" w:rsidRPr="00A13365" w:rsidP="000F19B8">
      <w:pPr>
        <w:pStyle w:val="BodyText"/>
      </w:pPr>
      <w:r w:rsidRPr="00A13365">
        <w:t>Companion Volumes, including Implement</w:t>
      </w:r>
      <w:r w:rsidRPr="00A13365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E69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13365" w:rsidP="00A13365"/>
    <w:sectPr w:rsidSect="00A133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8" w:rsidP="00A13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9B8" w:rsidP="00A13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19B8" w:rsidP="00A13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365" w:rsidRPr="000F19B8" w:rsidP="000F1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B8" w:rsidRPr="002D2AF8" w:rsidP="00A13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AHCBAC410 Plan and implement a pasture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19B8" w:rsidP="00A13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0C39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723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167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365"/>
  </w:style>
  <w:style w:type="character" w:customStyle="1" w:styleId="Heading1Char">
    <w:name w:val="Heading 1 Char"/>
    <w:basedOn w:val="DefaultParagraphFont"/>
    <w:link w:val="Heading1"/>
    <w:rsid w:val="00A13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3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33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3365"/>
    <w:rPr>
      <w:b/>
    </w:rPr>
  </w:style>
  <w:style w:type="character" w:customStyle="1" w:styleId="Heading2Char">
    <w:name w:val="Heading 2 Char"/>
    <w:basedOn w:val="DefaultParagraphFont"/>
    <w:link w:val="Heading2"/>
    <w:rsid w:val="00A13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3365"/>
    <w:rPr>
      <w:b/>
      <w:spacing w:val="0"/>
    </w:rPr>
  </w:style>
  <w:style w:type="paragraph" w:customStyle="1" w:styleId="SuperTitle">
    <w:name w:val="SuperTitle"/>
    <w:basedOn w:val="Title"/>
    <w:rsid w:val="00A13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3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365"/>
    <w:rPr>
      <w:i/>
    </w:rPr>
  </w:style>
  <w:style w:type="paragraph" w:styleId="Caption">
    <w:name w:val="caption"/>
    <w:basedOn w:val="BodyText"/>
    <w:next w:val="Normal"/>
    <w:qFormat/>
    <w:rsid w:val="00A13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365"/>
  </w:style>
  <w:style w:type="paragraph" w:styleId="TableofFigures">
    <w:name w:val="table of figures"/>
    <w:basedOn w:val="Normal"/>
    <w:next w:val="Normal"/>
    <w:semiHidden/>
    <w:rsid w:val="00A13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3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365"/>
    <w:rPr>
      <w:rFonts w:ascii="Wingdings" w:hAnsi="Wingdings"/>
    </w:rPr>
  </w:style>
  <w:style w:type="paragraph" w:customStyle="1" w:styleId="TableHeading">
    <w:name w:val="Table Heading"/>
    <w:basedOn w:val="HeadingBase"/>
    <w:rsid w:val="00A13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365"/>
    <w:rPr>
      <w:color w:val="0033CC"/>
      <w:u w:val="none"/>
    </w:rPr>
  </w:style>
  <w:style w:type="paragraph" w:customStyle="1" w:styleId="BodyTextRight">
    <w:name w:val="Body Text Right"/>
    <w:basedOn w:val="BodyText"/>
    <w:rsid w:val="00A13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3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365"/>
    <w:rPr>
      <w:sz w:val="32"/>
    </w:rPr>
  </w:style>
  <w:style w:type="paragraph" w:customStyle="1" w:styleId="HeadingProcedure">
    <w:name w:val="Heading Procedure"/>
    <w:basedOn w:val="HeadingBase"/>
    <w:next w:val="Normal"/>
    <w:rsid w:val="00A13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365"/>
    <w:pPr>
      <w:spacing w:before="60" w:after="60"/>
    </w:pPr>
  </w:style>
  <w:style w:type="paragraph" w:styleId="ListContinue">
    <w:name w:val="List Continue"/>
    <w:basedOn w:val="List"/>
    <w:rsid w:val="00A13365"/>
    <w:pPr>
      <w:ind w:firstLine="0"/>
    </w:pPr>
  </w:style>
  <w:style w:type="paragraph" w:customStyle="1" w:styleId="ListNote">
    <w:name w:val="List Note"/>
    <w:basedOn w:val="List"/>
    <w:rsid w:val="00A13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365"/>
    <w:rPr>
      <w:rFonts w:ascii="Courier New" w:hAnsi="Courier New"/>
    </w:rPr>
  </w:style>
  <w:style w:type="paragraph" w:customStyle="1" w:styleId="NoteBullet">
    <w:name w:val="Note Bullet"/>
    <w:basedOn w:val="Note"/>
    <w:rsid w:val="00A13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3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365"/>
    <w:rPr>
      <w:b/>
      <w:smallCaps/>
    </w:rPr>
  </w:style>
  <w:style w:type="paragraph" w:customStyle="1" w:styleId="TableListNumber">
    <w:name w:val="Table List Number"/>
    <w:basedOn w:val="ListNumber"/>
    <w:rsid w:val="00A13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365"/>
    <w:pPr>
      <w:numPr>
        <w:numId w:val="9"/>
      </w:numPr>
    </w:pPr>
  </w:style>
  <w:style w:type="paragraph" w:customStyle="1" w:styleId="ListAlpha2">
    <w:name w:val="List Alpha 2"/>
    <w:basedOn w:val="List2"/>
    <w:rsid w:val="00A13365"/>
    <w:pPr>
      <w:numPr>
        <w:numId w:val="8"/>
      </w:numPr>
    </w:pPr>
  </w:style>
  <w:style w:type="paragraph" w:styleId="List2">
    <w:name w:val="List 2"/>
    <w:basedOn w:val="BodyText"/>
    <w:rsid w:val="00A13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3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3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365"/>
    <w:pPr>
      <w:numPr>
        <w:numId w:val="4"/>
      </w:numPr>
    </w:pPr>
  </w:style>
  <w:style w:type="paragraph" w:styleId="ListContinue2">
    <w:name w:val="List Continue 2"/>
    <w:basedOn w:val="List2"/>
    <w:rsid w:val="00A13365"/>
    <w:pPr>
      <w:ind w:firstLine="0"/>
    </w:pPr>
  </w:style>
  <w:style w:type="paragraph" w:styleId="ListContinue3">
    <w:name w:val="List Continue 3"/>
    <w:basedOn w:val="List3"/>
    <w:rsid w:val="00A13365"/>
    <w:pPr>
      <w:ind w:left="1021" w:firstLine="0"/>
    </w:pPr>
  </w:style>
  <w:style w:type="paragraph" w:styleId="ListContinue4">
    <w:name w:val="List Continue 4"/>
    <w:basedOn w:val="List4"/>
    <w:rsid w:val="00A13365"/>
    <w:pPr>
      <w:ind w:firstLine="0"/>
    </w:pPr>
  </w:style>
  <w:style w:type="paragraph" w:styleId="ListContinue5">
    <w:name w:val="List Continue 5"/>
    <w:basedOn w:val="List5"/>
    <w:rsid w:val="00A13365"/>
    <w:pPr>
      <w:ind w:firstLine="0"/>
    </w:pPr>
  </w:style>
  <w:style w:type="paragraph" w:styleId="ListNumber3">
    <w:name w:val="List Number 3"/>
    <w:basedOn w:val="List3"/>
    <w:rsid w:val="00A13365"/>
    <w:pPr>
      <w:numPr>
        <w:numId w:val="5"/>
      </w:numPr>
    </w:pPr>
  </w:style>
  <w:style w:type="paragraph" w:styleId="ListNumber4">
    <w:name w:val="List Number 4"/>
    <w:basedOn w:val="List4"/>
    <w:rsid w:val="00A13365"/>
    <w:pPr>
      <w:numPr>
        <w:numId w:val="6"/>
      </w:numPr>
    </w:pPr>
  </w:style>
  <w:style w:type="paragraph" w:styleId="ListNumber5">
    <w:name w:val="List Number 5"/>
    <w:basedOn w:val="List5"/>
    <w:rsid w:val="00A13365"/>
    <w:pPr>
      <w:numPr>
        <w:numId w:val="7"/>
      </w:numPr>
    </w:pPr>
  </w:style>
  <w:style w:type="paragraph" w:styleId="BlockText">
    <w:name w:val="Block Text"/>
    <w:basedOn w:val="Normal"/>
    <w:rsid w:val="00A13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365"/>
    <w:rPr>
      <w:sz w:val="16"/>
      <w:vertAlign w:val="superscript"/>
    </w:rPr>
  </w:style>
  <w:style w:type="character" w:customStyle="1" w:styleId="Symbols">
    <w:name w:val="Symbols"/>
    <w:basedOn w:val="DefaultParagraphFont"/>
    <w:rsid w:val="00A13365"/>
    <w:rPr>
      <w:rFonts w:ascii="Symbol" w:hAnsi="Symbol"/>
    </w:rPr>
  </w:style>
  <w:style w:type="character" w:customStyle="1" w:styleId="MenuOptions">
    <w:name w:val="Menu Options"/>
    <w:basedOn w:val="DefaultParagraphFont"/>
    <w:rsid w:val="00A13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365"/>
    <w:rPr>
      <w:b/>
    </w:rPr>
  </w:style>
  <w:style w:type="character" w:customStyle="1" w:styleId="Underlined">
    <w:name w:val="Underlined"/>
    <w:basedOn w:val="DefaultParagraphFont"/>
    <w:rsid w:val="00A13365"/>
    <w:rPr>
      <w:u w:val="single"/>
    </w:rPr>
  </w:style>
  <w:style w:type="paragraph" w:customStyle="1" w:styleId="TableBodyTextRight">
    <w:name w:val="Table Body Text Right"/>
    <w:basedOn w:val="TableBodyText"/>
    <w:rsid w:val="00A13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365"/>
    <w:rPr>
      <w:sz w:val="18"/>
    </w:rPr>
  </w:style>
  <w:style w:type="paragraph" w:customStyle="1" w:styleId="BodySmallRight">
    <w:name w:val="Body Small Right"/>
    <w:basedOn w:val="BodyTextRight"/>
    <w:rsid w:val="00A13365"/>
    <w:rPr>
      <w:sz w:val="18"/>
      <w:szCs w:val="18"/>
    </w:rPr>
  </w:style>
  <w:style w:type="paragraph" w:customStyle="1" w:styleId="MarginEdition">
    <w:name w:val="Margin Edition"/>
    <w:basedOn w:val="MarginNote"/>
    <w:rsid w:val="00A13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365"/>
    <w:rPr>
      <w:sz w:val="2"/>
      <w:szCs w:val="2"/>
    </w:rPr>
  </w:style>
  <w:style w:type="character" w:customStyle="1" w:styleId="Small">
    <w:name w:val="Small"/>
    <w:basedOn w:val="DefaultParagraphFont"/>
    <w:rsid w:val="00A13365"/>
    <w:rPr>
      <w:sz w:val="16"/>
    </w:rPr>
  </w:style>
  <w:style w:type="paragraph" w:customStyle="1" w:styleId="WideTable">
    <w:name w:val="Wide Table"/>
    <w:basedOn w:val="Normal"/>
    <w:rsid w:val="00A13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365"/>
  </w:style>
  <w:style w:type="paragraph" w:styleId="Quote">
    <w:name w:val="Quote"/>
    <w:basedOn w:val="Heading1"/>
    <w:link w:val="QuoteChar"/>
    <w:qFormat/>
    <w:rsid w:val="00A13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365"/>
    <w:pPr>
      <w:pageBreakBefore/>
    </w:pPr>
  </w:style>
  <w:style w:type="paragraph" w:customStyle="1" w:styleId="Border">
    <w:name w:val="Border"/>
    <w:basedOn w:val="Normal"/>
    <w:qFormat/>
    <w:rsid w:val="00A13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365"/>
    <w:rPr>
      <w:u w:val="single"/>
    </w:rPr>
  </w:style>
  <w:style w:type="character" w:customStyle="1" w:styleId="BoldandItalics">
    <w:name w:val="Bold and Italics"/>
    <w:qFormat/>
    <w:rsid w:val="00A13365"/>
    <w:rPr>
      <w:b/>
      <w:i/>
      <w:u w:val="none"/>
    </w:rPr>
  </w:style>
  <w:style w:type="paragraph" w:styleId="BalloonText">
    <w:name w:val="Balloon Text"/>
    <w:basedOn w:val="Normal"/>
    <w:link w:val="BalloonTextChar"/>
    <w:rsid w:val="00A13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3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1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4281</Characters>
  <Application>Microsoft Office Word</Application>
  <DocSecurity>0</DocSecurity>
  <Lines>118</Lines>
  <Paragraphs>106</Paragraphs>
  <ScaleCrop>false</ScaleCrop>
  <Company>Author-it Software Corporation Ltd.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AHCBAC410 Plan and implement a pasture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