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ECC" w:rsidP="00A91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AHCBAC408 Manage agricultural crop production</w:t>
      </w:r>
      <w:r>
        <w:fldChar w:fldCharType="end"/>
      </w:r>
    </w:p>
    <w:p w:rsidR="00A91ECC" w:rsidP="00A91ECC">
      <w:pPr>
        <w:pStyle w:val="Version"/>
        <w:sectPr w:rsidSect="00A54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421" w:rsidP="00A54421">
      <w:pPr>
        <w:pStyle w:val="SuperHeading"/>
      </w:pPr>
      <w:r w:rsidRPr="00A54421">
        <w:t>AHCBAC408 Manage agricultural crop production</w:t>
      </w:r>
    </w:p>
    <w:p w:rsidR="00000000" w:rsidRPr="00A54421" w:rsidP="00A54421">
      <w:pPr>
        <w:pStyle w:val="Heading1"/>
      </w:pPr>
      <w:bookmarkStart w:id="1" w:name="O_861466"/>
      <w:bookmarkEnd w:id="1"/>
      <w:r w:rsidRPr="00A544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Comment</w:t>
            </w:r>
          </w:p>
        </w:tc>
      </w:tr>
      <w:tr w:rsidTr="00A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BodyText"/>
            </w:pPr>
            <w:r w:rsidRPr="00A54421">
              <w:t>Initial release</w:t>
            </w:r>
          </w:p>
        </w:tc>
      </w:tr>
    </w:tbl>
    <w:p w:rsidR="00000000" w:rsidRPr="00A54421" w:rsidP="00A54421">
      <w:pPr>
        <w:pStyle w:val="BodyText"/>
      </w:pPr>
    </w:p>
    <w:p w:rsidR="00000000" w:rsidRPr="00A54421" w:rsidP="00A54421">
      <w:pPr>
        <w:pStyle w:val="AllowPageBreak"/>
      </w:pPr>
    </w:p>
    <w:p w:rsidR="00000000" w:rsidRPr="00A54421" w:rsidP="00A54421">
      <w:pPr>
        <w:pStyle w:val="Heading1"/>
      </w:pPr>
      <w:bookmarkStart w:id="2" w:name="O_861467"/>
      <w:bookmarkEnd w:id="2"/>
      <w:r w:rsidRPr="00A54421">
        <w:t>Application</w:t>
      </w:r>
    </w:p>
    <w:p w:rsidR="00000000" w:rsidRPr="00A54421" w:rsidP="00A91ECC">
      <w:pPr>
        <w:pStyle w:val="BodyText"/>
      </w:pPr>
      <w:r w:rsidRPr="00A54421">
        <w:t>This unit of competency describes the skills and knowledge required to manage agricultural crop production.</w:t>
      </w:r>
    </w:p>
    <w:p w:rsidR="00000000" w:rsidRPr="00A54421" w:rsidP="00A91ECC">
      <w:pPr>
        <w:pStyle w:val="BodyText"/>
      </w:pPr>
      <w:r w:rsidRPr="00A54421">
        <w:t>All work must be carried out to comply with workplace procedures, work health and safety and biosecurity legislation and codes, and sustainability practices.</w:t>
      </w:r>
    </w:p>
    <w:p w:rsidR="00000000" w:rsidRPr="00A54421" w:rsidP="00A91ECC">
      <w:pPr>
        <w:pStyle w:val="BodyText"/>
      </w:pPr>
      <w:r w:rsidRPr="00A54421">
        <w:t>This unit applies to individuals who demonstrate deep knowledge in a specific technical area, tak</w:t>
      </w:r>
      <w:r w:rsidRPr="00A54421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A54421" w:rsidP="00A91ECC">
      <w:pPr>
        <w:pStyle w:val="BodyText"/>
      </w:pPr>
      <w:r w:rsidRPr="00A54421">
        <w:t>No occupational licensing, legislative or certification req</w:t>
      </w:r>
      <w:r w:rsidRPr="00A54421">
        <w:t>uirements are known to apply to this unit at the time of publication.</w:t>
      </w:r>
    </w:p>
    <w:p w:rsidR="00000000" w:rsidRPr="00A54421" w:rsidP="00A54421">
      <w:pPr>
        <w:pStyle w:val="Heading1"/>
      </w:pPr>
      <w:bookmarkStart w:id="3" w:name="O_861468"/>
      <w:bookmarkEnd w:id="3"/>
      <w:r w:rsidRPr="00A54421">
        <w:t>Pre-requisite Unit</w:t>
      </w:r>
    </w:p>
    <w:p w:rsidR="00000000" w:rsidRPr="00A54421" w:rsidP="00A91ECC">
      <w:pPr>
        <w:pStyle w:val="BodyText"/>
      </w:pPr>
      <w:r w:rsidRPr="00A54421">
        <w:t>Nil.</w:t>
      </w:r>
    </w:p>
    <w:p w:rsidR="00000000" w:rsidRPr="00A54421" w:rsidP="00A54421">
      <w:pPr>
        <w:pStyle w:val="Heading1"/>
      </w:pPr>
      <w:bookmarkStart w:id="4" w:name="O_861470"/>
      <w:bookmarkEnd w:id="4"/>
      <w:r w:rsidRPr="00A54421">
        <w:t>Unit Sector</w:t>
      </w:r>
    </w:p>
    <w:p w:rsidR="00000000" w:rsidRPr="00A54421" w:rsidP="00A91ECC">
      <w:pPr>
        <w:pStyle w:val="BodyText"/>
      </w:pPr>
      <w:r w:rsidRPr="00A54421">
        <w:t>Broad acre cropping (BAC)</w:t>
      </w:r>
    </w:p>
    <w:p w:rsidR="00000000" w:rsidRPr="00A54421" w:rsidP="00A54421">
      <w:pPr>
        <w:pStyle w:val="Heading1"/>
      </w:pPr>
      <w:bookmarkStart w:id="5" w:name="O_861471"/>
      <w:bookmarkEnd w:id="5"/>
      <w:r w:rsidRPr="00A5442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Performance criteria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Elements</w:t>
            </w:r>
            <w:r w:rsidRPr="00A54421">
              <w:t xml:space="preserve">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Performance criteria describe the performance needed to demonstrate achievement of the element.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List"/>
              <w:rPr>
                <w:lang w:val="en-NZ"/>
              </w:rPr>
            </w:pPr>
            <w:r w:rsidRPr="00A54421">
              <w:t>1.</w:t>
            </w:r>
            <w:r w:rsidRPr="00A54421">
              <w:tab/>
              <w:t xml:space="preserve">Determine </w:t>
            </w:r>
            <w:r w:rsidRPr="00A54421">
              <w:t>requirements for an agricultural crop establishment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List"/>
            </w:pPr>
            <w:r w:rsidRPr="00A54421">
              <w:t>1.1</w:t>
            </w:r>
            <w:r w:rsidRPr="00A54421">
              <w:tab/>
              <w:t>Select plant varieties that are best suited to s</w:t>
            </w:r>
            <w:r w:rsidRPr="00A54421">
              <w:t xml:space="preserve">oil, climate, seasonal </w:t>
            </w:r>
            <w:r w:rsidRPr="00A54421">
              <w:t>conditions and marketing goals</w:t>
            </w:r>
          </w:p>
          <w:p w:rsidR="00000000" w:rsidRPr="00A54421" w:rsidP="00A54421">
            <w:pPr>
              <w:pStyle w:val="List"/>
            </w:pPr>
            <w:r w:rsidRPr="00A54421">
              <w:t>1.2</w:t>
            </w:r>
            <w:r w:rsidRPr="00A54421">
              <w:tab/>
              <w:t>Determine required irrigation schedules where required for each soil and crop type based on assessed water requirements, rainfall and evapo</w:t>
            </w:r>
            <w:r w:rsidRPr="00A54421">
              <w:noBreakHyphen/>
              <w:t>transpiration data</w:t>
            </w:r>
          </w:p>
          <w:p w:rsidR="00000000" w:rsidRPr="00A54421" w:rsidP="00A54421">
            <w:pPr>
              <w:pStyle w:val="List"/>
            </w:pPr>
            <w:r w:rsidRPr="00A54421">
              <w:t>1.3</w:t>
            </w:r>
            <w:r w:rsidRPr="00A54421">
              <w:tab/>
              <w:t>Assess nutrient requirements for cr</w:t>
            </w:r>
            <w:r w:rsidRPr="00A54421">
              <w:t>ops to determine appropriate fertiliser program</w:t>
            </w:r>
          </w:p>
          <w:p w:rsidR="00000000" w:rsidRPr="00A54421" w:rsidP="00A54421">
            <w:pPr>
              <w:pStyle w:val="List"/>
            </w:pPr>
            <w:r w:rsidRPr="00A54421">
              <w:t>1.4</w:t>
            </w:r>
            <w:r w:rsidRPr="00A54421">
              <w:tab/>
              <w:t xml:space="preserve">Assess technology to ensure most efficient performance of operations </w:t>
            </w:r>
          </w:p>
          <w:p w:rsidR="00000000" w:rsidRPr="00A54421" w:rsidP="00A54421">
            <w:pPr>
              <w:pStyle w:val="List"/>
            </w:pPr>
            <w:r w:rsidRPr="00A54421">
              <w:t>1.5</w:t>
            </w:r>
            <w:r w:rsidRPr="00A54421">
              <w:tab/>
              <w:t xml:space="preserve">Identify and maintain budgetary constraints </w:t>
            </w:r>
          </w:p>
          <w:p w:rsidR="00000000" w:rsidRPr="00A54421" w:rsidP="00A54421">
            <w:pPr>
              <w:pStyle w:val="List"/>
            </w:pPr>
            <w:r w:rsidRPr="00A54421">
              <w:t>1.6</w:t>
            </w:r>
            <w:r w:rsidRPr="00A54421">
              <w:tab/>
              <w:t>Develop a crop establishment program appropriate to the crop production plan</w:t>
            </w:r>
          </w:p>
          <w:p w:rsidR="00000000" w:rsidP="00A54421">
            <w:pPr>
              <w:pStyle w:val="List"/>
              <w:rPr>
                <w:lang w:val="en-NZ"/>
              </w:rPr>
            </w:pPr>
            <w:r w:rsidRPr="00A54421">
              <w:t>1.7</w:t>
            </w:r>
            <w:r w:rsidRPr="00A54421">
              <w:tab/>
            </w:r>
            <w:r w:rsidRPr="00A54421">
              <w:t>Identify work health and safety hazards and develop control strategies in establishing agricultural crops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List"/>
              <w:rPr>
                <w:lang w:val="en-NZ"/>
              </w:rPr>
            </w:pPr>
            <w:r w:rsidRPr="00A54421">
              <w:t>2.</w:t>
            </w:r>
            <w:r w:rsidRPr="00A54421">
              <w:tab/>
              <w:t>Implement crop maintenance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List"/>
            </w:pPr>
            <w:r w:rsidRPr="00A54421">
              <w:t>2.1</w:t>
            </w:r>
            <w:r w:rsidRPr="00A54421">
              <w:tab/>
              <w:t>Implement strategic grazing to reduce or eradicate areas of weed infestation</w:t>
            </w:r>
          </w:p>
          <w:p w:rsidR="00000000" w:rsidRPr="00A54421" w:rsidP="00A54421">
            <w:pPr>
              <w:pStyle w:val="List"/>
            </w:pPr>
            <w:r w:rsidRPr="00A54421">
              <w:t>2.2</w:t>
            </w:r>
            <w:r w:rsidRPr="00A54421">
              <w:tab/>
              <w:t xml:space="preserve">Determine fertiliser applications </w:t>
            </w:r>
            <w:r w:rsidRPr="00A54421">
              <w:t>and rates appropriate to crop type and applied accordingly</w:t>
            </w:r>
          </w:p>
          <w:p w:rsidR="00000000" w:rsidRPr="00A54421" w:rsidP="00A54421">
            <w:pPr>
              <w:pStyle w:val="List"/>
            </w:pPr>
            <w:r w:rsidRPr="00A54421">
              <w:t>2.3</w:t>
            </w:r>
            <w:r w:rsidRPr="00A54421">
              <w:tab/>
              <w:t>Determine crop nutrient requirements to ensure sustainability and achievement of yield</w:t>
            </w:r>
          </w:p>
          <w:p w:rsidR="00000000" w:rsidRPr="00A54421" w:rsidP="00A54421">
            <w:pPr>
              <w:pStyle w:val="List"/>
            </w:pPr>
            <w:r w:rsidRPr="00A54421">
              <w:t>2.4</w:t>
            </w:r>
            <w:r w:rsidRPr="00A54421">
              <w:tab/>
              <w:t>Monitor soil moisture and adjust watering schedule if appropriate</w:t>
            </w:r>
          </w:p>
          <w:p w:rsidR="00000000" w:rsidP="00A54421">
            <w:pPr>
              <w:pStyle w:val="List"/>
              <w:rPr>
                <w:lang w:val="en-NZ"/>
              </w:rPr>
            </w:pPr>
            <w:r w:rsidRPr="00A54421">
              <w:t>2.5</w:t>
            </w:r>
            <w:r w:rsidRPr="00A54421">
              <w:tab/>
              <w:t>Determine and implement processe</w:t>
            </w:r>
            <w:r w:rsidRPr="00A54421">
              <w:t>s to minimise waste and soil degradation appropriately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List"/>
              <w:rPr>
                <w:lang w:val="en-NZ"/>
              </w:rPr>
            </w:pPr>
            <w:r w:rsidRPr="00A54421">
              <w:t>3.</w:t>
            </w:r>
            <w:r w:rsidRPr="00A54421">
              <w:tab/>
              <w:t>Monitor an agricultural crop through to harvest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List"/>
            </w:pPr>
            <w:r w:rsidRPr="00A54421">
              <w:t>3.1</w:t>
            </w:r>
            <w:r w:rsidRPr="00A54421">
              <w:tab/>
              <w:t>Determine longer term trends in weed, pest and disease incidence, and implement any necessary changes to control measures</w:t>
            </w:r>
          </w:p>
          <w:p w:rsidR="00000000" w:rsidRPr="00A54421" w:rsidP="00A54421">
            <w:pPr>
              <w:pStyle w:val="List"/>
            </w:pPr>
            <w:r w:rsidRPr="00A54421">
              <w:t>3.2</w:t>
            </w:r>
            <w:r w:rsidRPr="00A54421">
              <w:tab/>
              <w:t>Monitor soil struct</w:t>
            </w:r>
            <w:r w:rsidRPr="00A54421">
              <w:t xml:space="preserve">ure and erosion and determine necessary changes to cultural practices, grazing management and drainage </w:t>
            </w:r>
          </w:p>
          <w:p w:rsidR="00000000" w:rsidRPr="00A54421" w:rsidP="00A54421">
            <w:pPr>
              <w:pStyle w:val="List"/>
            </w:pPr>
            <w:r w:rsidRPr="00A54421">
              <w:t>3.3</w:t>
            </w:r>
            <w:r w:rsidRPr="00A54421">
              <w:tab/>
              <w:t xml:space="preserve">Check and maintain irrigation and drainage systems </w:t>
            </w:r>
          </w:p>
          <w:p w:rsidR="00000000" w:rsidRPr="00A54421" w:rsidP="00A54421">
            <w:pPr>
              <w:pStyle w:val="List"/>
            </w:pPr>
            <w:r w:rsidRPr="00A54421">
              <w:t>3.4</w:t>
            </w:r>
            <w:r w:rsidRPr="00A54421">
              <w:tab/>
              <w:t>Monitor grazing management to ensure crop production levels</w:t>
            </w:r>
          </w:p>
          <w:p w:rsidR="00000000" w:rsidP="00A54421">
            <w:pPr>
              <w:pStyle w:val="List"/>
              <w:rPr>
                <w:lang w:val="en-NZ"/>
              </w:rPr>
            </w:pPr>
            <w:r w:rsidRPr="00A54421">
              <w:t>3.5</w:t>
            </w:r>
            <w:r w:rsidRPr="00A54421">
              <w:tab/>
              <w:t>Monitor crop maturity and un</w:t>
            </w:r>
            <w:r w:rsidRPr="00A54421">
              <w:t>dertake harvesting to meet marketing and production targets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List"/>
              <w:rPr>
                <w:lang w:val="en-NZ"/>
              </w:rPr>
            </w:pPr>
            <w:r w:rsidRPr="00A54421">
              <w:t>4.</w:t>
            </w:r>
            <w:r w:rsidRPr="00A54421">
              <w:tab/>
              <w:t>Implement the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List"/>
            </w:pPr>
            <w:r w:rsidRPr="00A54421">
              <w:t>4.1</w:t>
            </w:r>
            <w:r w:rsidRPr="00A54421">
              <w:tab/>
              <w:t>Follow the harvesting plan to apply pre-harvest pest control treatments where weather patterns permit</w:t>
            </w:r>
          </w:p>
          <w:p w:rsidR="00000000" w:rsidRPr="00A54421" w:rsidP="00A54421">
            <w:pPr>
              <w:pStyle w:val="List"/>
            </w:pPr>
            <w:r w:rsidRPr="00A54421">
              <w:t>4.2</w:t>
            </w:r>
            <w:r w:rsidRPr="00A54421">
              <w:tab/>
              <w:t xml:space="preserve">Ensure adherence to all work health and safety and </w:t>
            </w:r>
            <w:r w:rsidRPr="00A54421">
              <w:t>environmental requirements throughout the application of pre</w:t>
            </w:r>
            <w:r w:rsidRPr="00A54421">
              <w:noBreakHyphen/>
              <w:t>harvest treatments and throughout the harvest</w:t>
            </w:r>
          </w:p>
          <w:p w:rsidR="00000000" w:rsidRPr="00A54421" w:rsidP="00A54421">
            <w:pPr>
              <w:pStyle w:val="List"/>
            </w:pPr>
            <w:r w:rsidRPr="00A54421">
              <w:t>4.3</w:t>
            </w:r>
            <w:r w:rsidRPr="00A54421">
              <w:tab/>
              <w:t>Ensure that all required labour and equipment is ready and available at the scheduled place and time</w:t>
            </w:r>
          </w:p>
          <w:p w:rsidR="00000000" w:rsidRPr="00A54421" w:rsidP="00A54421">
            <w:pPr>
              <w:pStyle w:val="List"/>
            </w:pPr>
            <w:r w:rsidRPr="00A54421">
              <w:t>4.4</w:t>
            </w:r>
            <w:r w:rsidRPr="00A54421">
              <w:tab/>
              <w:t>Commence the harvest at the scheduled ti</w:t>
            </w:r>
            <w:r w:rsidRPr="00A54421">
              <w:t xml:space="preserve">me </w:t>
            </w:r>
          </w:p>
          <w:p w:rsidR="00000000" w:rsidRPr="00A54421" w:rsidP="00A54421">
            <w:pPr>
              <w:pStyle w:val="List"/>
            </w:pPr>
            <w:r w:rsidRPr="00A54421">
              <w:t>4.5</w:t>
            </w:r>
            <w:r w:rsidRPr="00A54421">
              <w:tab/>
              <w:t>Follow the order of the harvest described in the harvesting plan</w:t>
            </w:r>
          </w:p>
          <w:p w:rsidR="00000000" w:rsidRPr="00A54421" w:rsidP="00A54421">
            <w:pPr>
              <w:pStyle w:val="List"/>
            </w:pPr>
            <w:r w:rsidRPr="00A54421">
              <w:t>4.6</w:t>
            </w:r>
            <w:r w:rsidRPr="00A54421">
              <w:tab/>
              <w:t xml:space="preserve">Monitor harvesting operations and adjust to allow for weather, </w:t>
            </w:r>
            <w:r w:rsidRPr="00A54421">
              <w:t>contracting and equipment maintenance needs</w:t>
            </w:r>
          </w:p>
          <w:p w:rsidR="00000000" w:rsidP="00A54421">
            <w:pPr>
              <w:pStyle w:val="List"/>
              <w:rPr>
                <w:lang w:val="en-NZ"/>
              </w:rPr>
            </w:pPr>
            <w:r w:rsidRPr="00A54421">
              <w:t>4.7</w:t>
            </w:r>
            <w:r w:rsidRPr="00A54421">
              <w:tab/>
            </w:r>
            <w:r w:rsidRPr="00A54421">
              <w:t>Instruct truck, tractor and harvester operators on procedures to deliver each crop load at maximum quality</w:t>
            </w:r>
          </w:p>
        </w:tc>
      </w:tr>
      <w:tr w:rsidTr="00A91EC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List"/>
              <w:rPr>
                <w:lang w:val="en-NZ"/>
              </w:rPr>
            </w:pPr>
            <w:r w:rsidRPr="00A54421">
              <w:t>5.</w:t>
            </w:r>
            <w:r w:rsidRPr="00A54421">
              <w:tab/>
              <w:t xml:space="preserve">Record production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List"/>
            </w:pPr>
            <w:r w:rsidRPr="00A54421">
              <w:t>5.1</w:t>
            </w:r>
            <w:r w:rsidRPr="00A54421">
              <w:tab/>
              <w:t>Maintain appropriate records of production for analysis and evaluation of production performance</w:t>
            </w:r>
          </w:p>
        </w:tc>
      </w:tr>
    </w:tbl>
    <w:p w:rsidR="00000000" w:rsidRPr="00A54421" w:rsidP="00A54421">
      <w:pPr>
        <w:pStyle w:val="BodyText"/>
      </w:pPr>
    </w:p>
    <w:p w:rsidR="00000000" w:rsidRPr="00A54421" w:rsidP="00A54421">
      <w:pPr>
        <w:pStyle w:val="AllowPageBreak"/>
      </w:pPr>
    </w:p>
    <w:p w:rsidR="00000000" w:rsidRPr="00A54421" w:rsidP="00A54421">
      <w:pPr>
        <w:pStyle w:val="Heading1"/>
      </w:pPr>
      <w:bookmarkStart w:id="6" w:name="O_861472"/>
      <w:bookmarkEnd w:id="6"/>
      <w:r w:rsidRPr="00A54421">
        <w:t>Founda</w:t>
      </w:r>
      <w:r w:rsidRPr="00A54421">
        <w:t>tion Skills</w:t>
      </w:r>
    </w:p>
    <w:p w:rsidR="00000000" w:rsidRPr="00A54421" w:rsidP="00A91ECC">
      <w:pPr>
        <w:pStyle w:val="BodyText"/>
      </w:pPr>
      <w:r w:rsidRPr="00A54421">
        <w:t>Foundation Skills essential to performance are explicit in the performance criteria of this unit of competency.</w:t>
      </w:r>
    </w:p>
    <w:p w:rsidR="00000000" w:rsidRPr="00A54421" w:rsidP="00A54421">
      <w:pPr>
        <w:pStyle w:val="Heading1"/>
      </w:pPr>
      <w:bookmarkStart w:id="7" w:name="O_861473"/>
      <w:bookmarkEnd w:id="7"/>
      <w:r w:rsidRPr="00A54421">
        <w:t>Range of Conditions</w:t>
      </w:r>
    </w:p>
    <w:p w:rsidR="00000000" w:rsidRPr="00A54421" w:rsidP="00A54421">
      <w:pPr>
        <w:pStyle w:val="Heading1"/>
      </w:pPr>
      <w:bookmarkStart w:id="8" w:name="O_861474"/>
      <w:bookmarkEnd w:id="8"/>
      <w:r w:rsidRPr="00A54421">
        <w:t>Unit Mapping Information</w:t>
      </w:r>
    </w:p>
    <w:p w:rsidR="00000000" w:rsidRPr="00A54421" w:rsidP="00A91ECC">
      <w:pPr>
        <w:pStyle w:val="BodyText"/>
      </w:pPr>
      <w:r w:rsidRPr="00A54421">
        <w:t>New unit - no equivalent.</w:t>
      </w:r>
    </w:p>
    <w:p w:rsidR="00000000" w:rsidRPr="00A54421" w:rsidP="00A54421">
      <w:pPr>
        <w:pStyle w:val="Heading1"/>
      </w:pPr>
      <w:bookmarkStart w:id="9" w:name="O_861481"/>
      <w:bookmarkEnd w:id="9"/>
      <w:r w:rsidRPr="00A54421">
        <w:t>Links</w:t>
      </w:r>
    </w:p>
    <w:p w:rsidR="00000000" w:rsidRPr="00A54421" w:rsidP="00A91ECC">
      <w:pPr>
        <w:pStyle w:val="BodyText"/>
      </w:pPr>
      <w:r w:rsidRPr="00A54421">
        <w:t>Compa</w:t>
      </w:r>
      <w:r w:rsidRPr="00A5442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7C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421" w:rsidP="00A91ECC">
      <w:pPr>
        <w:pStyle w:val="BodyText"/>
        <w:sectPr w:rsidSect="00A544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421" w:rsidP="00A54421">
      <w:pPr>
        <w:pStyle w:val="SuperHeading"/>
      </w:pPr>
      <w:r w:rsidRPr="00A54421">
        <w:t xml:space="preserve">Assessment </w:t>
      </w:r>
      <w:r w:rsidRPr="00A54421">
        <w:t>Requirements for AHCBAC408 Manage agricultural crop production</w:t>
      </w:r>
    </w:p>
    <w:p w:rsidR="00000000" w:rsidRPr="00A54421" w:rsidP="00A54421">
      <w:pPr>
        <w:pStyle w:val="Heading1"/>
      </w:pPr>
      <w:bookmarkStart w:id="10" w:name="O_861476"/>
      <w:bookmarkEnd w:id="10"/>
      <w:r w:rsidRPr="00A544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TableHeading"/>
              <w:rPr>
                <w:lang w:val="en-NZ"/>
              </w:rPr>
            </w:pPr>
            <w:r w:rsidRPr="00A54421">
              <w:t>Comment</w:t>
            </w:r>
          </w:p>
        </w:tc>
      </w:tr>
      <w:tr w:rsidTr="00A54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21">
            <w:pPr>
              <w:pStyle w:val="BodyText"/>
              <w:rPr>
                <w:lang w:val="en-NZ"/>
              </w:rPr>
            </w:pPr>
            <w:r w:rsidRPr="00A5442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21" w:rsidP="00A54421">
            <w:pPr>
              <w:pStyle w:val="BodyText"/>
            </w:pPr>
            <w:r w:rsidRPr="00A54421">
              <w:t>Initial release</w:t>
            </w:r>
          </w:p>
        </w:tc>
      </w:tr>
    </w:tbl>
    <w:p w:rsidR="00000000" w:rsidRPr="00A54421" w:rsidP="00A54421">
      <w:pPr>
        <w:pStyle w:val="BodyText"/>
      </w:pPr>
    </w:p>
    <w:p w:rsidR="00000000" w:rsidRPr="00A54421" w:rsidP="00A54421">
      <w:pPr>
        <w:pStyle w:val="AllowPageBreak"/>
      </w:pPr>
    </w:p>
    <w:p w:rsidR="00000000" w:rsidRPr="00A54421" w:rsidP="00A54421">
      <w:pPr>
        <w:pStyle w:val="Heading1"/>
      </w:pPr>
      <w:bookmarkStart w:id="11" w:name="O_861477"/>
      <w:bookmarkEnd w:id="11"/>
      <w:r w:rsidRPr="00A54421">
        <w:t>Performance Evidence</w:t>
      </w:r>
    </w:p>
    <w:p w:rsidR="00000000" w:rsidRPr="00A54421" w:rsidP="00A91ECC">
      <w:pPr>
        <w:pStyle w:val="BodyText"/>
      </w:pPr>
      <w:r w:rsidRPr="00A5442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54421" w:rsidP="00A91ECC">
      <w:pPr>
        <w:pStyle w:val="BodyText"/>
      </w:pPr>
      <w:r w:rsidRPr="00A54421">
        <w:t>The candidate must provid</w:t>
      </w:r>
      <w:r w:rsidRPr="00A54421">
        <w:t>e evidence that they can:</w:t>
      </w:r>
    </w:p>
    <w:p w:rsidR="00000000" w:rsidRPr="00A54421" w:rsidP="00A54421">
      <w:pPr>
        <w:pStyle w:val="ListBullet"/>
      </w:pPr>
      <w:r w:rsidRPr="00A54421">
        <w:t>apply environmental protection strategies in land use</w:t>
      </w:r>
    </w:p>
    <w:p w:rsidR="00000000" w:rsidRPr="00A54421" w:rsidP="00A54421">
      <w:pPr>
        <w:pStyle w:val="ListBullet"/>
      </w:pPr>
      <w:r w:rsidRPr="00A54421">
        <w:t>set objectives and milestones for a cropping program</w:t>
      </w:r>
    </w:p>
    <w:p w:rsidR="00000000" w:rsidRPr="00A54421" w:rsidP="00A54421">
      <w:pPr>
        <w:pStyle w:val="ListBullet"/>
      </w:pPr>
      <w:r w:rsidRPr="00A54421">
        <w:t>determine soil quality and land use capability</w:t>
      </w:r>
    </w:p>
    <w:p w:rsidR="00000000" w:rsidRPr="00A54421" w:rsidP="00A54421">
      <w:pPr>
        <w:pStyle w:val="ListBullet"/>
      </w:pPr>
      <w:r w:rsidRPr="00A54421">
        <w:t>determine crop nutrient requirements and fertiliser requirements</w:t>
      </w:r>
    </w:p>
    <w:p w:rsidR="00000000" w:rsidRPr="00A54421" w:rsidP="00A54421">
      <w:pPr>
        <w:pStyle w:val="ListBullet"/>
      </w:pPr>
      <w:r w:rsidRPr="00A54421">
        <w:t>measure an</w:t>
      </w:r>
      <w:r w:rsidRPr="00A54421">
        <w:t>d assess quantities of fertiliser to meet plant requirements</w:t>
      </w:r>
    </w:p>
    <w:p w:rsidR="00000000" w:rsidRPr="00A54421" w:rsidP="00A54421">
      <w:pPr>
        <w:pStyle w:val="ListBullet"/>
      </w:pPr>
      <w:r w:rsidRPr="00A54421">
        <w:t>predict patterns of weed infestation</w:t>
      </w:r>
    </w:p>
    <w:p w:rsidR="00000000" w:rsidRPr="00A54421" w:rsidP="00A54421">
      <w:pPr>
        <w:pStyle w:val="ListBullet"/>
      </w:pPr>
      <w:r w:rsidRPr="00A54421">
        <w:t>manage irrigation processes to avoid soil degradation if applicable</w:t>
      </w:r>
    </w:p>
    <w:p w:rsidR="00000000" w:rsidRPr="00A54421" w:rsidP="00A54421">
      <w:pPr>
        <w:pStyle w:val="ListBullet"/>
      </w:pPr>
      <w:r w:rsidRPr="00A54421">
        <w:t xml:space="preserve">demonstrate use of technology to improve efficiency </w:t>
      </w:r>
    </w:p>
    <w:p w:rsidR="00000000" w:rsidRPr="00A54421" w:rsidP="00A54421">
      <w:pPr>
        <w:pStyle w:val="ListBullet"/>
      </w:pPr>
      <w:r w:rsidRPr="00A54421">
        <w:t>prepare budgets</w:t>
      </w:r>
    </w:p>
    <w:p w:rsidR="00000000" w:rsidRPr="00A54421" w:rsidP="00A54421">
      <w:pPr>
        <w:pStyle w:val="ListBullet"/>
      </w:pPr>
      <w:r w:rsidRPr="00A54421">
        <w:t xml:space="preserve">develop a cropping program for an enterprise </w:t>
      </w:r>
    </w:p>
    <w:p w:rsidR="00000000" w:rsidRPr="00A54421" w:rsidP="00A54421">
      <w:pPr>
        <w:pStyle w:val="ListBullet"/>
      </w:pPr>
      <w:r w:rsidRPr="00A54421">
        <w:t xml:space="preserve">plan for crop establishment </w:t>
      </w:r>
    </w:p>
    <w:p w:rsidR="00000000" w:rsidRPr="00A54421" w:rsidP="00A54421">
      <w:pPr>
        <w:pStyle w:val="ListBullet"/>
      </w:pPr>
      <w:r w:rsidRPr="00A54421">
        <w:t>monitor growing crops, provide inputs and carry out cultural practices as required</w:t>
      </w:r>
    </w:p>
    <w:p w:rsidR="00000000" w:rsidRPr="00A54421" w:rsidP="00A54421">
      <w:pPr>
        <w:pStyle w:val="ListBullet"/>
      </w:pPr>
      <w:r w:rsidRPr="00A54421">
        <w:t>develop a plan for the crop harvest</w:t>
      </w:r>
    </w:p>
    <w:p w:rsidR="00000000" w:rsidRPr="00A54421" w:rsidP="00A54421">
      <w:pPr>
        <w:pStyle w:val="ListBullet"/>
      </w:pPr>
      <w:r w:rsidRPr="00A54421">
        <w:t>monitor crop yields and evaluate production performance</w:t>
      </w:r>
    </w:p>
    <w:p w:rsidR="00000000" w:rsidRPr="00A54421" w:rsidP="00A54421">
      <w:pPr>
        <w:pStyle w:val="ListBullet"/>
      </w:pPr>
      <w:r w:rsidRPr="00A54421">
        <w:t>implem</w:t>
      </w:r>
      <w:r w:rsidRPr="00A54421">
        <w:t>ent work health and safety policies in the context of the work team</w:t>
      </w:r>
    </w:p>
    <w:p w:rsidR="00000000" w:rsidRPr="00A54421" w:rsidP="00A54421">
      <w:pPr>
        <w:pStyle w:val="ListBullet"/>
      </w:pPr>
      <w:r w:rsidRPr="00A54421">
        <w:t>implement enterprise environmental sustainability practices in the context of the work team.</w:t>
      </w:r>
    </w:p>
    <w:p w:rsidR="00000000" w:rsidRPr="00A54421" w:rsidP="00A54421">
      <w:pPr>
        <w:pStyle w:val="AllowPageBreak"/>
      </w:pPr>
    </w:p>
    <w:p w:rsidR="00000000" w:rsidRPr="00A54421" w:rsidP="00A54421">
      <w:pPr>
        <w:pStyle w:val="Heading1"/>
      </w:pPr>
      <w:bookmarkStart w:id="12" w:name="O_861478"/>
      <w:bookmarkEnd w:id="12"/>
      <w:r w:rsidRPr="00A54421">
        <w:t>Knowledge Evidence</w:t>
      </w:r>
    </w:p>
    <w:p w:rsidR="00000000" w:rsidRPr="00A54421" w:rsidP="00A91ECC">
      <w:pPr>
        <w:pStyle w:val="BodyText"/>
      </w:pPr>
      <w:r w:rsidRPr="00A54421">
        <w:t>The candidate must demonstrate knowledge of:</w:t>
      </w:r>
    </w:p>
    <w:p w:rsidR="00000000" w:rsidRPr="00A54421" w:rsidP="00A54421">
      <w:pPr>
        <w:pStyle w:val="ListBullet"/>
      </w:pPr>
      <w:r w:rsidRPr="00A54421">
        <w:t>land and soil</w:t>
      </w:r>
      <w:r w:rsidRPr="00A54421">
        <w:t xml:space="preserve"> conditions</w:t>
      </w:r>
    </w:p>
    <w:p w:rsidR="00000000" w:rsidRPr="00A54421" w:rsidP="00A54421">
      <w:pPr>
        <w:pStyle w:val="ListBullet"/>
      </w:pPr>
      <w:r w:rsidRPr="00A54421">
        <w:t>effects of soil characteristics on nutrient availability</w:t>
      </w:r>
    </w:p>
    <w:p w:rsidR="00000000" w:rsidRPr="00A54421" w:rsidP="00A54421">
      <w:pPr>
        <w:pStyle w:val="ListBullet"/>
      </w:pPr>
      <w:r w:rsidRPr="00A54421">
        <w:t xml:space="preserve">role of technology in improving efficiency </w:t>
      </w:r>
    </w:p>
    <w:p w:rsidR="00000000" w:rsidRPr="00A54421" w:rsidP="00A54421">
      <w:pPr>
        <w:pStyle w:val="ListBullet"/>
      </w:pPr>
      <w:r w:rsidRPr="00A54421">
        <w:t>budgeting and financial analysis techniques</w:t>
      </w:r>
    </w:p>
    <w:p w:rsidR="00000000" w:rsidRPr="00A54421" w:rsidP="00A54421">
      <w:pPr>
        <w:pStyle w:val="ListBullet"/>
      </w:pPr>
      <w:r w:rsidRPr="00A54421">
        <w:t>environmental protection strategies</w:t>
      </w:r>
    </w:p>
    <w:p w:rsidR="00000000" w:rsidRPr="00A54421" w:rsidP="00A54421">
      <w:pPr>
        <w:pStyle w:val="ListBullet"/>
      </w:pPr>
      <w:r w:rsidRPr="00A54421">
        <w:t>cultivation requirements for different types of crop</w:t>
      </w:r>
    </w:p>
    <w:p w:rsidR="00000000" w:rsidRPr="00A54421" w:rsidP="00A54421">
      <w:pPr>
        <w:pStyle w:val="ListBullet"/>
      </w:pPr>
      <w:r w:rsidRPr="00A54421">
        <w:t>safe han</w:t>
      </w:r>
      <w:r w:rsidRPr="00A54421">
        <w:t>dling processes for fertilisers</w:t>
      </w:r>
    </w:p>
    <w:p w:rsidR="00000000" w:rsidRPr="00A54421" w:rsidP="00A54421">
      <w:pPr>
        <w:pStyle w:val="ListBullet"/>
      </w:pPr>
      <w:r w:rsidRPr="00A54421">
        <w:t>infestation patterns for different types of weed</w:t>
      </w:r>
    </w:p>
    <w:p w:rsidR="00000000" w:rsidRPr="00A54421" w:rsidP="00A54421">
      <w:pPr>
        <w:pStyle w:val="ListBullet"/>
      </w:pPr>
      <w:r w:rsidRPr="00A54421">
        <w:t>integrated strategies for the management of pests, weeds and diseases</w:t>
      </w:r>
    </w:p>
    <w:p w:rsidR="00000000" w:rsidRPr="00A54421" w:rsidP="00A54421">
      <w:pPr>
        <w:pStyle w:val="ListBullet"/>
      </w:pPr>
      <w:r w:rsidRPr="00A54421">
        <w:t>work health and safety legislative requirements</w:t>
      </w:r>
    </w:p>
    <w:p w:rsidR="00000000" w:rsidRPr="00A54421" w:rsidP="00A54421">
      <w:pPr>
        <w:pStyle w:val="ListBullet"/>
      </w:pPr>
      <w:r w:rsidRPr="00A54421">
        <w:t>environmental legislation and codes of practice, relating</w:t>
      </w:r>
      <w:r w:rsidRPr="00A54421">
        <w:t xml:space="preserve"> to farm production.</w:t>
      </w:r>
    </w:p>
    <w:p w:rsidR="00000000" w:rsidRPr="00A54421" w:rsidP="00A54421">
      <w:pPr>
        <w:pStyle w:val="AllowPageBreak"/>
      </w:pPr>
    </w:p>
    <w:p w:rsidR="00000000" w:rsidRPr="00A54421" w:rsidP="00A54421">
      <w:pPr>
        <w:pStyle w:val="Heading1"/>
      </w:pPr>
      <w:bookmarkStart w:id="13" w:name="O_861479"/>
      <w:bookmarkEnd w:id="13"/>
      <w:r w:rsidRPr="00A54421">
        <w:t>Assessment Conditions</w:t>
      </w:r>
    </w:p>
    <w:p w:rsidR="00000000" w:rsidRPr="00A54421" w:rsidP="00A91ECC">
      <w:pPr>
        <w:pStyle w:val="BodyText"/>
      </w:pPr>
      <w:r w:rsidRPr="00A54421">
        <w:t>Competency is to be assessed in the workplace or simulated environment that accurately reflects performance in a real workplace setting.</w:t>
      </w:r>
    </w:p>
    <w:p w:rsidR="00000000" w:rsidRPr="00A54421" w:rsidP="00A91ECC">
      <w:pPr>
        <w:pStyle w:val="BodyText"/>
      </w:pPr>
      <w:r w:rsidRPr="00A54421">
        <w:t>Assessors must satisfy current standards for RTOs.</w:t>
      </w:r>
    </w:p>
    <w:p w:rsidR="00000000" w:rsidRPr="00A54421" w:rsidP="00A54421">
      <w:pPr>
        <w:pStyle w:val="Heading1"/>
      </w:pPr>
      <w:bookmarkStart w:id="14" w:name="O_861482"/>
      <w:bookmarkEnd w:id="14"/>
      <w:r w:rsidRPr="00A54421">
        <w:t>Links</w:t>
      </w:r>
    </w:p>
    <w:p w:rsidR="00000000" w:rsidRPr="00A54421" w:rsidP="00A91ECC">
      <w:pPr>
        <w:pStyle w:val="BodyText"/>
      </w:pPr>
      <w:r w:rsidRPr="00A54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7C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421" w:rsidP="00A54421"/>
    <w:sectPr w:rsidSect="00A544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 w:rsidRPr="00A91ECC" w:rsidP="00A91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ECC" w:rsidP="00A54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ECC" w:rsidP="00A54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1ECC" w:rsidP="00A544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 w:rsidP="00A54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1ECC">
      <w:t>Approved</w:t>
    </w:r>
    <w:r w:rsidR="00A91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1E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1ECC">
      <w:rPr>
        <w:noProof/>
      </w:rPr>
      <w:t>4</w:t>
    </w:r>
    <w:r>
      <w:rPr>
        <w:noProof/>
      </w:rPr>
      <w:fldChar w:fldCharType="end"/>
    </w:r>
  </w:p>
  <w:p w:rsidR="00A54421" w:rsidP="00A54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1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1ECC">
      <w:t>Skills Insight</w:t>
    </w:r>
    <w:r w:rsidR="00A91ECC">
      <w:fldChar w:fldCharType="end"/>
    </w:r>
  </w:p>
  <w:p w:rsidR="00A54421" w:rsidP="00A54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421" w:rsidRPr="00A91ECC" w:rsidP="00A91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ECC" w:rsidRPr="002D2AF8" w:rsidP="00A54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AHCBAC408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1ECC" w:rsidP="00A544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21" w:rsidRPr="002D2AF8" w:rsidP="00A54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1ECC">
      <w:t>AHCBAC408 Manage agricultural crop production</w:t>
    </w:r>
    <w:r w:rsidR="00A91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1ECC">
      <w:rPr>
        <w:noProof/>
      </w:rPr>
      <w:t>2 March 2025</w:t>
    </w:r>
    <w:r>
      <w:fldChar w:fldCharType="end"/>
    </w:r>
  </w:p>
  <w:p w:rsidR="00A54421" w:rsidP="00A54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EA2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508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421"/>
  </w:style>
  <w:style w:type="character" w:customStyle="1" w:styleId="Heading1Char">
    <w:name w:val="Heading 1 Char"/>
    <w:basedOn w:val="DefaultParagraphFont"/>
    <w:link w:val="Heading1"/>
    <w:rsid w:val="00A54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4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4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4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44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4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4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421"/>
    <w:rPr>
      <w:b/>
      <w:spacing w:val="0"/>
    </w:rPr>
  </w:style>
  <w:style w:type="paragraph" w:customStyle="1" w:styleId="SuperTitle">
    <w:name w:val="SuperTitle"/>
    <w:basedOn w:val="Title"/>
    <w:rsid w:val="00A54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4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421"/>
    <w:rPr>
      <w:i/>
    </w:rPr>
  </w:style>
  <w:style w:type="paragraph" w:styleId="Caption">
    <w:name w:val="caption"/>
    <w:basedOn w:val="BodyText"/>
    <w:next w:val="Normal"/>
    <w:qFormat/>
    <w:rsid w:val="00A54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421"/>
  </w:style>
  <w:style w:type="paragraph" w:styleId="TableofFigures">
    <w:name w:val="table of figures"/>
    <w:basedOn w:val="Normal"/>
    <w:next w:val="Normal"/>
    <w:semiHidden/>
    <w:rsid w:val="00A54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4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421"/>
    <w:rPr>
      <w:rFonts w:ascii="Wingdings" w:hAnsi="Wingdings"/>
    </w:rPr>
  </w:style>
  <w:style w:type="character" w:customStyle="1" w:styleId="HotSpot">
    <w:name w:val="HotSpot"/>
    <w:rsid w:val="00A54421"/>
    <w:rPr>
      <w:color w:val="0033CC"/>
      <w:u w:val="none"/>
    </w:rPr>
  </w:style>
  <w:style w:type="paragraph" w:customStyle="1" w:styleId="BodyTextRight">
    <w:name w:val="Body Text Right"/>
    <w:basedOn w:val="BodyText"/>
    <w:rsid w:val="00A54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421"/>
    <w:rPr>
      <w:sz w:val="32"/>
    </w:rPr>
  </w:style>
  <w:style w:type="paragraph" w:customStyle="1" w:styleId="HeadingProcedure">
    <w:name w:val="Heading Procedure"/>
    <w:basedOn w:val="HeadingBase"/>
    <w:next w:val="Normal"/>
    <w:rsid w:val="00A54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421"/>
    <w:pPr>
      <w:spacing w:before="60" w:after="60"/>
    </w:pPr>
  </w:style>
  <w:style w:type="paragraph" w:styleId="ListContinue">
    <w:name w:val="List Continue"/>
    <w:basedOn w:val="List"/>
    <w:rsid w:val="00A54421"/>
    <w:pPr>
      <w:ind w:firstLine="0"/>
    </w:pPr>
  </w:style>
  <w:style w:type="paragraph" w:customStyle="1" w:styleId="ListNote">
    <w:name w:val="List Note"/>
    <w:basedOn w:val="List"/>
    <w:rsid w:val="00A54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421"/>
    <w:rPr>
      <w:rFonts w:ascii="Courier New" w:hAnsi="Courier New"/>
    </w:rPr>
  </w:style>
  <w:style w:type="paragraph" w:customStyle="1" w:styleId="NoteBullet">
    <w:name w:val="Note Bullet"/>
    <w:basedOn w:val="Note"/>
    <w:rsid w:val="00A54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4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421"/>
    <w:rPr>
      <w:b/>
      <w:smallCaps/>
    </w:rPr>
  </w:style>
  <w:style w:type="paragraph" w:customStyle="1" w:styleId="TableListNumber">
    <w:name w:val="Table List Number"/>
    <w:basedOn w:val="ListNumber"/>
    <w:rsid w:val="00A54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421"/>
    <w:pPr>
      <w:numPr>
        <w:numId w:val="8"/>
      </w:numPr>
    </w:pPr>
  </w:style>
  <w:style w:type="paragraph" w:customStyle="1" w:styleId="ListAlpha2">
    <w:name w:val="List Alpha 2"/>
    <w:basedOn w:val="List2"/>
    <w:rsid w:val="00A54421"/>
    <w:pPr>
      <w:numPr>
        <w:numId w:val="7"/>
      </w:numPr>
    </w:pPr>
  </w:style>
  <w:style w:type="paragraph" w:styleId="List2">
    <w:name w:val="List 2"/>
    <w:basedOn w:val="BodyText"/>
    <w:rsid w:val="00A54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4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4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421"/>
    <w:pPr>
      <w:numPr>
        <w:numId w:val="3"/>
      </w:numPr>
    </w:pPr>
  </w:style>
  <w:style w:type="paragraph" w:styleId="ListContinue2">
    <w:name w:val="List Continue 2"/>
    <w:basedOn w:val="List2"/>
    <w:rsid w:val="00A54421"/>
    <w:pPr>
      <w:ind w:firstLine="0"/>
    </w:pPr>
  </w:style>
  <w:style w:type="paragraph" w:styleId="ListContinue3">
    <w:name w:val="List Continue 3"/>
    <w:basedOn w:val="List3"/>
    <w:rsid w:val="00A54421"/>
    <w:pPr>
      <w:ind w:left="1021" w:firstLine="0"/>
    </w:pPr>
  </w:style>
  <w:style w:type="paragraph" w:styleId="ListContinue4">
    <w:name w:val="List Continue 4"/>
    <w:basedOn w:val="List4"/>
    <w:rsid w:val="00A54421"/>
    <w:pPr>
      <w:ind w:firstLine="0"/>
    </w:pPr>
  </w:style>
  <w:style w:type="paragraph" w:styleId="ListContinue5">
    <w:name w:val="List Continue 5"/>
    <w:basedOn w:val="List5"/>
    <w:rsid w:val="00A54421"/>
    <w:pPr>
      <w:ind w:firstLine="0"/>
    </w:pPr>
  </w:style>
  <w:style w:type="paragraph" w:styleId="ListNumber3">
    <w:name w:val="List Number 3"/>
    <w:basedOn w:val="List3"/>
    <w:rsid w:val="00A54421"/>
    <w:pPr>
      <w:numPr>
        <w:numId w:val="4"/>
      </w:numPr>
    </w:pPr>
  </w:style>
  <w:style w:type="paragraph" w:styleId="ListNumber4">
    <w:name w:val="List Number 4"/>
    <w:basedOn w:val="List4"/>
    <w:rsid w:val="00A54421"/>
    <w:pPr>
      <w:numPr>
        <w:numId w:val="5"/>
      </w:numPr>
    </w:pPr>
  </w:style>
  <w:style w:type="paragraph" w:styleId="ListNumber5">
    <w:name w:val="List Number 5"/>
    <w:basedOn w:val="List5"/>
    <w:rsid w:val="00A54421"/>
    <w:pPr>
      <w:numPr>
        <w:numId w:val="6"/>
      </w:numPr>
    </w:pPr>
  </w:style>
  <w:style w:type="paragraph" w:styleId="BlockText">
    <w:name w:val="Block Text"/>
    <w:basedOn w:val="Normal"/>
    <w:rsid w:val="00A54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421"/>
    <w:rPr>
      <w:sz w:val="16"/>
      <w:vertAlign w:val="superscript"/>
    </w:rPr>
  </w:style>
  <w:style w:type="character" w:customStyle="1" w:styleId="Symbols">
    <w:name w:val="Symbols"/>
    <w:basedOn w:val="DefaultParagraphFont"/>
    <w:rsid w:val="00A54421"/>
    <w:rPr>
      <w:rFonts w:ascii="Symbol" w:hAnsi="Symbol"/>
    </w:rPr>
  </w:style>
  <w:style w:type="character" w:customStyle="1" w:styleId="MenuOptions">
    <w:name w:val="Menu Options"/>
    <w:basedOn w:val="DefaultParagraphFont"/>
    <w:rsid w:val="00A54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421"/>
    <w:rPr>
      <w:b/>
    </w:rPr>
  </w:style>
  <w:style w:type="character" w:customStyle="1" w:styleId="Underlined">
    <w:name w:val="Underlined"/>
    <w:basedOn w:val="DefaultParagraphFont"/>
    <w:rsid w:val="00A54421"/>
    <w:rPr>
      <w:u w:val="single"/>
    </w:rPr>
  </w:style>
  <w:style w:type="paragraph" w:customStyle="1" w:styleId="TableBodyTextRight">
    <w:name w:val="Table Body Text Right"/>
    <w:basedOn w:val="TableBodyText"/>
    <w:rsid w:val="00A54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421"/>
    <w:rPr>
      <w:sz w:val="18"/>
    </w:rPr>
  </w:style>
  <w:style w:type="paragraph" w:customStyle="1" w:styleId="BodySmallRight">
    <w:name w:val="Body Small Right"/>
    <w:basedOn w:val="BodyTextRight"/>
    <w:rsid w:val="00A54421"/>
    <w:rPr>
      <w:sz w:val="18"/>
      <w:szCs w:val="18"/>
    </w:rPr>
  </w:style>
  <w:style w:type="paragraph" w:customStyle="1" w:styleId="MarginEdition">
    <w:name w:val="Margin Edition"/>
    <w:basedOn w:val="MarginNote"/>
    <w:rsid w:val="00A54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421"/>
    <w:rPr>
      <w:sz w:val="2"/>
      <w:szCs w:val="2"/>
    </w:rPr>
  </w:style>
  <w:style w:type="character" w:customStyle="1" w:styleId="Small">
    <w:name w:val="Small"/>
    <w:basedOn w:val="DefaultParagraphFont"/>
    <w:rsid w:val="00A54421"/>
    <w:rPr>
      <w:sz w:val="16"/>
    </w:rPr>
  </w:style>
  <w:style w:type="paragraph" w:customStyle="1" w:styleId="WideTable">
    <w:name w:val="Wide Table"/>
    <w:basedOn w:val="Normal"/>
    <w:rsid w:val="00A54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421"/>
  </w:style>
  <w:style w:type="paragraph" w:styleId="Quote">
    <w:name w:val="Quote"/>
    <w:basedOn w:val="Heading1"/>
    <w:link w:val="QuoteChar"/>
    <w:qFormat/>
    <w:rsid w:val="00A54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421"/>
    <w:pPr>
      <w:pageBreakBefore/>
    </w:pPr>
  </w:style>
  <w:style w:type="paragraph" w:customStyle="1" w:styleId="Border">
    <w:name w:val="Border"/>
    <w:basedOn w:val="Normal"/>
    <w:qFormat/>
    <w:rsid w:val="00A54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421"/>
    <w:rPr>
      <w:u w:val="single"/>
    </w:rPr>
  </w:style>
  <w:style w:type="character" w:customStyle="1" w:styleId="BoldandItalics">
    <w:name w:val="Bold and Italics"/>
    <w:qFormat/>
    <w:rsid w:val="00A54421"/>
    <w:rPr>
      <w:b/>
      <w:i/>
      <w:u w:val="none"/>
    </w:rPr>
  </w:style>
  <w:style w:type="paragraph" w:styleId="BalloonText">
    <w:name w:val="Balloon Text"/>
    <w:basedOn w:val="Normal"/>
    <w:link w:val="BalloonTextChar"/>
    <w:rsid w:val="00A54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421"/>
    <w:pPr>
      <w:spacing w:before="0" w:after="0"/>
    </w:pPr>
  </w:style>
  <w:style w:type="paragraph" w:customStyle="1" w:styleId="BodyTextBold">
    <w:name w:val="Body Text Bold"/>
    <w:basedOn w:val="BodyText"/>
    <w:qFormat/>
    <w:rsid w:val="00A54421"/>
    <w:rPr>
      <w:b/>
    </w:rPr>
  </w:style>
  <w:style w:type="character" w:styleId="Hyperlink">
    <w:name w:val="Hyperlink"/>
    <w:basedOn w:val="DefaultParagraphFont"/>
    <w:uiPriority w:val="99"/>
    <w:unhideWhenUsed/>
    <w:rsid w:val="00A91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5770</Characters>
  <Application>Microsoft Office Word</Application>
  <DocSecurity>0</DocSecurity>
  <Lines>180</Lines>
  <Paragraphs>125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AHCBAC408 Manage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