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373" w:rsidP="00746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AHCBAC403 Supervise agricultural crop establishment</w:t>
      </w:r>
      <w:r>
        <w:fldChar w:fldCharType="end"/>
      </w:r>
    </w:p>
    <w:p w:rsidR="00746373" w:rsidP="00746373">
      <w:pPr>
        <w:pStyle w:val="Version"/>
        <w:sectPr w:rsidSect="00337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0A9" w:rsidP="003370A9">
      <w:pPr>
        <w:pStyle w:val="SuperHeading"/>
      </w:pPr>
      <w:r w:rsidRPr="003370A9">
        <w:t>AHCBAC403 Supervise agricultural crop establishment</w:t>
      </w:r>
    </w:p>
    <w:p w:rsidR="00000000" w:rsidRPr="003370A9" w:rsidP="003370A9">
      <w:pPr>
        <w:pStyle w:val="Heading1"/>
      </w:pPr>
      <w:bookmarkStart w:id="1" w:name="O_860371"/>
      <w:bookmarkEnd w:id="1"/>
      <w:r w:rsidRPr="00337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37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TableHeading"/>
              <w:rPr>
                <w:lang w:val="en-NZ"/>
              </w:rPr>
            </w:pPr>
            <w:r w:rsidRPr="003370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TableHeading"/>
              <w:rPr>
                <w:lang w:val="en-NZ"/>
              </w:rPr>
            </w:pPr>
            <w:r w:rsidRPr="003370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TableHeading"/>
              <w:rPr>
                <w:lang w:val="en-NZ"/>
              </w:rPr>
            </w:pPr>
            <w:r w:rsidRPr="003370A9">
              <w:t>Comment</w:t>
            </w:r>
          </w:p>
        </w:tc>
      </w:tr>
      <w:tr w:rsidTr="00337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0A9" w:rsidP="003370A9">
            <w:pPr>
              <w:pStyle w:val="BodyText"/>
            </w:pPr>
            <w:r w:rsidRPr="003370A9">
              <w:t>Initial release</w:t>
            </w:r>
          </w:p>
        </w:tc>
      </w:tr>
    </w:tbl>
    <w:p w:rsidR="00000000" w:rsidRPr="003370A9" w:rsidP="003370A9">
      <w:pPr>
        <w:pStyle w:val="BodyText"/>
      </w:pPr>
    </w:p>
    <w:p w:rsidR="00000000" w:rsidRPr="003370A9" w:rsidP="003370A9">
      <w:pPr>
        <w:pStyle w:val="AllowPageBreak"/>
      </w:pPr>
    </w:p>
    <w:p w:rsidR="00000000" w:rsidRPr="003370A9" w:rsidP="003370A9">
      <w:pPr>
        <w:pStyle w:val="Heading1"/>
      </w:pPr>
      <w:bookmarkStart w:id="2" w:name="O_860372"/>
      <w:bookmarkEnd w:id="2"/>
      <w:r w:rsidRPr="003370A9">
        <w:t>Application</w:t>
      </w:r>
    </w:p>
    <w:p w:rsidR="00000000" w:rsidRPr="003370A9" w:rsidP="00746373">
      <w:pPr>
        <w:pStyle w:val="BodyText"/>
      </w:pPr>
      <w:r w:rsidRPr="003370A9">
        <w:t>This unit of competency describes the skills and knowledge required to supervise agricultural crop establishment, including planning and scheduling plantings based on the planting plan.</w:t>
      </w:r>
    </w:p>
    <w:p w:rsidR="00000000" w:rsidRPr="003370A9" w:rsidP="00746373">
      <w:pPr>
        <w:pStyle w:val="BodyText"/>
      </w:pPr>
      <w:r w:rsidRPr="003370A9">
        <w:t>All work must be carried out to comply with workplace procedures, wor</w:t>
      </w:r>
      <w:r w:rsidRPr="003370A9">
        <w:t>k health and safety and biosecurity legislation and codes, and sustainability practices.</w:t>
      </w:r>
    </w:p>
    <w:p w:rsidR="00000000" w:rsidRPr="003370A9" w:rsidP="00746373">
      <w:pPr>
        <w:pStyle w:val="BodyText"/>
      </w:pPr>
      <w:r w:rsidRPr="003370A9">
        <w:t>This unit applies to individuals who take responsibility for own work and for the quality of the work of others. They use discretion and judgement in the selection, a</w:t>
      </w:r>
      <w:r w:rsidRPr="003370A9">
        <w:t>llocation and use of available resources.</w:t>
      </w:r>
    </w:p>
    <w:p w:rsidR="00000000" w:rsidRPr="003370A9" w:rsidP="00746373">
      <w:pPr>
        <w:pStyle w:val="BodyText"/>
      </w:pPr>
      <w:r w:rsidRPr="003370A9">
        <w:t>No occupational licensing, legislative or certification requirements are known to apply to this unit at the time of publication.</w:t>
      </w:r>
    </w:p>
    <w:p w:rsidR="00000000" w:rsidRPr="003370A9" w:rsidP="003370A9">
      <w:pPr>
        <w:pStyle w:val="Heading1"/>
      </w:pPr>
      <w:bookmarkStart w:id="3" w:name="O_860373"/>
      <w:bookmarkEnd w:id="3"/>
      <w:r w:rsidRPr="003370A9">
        <w:t>Pre-requisite Unit</w:t>
      </w:r>
    </w:p>
    <w:p w:rsidR="00000000" w:rsidRPr="003370A9" w:rsidP="00746373">
      <w:pPr>
        <w:pStyle w:val="BodyText"/>
      </w:pPr>
      <w:r w:rsidRPr="003370A9">
        <w:t>Nil.</w:t>
      </w:r>
    </w:p>
    <w:p w:rsidR="00000000" w:rsidRPr="003370A9" w:rsidP="003370A9">
      <w:pPr>
        <w:pStyle w:val="Heading1"/>
      </w:pPr>
      <w:bookmarkStart w:id="4" w:name="O_860375"/>
      <w:bookmarkEnd w:id="4"/>
      <w:r w:rsidRPr="003370A9">
        <w:t>Unit Sector</w:t>
      </w:r>
    </w:p>
    <w:p w:rsidR="00000000" w:rsidRPr="003370A9" w:rsidP="00746373">
      <w:pPr>
        <w:pStyle w:val="BodyText"/>
      </w:pPr>
      <w:r w:rsidRPr="003370A9">
        <w:t>Broad acre cro</w:t>
      </w:r>
      <w:r w:rsidRPr="003370A9">
        <w:t>pping (BAC)</w:t>
      </w:r>
    </w:p>
    <w:p w:rsidR="00000000" w:rsidRPr="003370A9" w:rsidP="003370A9">
      <w:pPr>
        <w:pStyle w:val="Heading1"/>
      </w:pPr>
      <w:bookmarkStart w:id="5" w:name="O_860376"/>
      <w:bookmarkEnd w:id="5"/>
      <w:r w:rsidRPr="003370A9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74637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Performance criteria</w:t>
            </w:r>
          </w:p>
        </w:tc>
      </w:tr>
      <w:tr w:rsidTr="0074637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Performance criteria describe the performance needed to demonstrate achievement of the element.</w:t>
            </w:r>
          </w:p>
        </w:tc>
      </w:tr>
      <w:tr w:rsidTr="0074637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List"/>
              <w:rPr>
                <w:lang w:val="en-NZ"/>
              </w:rPr>
            </w:pPr>
            <w:r w:rsidRPr="003370A9">
              <w:t>1.</w:t>
            </w:r>
            <w:r w:rsidRPr="003370A9">
              <w:tab/>
            </w:r>
            <w:r w:rsidRPr="003370A9">
              <w:t>Source information for input to planting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0A9" w:rsidP="003370A9">
            <w:pPr>
              <w:pStyle w:val="List"/>
            </w:pPr>
            <w:r w:rsidRPr="003370A9">
              <w:t>1.1</w:t>
            </w:r>
            <w:r w:rsidRPr="003370A9">
              <w:tab/>
              <w:t>Identify and obtain documents relating to crop production</w:t>
            </w:r>
          </w:p>
          <w:p w:rsidR="00000000" w:rsidRPr="003370A9" w:rsidP="003370A9">
            <w:pPr>
              <w:pStyle w:val="List"/>
            </w:pPr>
            <w:r w:rsidRPr="003370A9">
              <w:t>1.2</w:t>
            </w:r>
            <w:r w:rsidRPr="003370A9">
              <w:tab/>
              <w:t xml:space="preserve">Identify competing demands on human and physical resources </w:t>
            </w:r>
            <w:r w:rsidRPr="003370A9">
              <w:t>that may affect planting</w:t>
            </w:r>
          </w:p>
          <w:p w:rsidR="00000000" w:rsidRPr="003370A9" w:rsidP="003370A9">
            <w:pPr>
              <w:pStyle w:val="List"/>
            </w:pPr>
            <w:r w:rsidRPr="003370A9">
              <w:t>1.3</w:t>
            </w:r>
            <w:r w:rsidRPr="003370A9">
              <w:tab/>
              <w:t>Identify the specific target area, or paddock, for plant</w:t>
            </w:r>
            <w:r w:rsidRPr="003370A9">
              <w:t>ing from the production or management plan</w:t>
            </w:r>
          </w:p>
          <w:p w:rsidR="00000000" w:rsidRPr="003370A9" w:rsidP="003370A9">
            <w:pPr>
              <w:pStyle w:val="List"/>
            </w:pPr>
            <w:r w:rsidRPr="003370A9">
              <w:t>1.4</w:t>
            </w:r>
            <w:r w:rsidRPr="003370A9">
              <w:tab/>
              <w:t>Obtain paddock history to identify crop and pasture rotation, and potential weed, pest &amp; disease issues</w:t>
            </w:r>
          </w:p>
          <w:p w:rsidR="00000000" w:rsidRPr="003370A9" w:rsidP="003370A9">
            <w:pPr>
              <w:pStyle w:val="List"/>
            </w:pPr>
            <w:r w:rsidRPr="003370A9">
              <w:t>1.5</w:t>
            </w:r>
            <w:r w:rsidRPr="003370A9">
              <w:tab/>
              <w:t>Obtain and evaluate soil test results to determine appropriate soil treatments</w:t>
            </w:r>
          </w:p>
          <w:p w:rsidR="00000000" w:rsidP="003370A9">
            <w:pPr>
              <w:pStyle w:val="List"/>
              <w:rPr>
                <w:lang w:val="en-NZ"/>
              </w:rPr>
            </w:pPr>
            <w:r w:rsidRPr="003370A9">
              <w:t>1.6</w:t>
            </w:r>
            <w:r w:rsidRPr="003370A9">
              <w:tab/>
              <w:t>Assess and account</w:t>
            </w:r>
            <w:r w:rsidRPr="003370A9">
              <w:t xml:space="preserve"> for trash levels and seedbed conditions </w:t>
            </w:r>
          </w:p>
        </w:tc>
      </w:tr>
      <w:tr w:rsidTr="0074637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List"/>
              <w:rPr>
                <w:lang w:val="en-NZ"/>
              </w:rPr>
            </w:pPr>
            <w:r w:rsidRPr="003370A9">
              <w:t>2.</w:t>
            </w:r>
            <w:r w:rsidRPr="003370A9">
              <w:tab/>
              <w:t>Prepare planting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0A9" w:rsidP="003370A9">
            <w:pPr>
              <w:pStyle w:val="List"/>
            </w:pPr>
            <w:r w:rsidRPr="003370A9">
              <w:t>2.1</w:t>
            </w:r>
            <w:r w:rsidRPr="003370A9">
              <w:tab/>
              <w:t>Determine the agricultural crop and method(s) of planting to be used from the organisations production or management plan and availability</w:t>
            </w:r>
          </w:p>
          <w:p w:rsidR="00000000" w:rsidRPr="003370A9" w:rsidP="003370A9">
            <w:pPr>
              <w:pStyle w:val="List"/>
            </w:pPr>
            <w:r w:rsidRPr="003370A9">
              <w:t>2.2</w:t>
            </w:r>
            <w:r w:rsidRPr="003370A9">
              <w:tab/>
            </w:r>
            <w:r w:rsidRPr="003370A9">
              <w:t>Assess and calculate the resources required for the planting operations from the area to be sown, the method of planting to be used, and the available timelines</w:t>
            </w:r>
          </w:p>
          <w:p w:rsidR="00000000" w:rsidRPr="003370A9" w:rsidP="003370A9">
            <w:pPr>
              <w:pStyle w:val="List"/>
            </w:pPr>
            <w:r w:rsidRPr="003370A9">
              <w:t>2.3</w:t>
            </w:r>
            <w:r w:rsidRPr="003370A9">
              <w:tab/>
              <w:t xml:space="preserve">Assess technology to ensure most efficient performance of operations </w:t>
            </w:r>
          </w:p>
          <w:p w:rsidR="00000000" w:rsidRPr="003370A9" w:rsidP="003370A9">
            <w:pPr>
              <w:pStyle w:val="List"/>
            </w:pPr>
            <w:r w:rsidRPr="003370A9">
              <w:t>2.4</w:t>
            </w:r>
            <w:r w:rsidRPr="003370A9">
              <w:tab/>
              <w:t xml:space="preserve">Set target dates </w:t>
            </w:r>
            <w:r w:rsidRPr="003370A9">
              <w:t>for planting, including the sequencing for planting across paddocks or crop areas, in line with the overall production or management plan</w:t>
            </w:r>
          </w:p>
          <w:p w:rsidR="00000000" w:rsidRPr="003370A9" w:rsidP="003370A9">
            <w:pPr>
              <w:pStyle w:val="List"/>
            </w:pPr>
            <w:r w:rsidRPr="003370A9">
              <w:t>2.5</w:t>
            </w:r>
            <w:r w:rsidRPr="003370A9">
              <w:tab/>
              <w:t>Select the chemical applications that are required prior to and post planting and organise to occur appropriately</w:t>
            </w:r>
          </w:p>
          <w:p w:rsidR="00000000" w:rsidRPr="003370A9" w:rsidP="003370A9">
            <w:pPr>
              <w:pStyle w:val="List"/>
            </w:pPr>
            <w:r w:rsidRPr="003370A9">
              <w:t>2.6</w:t>
            </w:r>
            <w:r w:rsidRPr="003370A9">
              <w:tab/>
              <w:t>Prepare the plan to ensure that any potential detrimental environmental impacts are minimised or eliminated, including the proper disposal of containers, drums and other waste</w:t>
            </w:r>
          </w:p>
          <w:p w:rsidR="00000000" w:rsidRPr="003370A9" w:rsidP="003370A9">
            <w:pPr>
              <w:pStyle w:val="List"/>
            </w:pPr>
            <w:r w:rsidRPr="003370A9">
              <w:t>2.7</w:t>
            </w:r>
            <w:r w:rsidRPr="003370A9">
              <w:tab/>
              <w:t>Identify and assess hazards, and safe work practices for planting are im</w:t>
            </w:r>
            <w:r w:rsidRPr="003370A9">
              <w:t>plemented and overseen with staff</w:t>
            </w:r>
          </w:p>
          <w:p w:rsidR="00000000" w:rsidRPr="003370A9" w:rsidP="003370A9">
            <w:pPr>
              <w:pStyle w:val="List"/>
            </w:pPr>
            <w:r w:rsidRPr="003370A9">
              <w:t>2.8</w:t>
            </w:r>
            <w:r w:rsidRPr="003370A9">
              <w:tab/>
              <w:t>Identify, arrange and obtain required approvals for the planting operations</w:t>
            </w:r>
          </w:p>
          <w:p w:rsidR="00000000" w:rsidP="003370A9">
            <w:pPr>
              <w:pStyle w:val="List"/>
              <w:rPr>
                <w:lang w:val="en-NZ"/>
              </w:rPr>
            </w:pPr>
            <w:r w:rsidRPr="003370A9">
              <w:t>2.9</w:t>
            </w:r>
            <w:r w:rsidRPr="003370A9">
              <w:tab/>
              <w:t>Determine measurable indicators, specifications and targets, based on the production or management plan and the method, resources and seed</w:t>
            </w:r>
            <w:r w:rsidRPr="003370A9">
              <w:t xml:space="preserve"> to be used</w:t>
            </w:r>
          </w:p>
        </w:tc>
      </w:tr>
      <w:tr w:rsidTr="0074637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List"/>
              <w:rPr>
                <w:lang w:val="en-NZ"/>
              </w:rPr>
            </w:pPr>
            <w:r w:rsidRPr="003370A9">
              <w:t>3.</w:t>
            </w:r>
            <w:r w:rsidRPr="003370A9">
              <w:tab/>
              <w:t>Determine scheduling and key responsibilities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0A9" w:rsidP="003370A9">
            <w:pPr>
              <w:pStyle w:val="List"/>
            </w:pPr>
            <w:r w:rsidRPr="003370A9">
              <w:t>3.1</w:t>
            </w:r>
            <w:r w:rsidRPr="003370A9">
              <w:tab/>
              <w:t>Determine appropriate planting schedule</w:t>
            </w:r>
          </w:p>
          <w:p w:rsidR="00000000" w:rsidRPr="003370A9" w:rsidP="003370A9">
            <w:pPr>
              <w:pStyle w:val="List"/>
            </w:pPr>
            <w:r w:rsidRPr="003370A9">
              <w:t>3.2</w:t>
            </w:r>
            <w:r w:rsidRPr="003370A9">
              <w:tab/>
              <w:t xml:space="preserve">Determine key responsibilities for required specific preparatory processes </w:t>
            </w:r>
          </w:p>
          <w:p w:rsidR="00000000" w:rsidRPr="003370A9" w:rsidP="003370A9">
            <w:pPr>
              <w:pStyle w:val="List"/>
            </w:pPr>
            <w:r w:rsidRPr="003370A9">
              <w:t>3.3</w:t>
            </w:r>
            <w:r w:rsidRPr="003370A9">
              <w:tab/>
              <w:t>Determine key responsibilities for specific implementation process</w:t>
            </w:r>
            <w:r w:rsidRPr="003370A9">
              <w:t>es</w:t>
            </w:r>
          </w:p>
          <w:p w:rsidR="00000000" w:rsidRPr="003370A9" w:rsidP="003370A9">
            <w:pPr>
              <w:pStyle w:val="List"/>
            </w:pPr>
            <w:r w:rsidRPr="003370A9">
              <w:t>3.4</w:t>
            </w:r>
            <w:r w:rsidRPr="003370A9">
              <w:tab/>
              <w:t>Determine and implement appropriate recordkeeping processes, including the type, format, frequency and detail of any reporting required by both managers and operators</w:t>
            </w:r>
          </w:p>
          <w:p w:rsidR="00000000" w:rsidP="003370A9">
            <w:pPr>
              <w:pStyle w:val="List"/>
              <w:rPr>
                <w:lang w:val="en-NZ"/>
              </w:rPr>
            </w:pPr>
            <w:r w:rsidRPr="003370A9">
              <w:t>3.5</w:t>
            </w:r>
            <w:r w:rsidRPr="003370A9">
              <w:tab/>
              <w:t>Document the plan, including scheduling and key responsibilities</w:t>
            </w:r>
          </w:p>
        </w:tc>
      </w:tr>
      <w:tr w:rsidTr="0074637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List"/>
              <w:rPr>
                <w:lang w:val="en-NZ"/>
              </w:rPr>
            </w:pPr>
            <w:r w:rsidRPr="003370A9">
              <w:t>4.</w:t>
            </w:r>
            <w:r w:rsidRPr="003370A9">
              <w:tab/>
              <w:t>Monitor a</w:t>
            </w:r>
            <w:r w:rsidRPr="003370A9">
              <w:t xml:space="preserve">nd adjust the </w:t>
            </w:r>
            <w:r w:rsidRPr="003370A9">
              <w:t>planting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0A9" w:rsidP="003370A9">
            <w:pPr>
              <w:pStyle w:val="List"/>
            </w:pPr>
            <w:r w:rsidRPr="003370A9">
              <w:t>4.1</w:t>
            </w:r>
            <w:r w:rsidRPr="003370A9">
              <w:tab/>
              <w:t xml:space="preserve">Ensure adherence to monitoring points outlined in the </w:t>
            </w:r>
            <w:r w:rsidRPr="003370A9">
              <w:t xml:space="preserve">implementation plan </w:t>
            </w:r>
          </w:p>
          <w:p w:rsidR="00000000" w:rsidRPr="003370A9" w:rsidP="003370A9">
            <w:pPr>
              <w:pStyle w:val="List"/>
            </w:pPr>
            <w:r w:rsidRPr="003370A9">
              <w:t>4.2</w:t>
            </w:r>
            <w:r w:rsidRPr="003370A9">
              <w:tab/>
              <w:t>Conduct checks to ensure that work health and safety procedures and site environmental requirements are being observed and followed</w:t>
            </w:r>
          </w:p>
          <w:p w:rsidR="00000000" w:rsidRPr="003370A9" w:rsidP="003370A9">
            <w:pPr>
              <w:pStyle w:val="List"/>
            </w:pPr>
            <w:r w:rsidRPr="003370A9">
              <w:t>4.3</w:t>
            </w:r>
            <w:r w:rsidRPr="003370A9">
              <w:tab/>
              <w:t>Communica</w:t>
            </w:r>
            <w:r w:rsidRPr="003370A9">
              <w:t xml:space="preserve">te with operational staff and any contractors </w:t>
            </w:r>
          </w:p>
          <w:p w:rsidR="00000000" w:rsidRPr="003370A9" w:rsidP="003370A9">
            <w:pPr>
              <w:pStyle w:val="List"/>
            </w:pPr>
            <w:r w:rsidRPr="003370A9">
              <w:t>4.4</w:t>
            </w:r>
            <w:r w:rsidRPr="003370A9">
              <w:tab/>
              <w:t>Conduct checks to ensure that the required documentation is completed clearly and accurately during the progress of the planting process</w:t>
            </w:r>
          </w:p>
          <w:p w:rsidR="00000000" w:rsidRPr="003370A9" w:rsidP="003370A9">
            <w:pPr>
              <w:pStyle w:val="List"/>
            </w:pPr>
            <w:r w:rsidRPr="003370A9">
              <w:t>4.5</w:t>
            </w:r>
            <w:r w:rsidRPr="003370A9">
              <w:tab/>
            </w:r>
            <w:r w:rsidRPr="003370A9">
              <w:t>Determine and implement any required corrective action or amendment to the planting plan</w:t>
            </w:r>
          </w:p>
        </w:tc>
      </w:tr>
    </w:tbl>
    <w:p w:rsidR="00000000" w:rsidRPr="003370A9" w:rsidP="003370A9">
      <w:pPr>
        <w:pStyle w:val="BodyText"/>
      </w:pPr>
    </w:p>
    <w:p w:rsidR="00000000" w:rsidRPr="003370A9" w:rsidP="003370A9">
      <w:pPr>
        <w:pStyle w:val="AllowPageBreak"/>
      </w:pPr>
    </w:p>
    <w:p w:rsidR="00000000" w:rsidRPr="003370A9" w:rsidP="003370A9">
      <w:pPr>
        <w:pStyle w:val="Heading1"/>
      </w:pPr>
      <w:bookmarkStart w:id="6" w:name="O_860377"/>
      <w:bookmarkEnd w:id="6"/>
      <w:r w:rsidRPr="003370A9">
        <w:t>Foundation Skills</w:t>
      </w:r>
    </w:p>
    <w:p w:rsidR="00000000" w:rsidRPr="003370A9" w:rsidP="00746373">
      <w:pPr>
        <w:pStyle w:val="BodyText"/>
      </w:pPr>
      <w:r w:rsidRPr="003370A9">
        <w:t>Foundation Skills essential to performance are explicit in the performance criteria of this unit of competency.</w:t>
      </w:r>
    </w:p>
    <w:p w:rsidR="00000000" w:rsidRPr="003370A9" w:rsidP="003370A9">
      <w:pPr>
        <w:pStyle w:val="Heading1"/>
      </w:pPr>
      <w:bookmarkStart w:id="7" w:name="O_860378"/>
      <w:bookmarkEnd w:id="7"/>
      <w:r w:rsidRPr="003370A9">
        <w:t>R</w:t>
      </w:r>
      <w:r w:rsidRPr="003370A9">
        <w:t>ange of Conditions</w:t>
      </w:r>
    </w:p>
    <w:p w:rsidR="00000000" w:rsidRPr="003370A9" w:rsidP="003370A9">
      <w:pPr>
        <w:pStyle w:val="Heading1"/>
      </w:pPr>
      <w:bookmarkStart w:id="8" w:name="O_860379"/>
      <w:bookmarkEnd w:id="8"/>
      <w:r w:rsidRPr="003370A9">
        <w:t>Unit Mapping Information</w:t>
      </w:r>
    </w:p>
    <w:p w:rsidR="00000000" w:rsidRPr="003370A9" w:rsidP="00746373">
      <w:pPr>
        <w:pStyle w:val="BodyText"/>
      </w:pPr>
      <w:r w:rsidRPr="003370A9">
        <w:t>This unit is equivalent to AHCBAC403A Supervise agricultural crop establishment.</w:t>
      </w:r>
    </w:p>
    <w:p w:rsidR="00000000" w:rsidRPr="003370A9" w:rsidP="003370A9">
      <w:pPr>
        <w:pStyle w:val="Heading1"/>
      </w:pPr>
      <w:bookmarkStart w:id="9" w:name="O_860386"/>
      <w:bookmarkEnd w:id="9"/>
      <w:r w:rsidRPr="003370A9">
        <w:t>Links</w:t>
      </w:r>
    </w:p>
    <w:p w:rsidR="00000000" w:rsidRPr="003370A9" w:rsidP="00746373">
      <w:pPr>
        <w:pStyle w:val="BodyText"/>
      </w:pPr>
      <w:r w:rsidRPr="00337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46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70A9" w:rsidP="00746373">
      <w:pPr>
        <w:pStyle w:val="BodyText"/>
        <w:sectPr w:rsidSect="003370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70A9" w:rsidP="003370A9">
      <w:pPr>
        <w:pStyle w:val="SuperHeading"/>
      </w:pPr>
      <w:r w:rsidRPr="003370A9">
        <w:t>Assessment Requirements for AHCBAC403 Supervise agricultural crop establishment</w:t>
      </w:r>
    </w:p>
    <w:p w:rsidR="00000000" w:rsidRPr="003370A9" w:rsidP="003370A9">
      <w:pPr>
        <w:pStyle w:val="Heading1"/>
      </w:pPr>
      <w:bookmarkStart w:id="10" w:name="O_860381"/>
      <w:bookmarkEnd w:id="10"/>
      <w:r w:rsidRPr="00337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37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TableHeading"/>
              <w:rPr>
                <w:lang w:val="en-NZ"/>
              </w:rPr>
            </w:pPr>
            <w:r w:rsidRPr="003370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TableHeading"/>
              <w:rPr>
                <w:lang w:val="en-NZ"/>
              </w:rPr>
            </w:pPr>
            <w:r w:rsidRPr="003370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TableHeading"/>
              <w:rPr>
                <w:lang w:val="en-NZ"/>
              </w:rPr>
            </w:pPr>
            <w:r w:rsidRPr="003370A9">
              <w:t>Comment</w:t>
            </w:r>
          </w:p>
        </w:tc>
      </w:tr>
      <w:tr w:rsidTr="00337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0A9">
            <w:pPr>
              <w:pStyle w:val="BodyText"/>
              <w:rPr>
                <w:lang w:val="en-NZ"/>
              </w:rPr>
            </w:pPr>
            <w:r w:rsidRPr="003370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0A9" w:rsidP="003370A9">
            <w:pPr>
              <w:pStyle w:val="BodyText"/>
            </w:pPr>
            <w:r w:rsidRPr="003370A9">
              <w:t>Initial release</w:t>
            </w:r>
          </w:p>
        </w:tc>
      </w:tr>
    </w:tbl>
    <w:p w:rsidR="00000000" w:rsidRPr="003370A9" w:rsidP="003370A9">
      <w:pPr>
        <w:pStyle w:val="BodyText"/>
      </w:pPr>
    </w:p>
    <w:p w:rsidR="00000000" w:rsidRPr="003370A9" w:rsidP="003370A9">
      <w:pPr>
        <w:pStyle w:val="AllowPageBreak"/>
      </w:pPr>
    </w:p>
    <w:p w:rsidR="00000000" w:rsidRPr="003370A9" w:rsidP="003370A9">
      <w:pPr>
        <w:pStyle w:val="Heading1"/>
      </w:pPr>
      <w:bookmarkStart w:id="11" w:name="O_860382"/>
      <w:bookmarkEnd w:id="11"/>
      <w:r w:rsidRPr="003370A9">
        <w:t>Performance Evidence</w:t>
      </w:r>
    </w:p>
    <w:p w:rsidR="00000000" w:rsidRPr="003370A9" w:rsidP="00746373">
      <w:pPr>
        <w:pStyle w:val="BodyText"/>
      </w:pPr>
      <w:r w:rsidRPr="003370A9">
        <w:t xml:space="preserve">The candidate must be assessed on their ability to integrate and apply the performance requirements of this unit in a workplace setting. Performance must be demonstrated </w:t>
      </w:r>
      <w:r w:rsidRPr="003370A9">
        <w:t>consistently over time and in a suitable range of contexts.</w:t>
      </w:r>
    </w:p>
    <w:p w:rsidR="00000000" w:rsidRPr="003370A9" w:rsidP="00746373">
      <w:pPr>
        <w:pStyle w:val="BodyText"/>
      </w:pPr>
      <w:r w:rsidRPr="003370A9">
        <w:t>The candidate must provide evidence that they can:</w:t>
      </w:r>
    </w:p>
    <w:p w:rsidR="00000000" w:rsidRPr="003370A9" w:rsidP="003370A9">
      <w:pPr>
        <w:pStyle w:val="ListBullet"/>
      </w:pPr>
      <w:r w:rsidRPr="003370A9">
        <w:t>identify hazards and oversee safe operating procedures</w:t>
      </w:r>
    </w:p>
    <w:p w:rsidR="00000000" w:rsidRPr="003370A9" w:rsidP="003370A9">
      <w:pPr>
        <w:pStyle w:val="ListBullet"/>
      </w:pPr>
      <w:r w:rsidRPr="003370A9">
        <w:t xml:space="preserve">identify the seasonal conditions which affect crop establishment </w:t>
      </w:r>
    </w:p>
    <w:p w:rsidR="00000000" w:rsidRPr="003370A9" w:rsidP="003370A9">
      <w:pPr>
        <w:pStyle w:val="ListBullet"/>
      </w:pPr>
      <w:r w:rsidRPr="003370A9">
        <w:t>plan and schedule plan</w:t>
      </w:r>
      <w:r w:rsidRPr="003370A9">
        <w:t xml:space="preserve">ting including amending plans during the operations </w:t>
      </w:r>
    </w:p>
    <w:p w:rsidR="00000000" w:rsidRPr="003370A9" w:rsidP="003370A9">
      <w:pPr>
        <w:pStyle w:val="ListBullet"/>
      </w:pPr>
      <w:r w:rsidRPr="003370A9">
        <w:t>recognise poor growth and lack of vigour caused by nutrient deficiency and incorrect planting depth</w:t>
      </w:r>
    </w:p>
    <w:p w:rsidR="00000000" w:rsidRPr="003370A9" w:rsidP="003370A9">
      <w:pPr>
        <w:pStyle w:val="ListBullet"/>
      </w:pPr>
      <w:r w:rsidRPr="003370A9">
        <w:t>observe, identify and react appropriately to environmental implications and work health and safety haza</w:t>
      </w:r>
      <w:r w:rsidRPr="003370A9">
        <w:t>rds</w:t>
      </w:r>
    </w:p>
    <w:p w:rsidR="00000000" w:rsidRPr="003370A9" w:rsidP="003370A9">
      <w:pPr>
        <w:pStyle w:val="ListBullet"/>
      </w:pPr>
      <w:r w:rsidRPr="003370A9">
        <w:t>plan the planting operation including timing and resources required</w:t>
      </w:r>
    </w:p>
    <w:p w:rsidR="00000000" w:rsidRPr="003370A9" w:rsidP="003370A9">
      <w:pPr>
        <w:pStyle w:val="ListBullet"/>
      </w:pPr>
      <w:r w:rsidRPr="003370A9">
        <w:t xml:space="preserve">correct use of technology to improve efficiency </w:t>
      </w:r>
    </w:p>
    <w:p w:rsidR="00000000" w:rsidRPr="003370A9" w:rsidP="003370A9">
      <w:pPr>
        <w:pStyle w:val="ListBullet"/>
      </w:pPr>
      <w:r w:rsidRPr="003370A9">
        <w:t>carry out pest, weed and disease control either pre or post planting if required</w:t>
      </w:r>
    </w:p>
    <w:p w:rsidR="00000000" w:rsidRPr="003370A9" w:rsidP="003370A9">
      <w:pPr>
        <w:pStyle w:val="ListBullet"/>
      </w:pPr>
      <w:r w:rsidRPr="003370A9">
        <w:t>supervise staff and monitor the planting operation</w:t>
      </w:r>
    </w:p>
    <w:p w:rsidR="00000000" w:rsidRPr="003370A9" w:rsidP="003370A9">
      <w:pPr>
        <w:pStyle w:val="ListBullet"/>
      </w:pPr>
      <w:r w:rsidRPr="003370A9">
        <w:t>imp</w:t>
      </w:r>
      <w:r w:rsidRPr="003370A9">
        <w:t>lement work health and safety policies in the context of the work team.</w:t>
      </w:r>
    </w:p>
    <w:p w:rsidR="00000000" w:rsidRPr="003370A9" w:rsidP="003370A9">
      <w:pPr>
        <w:pStyle w:val="AllowPageBreak"/>
      </w:pPr>
    </w:p>
    <w:p w:rsidR="00000000" w:rsidRPr="003370A9" w:rsidP="003370A9">
      <w:pPr>
        <w:pStyle w:val="Heading1"/>
      </w:pPr>
      <w:bookmarkStart w:id="12" w:name="O_860383"/>
      <w:bookmarkEnd w:id="12"/>
      <w:r w:rsidRPr="003370A9">
        <w:t>Knowledge Evidence</w:t>
      </w:r>
    </w:p>
    <w:p w:rsidR="00000000" w:rsidRPr="003370A9" w:rsidP="00746373">
      <w:pPr>
        <w:pStyle w:val="BodyText"/>
      </w:pPr>
      <w:r w:rsidRPr="003370A9">
        <w:t>The candidate must demonstrate knowledge of:</w:t>
      </w:r>
    </w:p>
    <w:p w:rsidR="00000000" w:rsidRPr="003370A9" w:rsidP="003370A9">
      <w:pPr>
        <w:pStyle w:val="ListBullet"/>
      </w:pPr>
      <w:r w:rsidRPr="003370A9">
        <w:t>equipment that is required for a range of tillage methods, and pest and weed control prior to planting</w:t>
      </w:r>
      <w:r w:rsidRPr="003370A9">
        <w:t xml:space="preserve"> </w:t>
      </w:r>
    </w:p>
    <w:p w:rsidR="00000000" w:rsidRPr="003370A9" w:rsidP="003370A9">
      <w:pPr>
        <w:pStyle w:val="ListBullet"/>
      </w:pPr>
      <w:r w:rsidRPr="003370A9">
        <w:t>crop establishment requirements</w:t>
      </w:r>
    </w:p>
    <w:p w:rsidR="00000000" w:rsidRPr="003370A9" w:rsidP="003370A9">
      <w:pPr>
        <w:pStyle w:val="ListBullet"/>
      </w:pPr>
      <w:r w:rsidRPr="003370A9">
        <w:t xml:space="preserve">equipment servicing requirements </w:t>
      </w:r>
    </w:p>
    <w:p w:rsidR="00000000" w:rsidRPr="003370A9" w:rsidP="003370A9">
      <w:pPr>
        <w:pStyle w:val="ListBullet"/>
      </w:pPr>
      <w:r w:rsidRPr="003370A9">
        <w:t xml:space="preserve">role of technology in improving efficiency </w:t>
      </w:r>
    </w:p>
    <w:p w:rsidR="00000000" w:rsidRPr="003370A9" w:rsidP="003370A9">
      <w:pPr>
        <w:pStyle w:val="ListBullet"/>
      </w:pPr>
      <w:r w:rsidRPr="003370A9">
        <w:t>integrated pest and weed management techniques</w:t>
      </w:r>
    </w:p>
    <w:p w:rsidR="00000000" w:rsidRPr="003370A9" w:rsidP="003370A9">
      <w:pPr>
        <w:pStyle w:val="ListBullet"/>
      </w:pPr>
      <w:r w:rsidRPr="003370A9">
        <w:t>environmental controls and codes of practice applicable to the enterprise</w:t>
      </w:r>
    </w:p>
    <w:p w:rsidR="00000000" w:rsidRPr="003370A9" w:rsidP="003370A9">
      <w:pPr>
        <w:pStyle w:val="ListBullet"/>
      </w:pPr>
      <w:r w:rsidRPr="003370A9">
        <w:t>legislation, codes of practice and enterprise procedures for work health and safety and environmental management</w:t>
      </w:r>
    </w:p>
    <w:p w:rsidR="00000000" w:rsidRPr="003370A9" w:rsidP="003370A9">
      <w:pPr>
        <w:pStyle w:val="ListBullet"/>
      </w:pPr>
      <w:r w:rsidRPr="003370A9">
        <w:t>management practices and processes to minimise environmental impacts such as noise, soil degradation, and debris from planting operations.</w:t>
      </w:r>
    </w:p>
    <w:p w:rsidR="00000000" w:rsidRPr="003370A9" w:rsidP="003370A9">
      <w:pPr>
        <w:pStyle w:val="AllowPageBreak"/>
      </w:pPr>
    </w:p>
    <w:p w:rsidR="00000000" w:rsidRPr="003370A9" w:rsidP="003370A9">
      <w:pPr>
        <w:pStyle w:val="Heading1"/>
      </w:pPr>
      <w:bookmarkStart w:id="13" w:name="O_860384"/>
      <w:bookmarkEnd w:id="13"/>
      <w:r w:rsidRPr="003370A9">
        <w:t>Assessment Conditions</w:t>
      </w:r>
    </w:p>
    <w:p w:rsidR="00000000" w:rsidRPr="003370A9" w:rsidP="00746373">
      <w:pPr>
        <w:pStyle w:val="BodyText"/>
      </w:pPr>
      <w:r w:rsidRPr="003370A9">
        <w:t xml:space="preserve">Competency is to be assessed in the workplace or simulated environment that accurately reflects </w:t>
      </w:r>
      <w:r w:rsidRPr="003370A9">
        <w:t>performance in a real workplace setting.</w:t>
      </w:r>
    </w:p>
    <w:p w:rsidR="00000000" w:rsidRPr="003370A9" w:rsidP="00746373">
      <w:pPr>
        <w:pStyle w:val="BodyText"/>
      </w:pPr>
      <w:r w:rsidRPr="003370A9">
        <w:t>Assessors must satisfy current standards for RTOs.</w:t>
      </w:r>
    </w:p>
    <w:p w:rsidR="00000000" w:rsidRPr="003370A9" w:rsidP="003370A9">
      <w:pPr>
        <w:pStyle w:val="Heading1"/>
      </w:pPr>
      <w:bookmarkStart w:id="14" w:name="O_860387"/>
      <w:bookmarkEnd w:id="14"/>
      <w:r w:rsidRPr="003370A9">
        <w:t>Links</w:t>
      </w:r>
    </w:p>
    <w:p w:rsidR="00000000" w:rsidRPr="003370A9" w:rsidP="00746373">
      <w:pPr>
        <w:pStyle w:val="BodyText"/>
      </w:pPr>
      <w:r w:rsidRPr="003370A9">
        <w:t>Companion</w:t>
      </w:r>
      <w:r w:rsidRPr="003370A9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46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70A9" w:rsidP="003370A9"/>
    <w:sectPr w:rsidSect="003370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 w:rsidRPr="00746373" w:rsidP="00746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73" w:rsidP="00337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6373" w:rsidP="00337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6373" w:rsidP="003370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 w:rsidP="00337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373">
      <w:t>Approved</w:t>
    </w:r>
    <w:r w:rsidR="00746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3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373">
      <w:rPr>
        <w:noProof/>
      </w:rPr>
      <w:t>5</w:t>
    </w:r>
    <w:r>
      <w:rPr>
        <w:noProof/>
      </w:rPr>
      <w:fldChar w:fldCharType="end"/>
    </w:r>
  </w:p>
  <w:p w:rsidR="003370A9" w:rsidP="00337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373">
      <w:t>Skills Insight</w:t>
    </w:r>
    <w:r w:rsidR="00746373">
      <w:fldChar w:fldCharType="end"/>
    </w:r>
  </w:p>
  <w:p w:rsidR="003370A9" w:rsidP="00337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0A9" w:rsidRPr="00746373" w:rsidP="00746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73" w:rsidRPr="002D2AF8" w:rsidP="00337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AHCBAC403 Supervise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373" w:rsidP="003370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A9" w:rsidRPr="002D2AF8" w:rsidP="00337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373">
      <w:t>AHCBAC403 Supervise agricultural crop establishment</w:t>
    </w:r>
    <w:r w:rsidR="00746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373">
      <w:rPr>
        <w:noProof/>
      </w:rPr>
      <w:t>2 March 2025</w:t>
    </w:r>
    <w:r>
      <w:fldChar w:fldCharType="end"/>
    </w:r>
  </w:p>
  <w:p w:rsidR="003370A9" w:rsidP="00337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303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484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0A9"/>
  </w:style>
  <w:style w:type="character" w:customStyle="1" w:styleId="Heading1Char">
    <w:name w:val="Heading 1 Char"/>
    <w:basedOn w:val="DefaultParagraphFont"/>
    <w:link w:val="Heading1"/>
    <w:rsid w:val="00337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0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70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70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7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70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7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0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7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70A9"/>
    <w:rPr>
      <w:b/>
      <w:spacing w:val="0"/>
    </w:rPr>
  </w:style>
  <w:style w:type="paragraph" w:customStyle="1" w:styleId="SuperTitle">
    <w:name w:val="SuperTitle"/>
    <w:basedOn w:val="Title"/>
    <w:rsid w:val="00337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70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7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0A9"/>
    <w:rPr>
      <w:i/>
    </w:rPr>
  </w:style>
  <w:style w:type="paragraph" w:styleId="Caption">
    <w:name w:val="caption"/>
    <w:basedOn w:val="BodyText"/>
    <w:next w:val="Normal"/>
    <w:qFormat/>
    <w:rsid w:val="00337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0A9"/>
  </w:style>
  <w:style w:type="paragraph" w:styleId="TableofFigures">
    <w:name w:val="table of figures"/>
    <w:basedOn w:val="Normal"/>
    <w:next w:val="Normal"/>
    <w:semiHidden/>
    <w:rsid w:val="00337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0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70A9"/>
    <w:rPr>
      <w:rFonts w:ascii="Wingdings" w:hAnsi="Wingdings"/>
    </w:rPr>
  </w:style>
  <w:style w:type="character" w:customStyle="1" w:styleId="HotSpot">
    <w:name w:val="HotSpot"/>
    <w:rsid w:val="003370A9"/>
    <w:rPr>
      <w:color w:val="0033CC"/>
      <w:u w:val="none"/>
    </w:rPr>
  </w:style>
  <w:style w:type="paragraph" w:customStyle="1" w:styleId="BodyTextRight">
    <w:name w:val="Body Text Right"/>
    <w:basedOn w:val="BodyText"/>
    <w:rsid w:val="00337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0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0A9"/>
    <w:rPr>
      <w:sz w:val="32"/>
    </w:rPr>
  </w:style>
  <w:style w:type="paragraph" w:customStyle="1" w:styleId="HeadingProcedure">
    <w:name w:val="Heading Procedure"/>
    <w:basedOn w:val="HeadingBase"/>
    <w:next w:val="Normal"/>
    <w:rsid w:val="00337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0A9"/>
    <w:pPr>
      <w:spacing w:before="60" w:after="60"/>
    </w:pPr>
  </w:style>
  <w:style w:type="paragraph" w:styleId="ListContinue">
    <w:name w:val="List Continue"/>
    <w:basedOn w:val="List"/>
    <w:rsid w:val="003370A9"/>
    <w:pPr>
      <w:ind w:firstLine="0"/>
    </w:pPr>
  </w:style>
  <w:style w:type="paragraph" w:customStyle="1" w:styleId="ListNote">
    <w:name w:val="List Note"/>
    <w:basedOn w:val="List"/>
    <w:rsid w:val="00337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0A9"/>
    <w:rPr>
      <w:rFonts w:ascii="Courier New" w:hAnsi="Courier New"/>
    </w:rPr>
  </w:style>
  <w:style w:type="paragraph" w:customStyle="1" w:styleId="NoteBullet">
    <w:name w:val="Note Bullet"/>
    <w:basedOn w:val="Note"/>
    <w:rsid w:val="00337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0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7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0A9"/>
    <w:rPr>
      <w:b/>
      <w:smallCaps/>
    </w:rPr>
  </w:style>
  <w:style w:type="paragraph" w:customStyle="1" w:styleId="TableListNumber">
    <w:name w:val="Table List Number"/>
    <w:basedOn w:val="ListNumber"/>
    <w:rsid w:val="00337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0A9"/>
    <w:pPr>
      <w:numPr>
        <w:numId w:val="8"/>
      </w:numPr>
    </w:pPr>
  </w:style>
  <w:style w:type="paragraph" w:customStyle="1" w:styleId="ListAlpha2">
    <w:name w:val="List Alpha 2"/>
    <w:basedOn w:val="List2"/>
    <w:rsid w:val="003370A9"/>
    <w:pPr>
      <w:numPr>
        <w:numId w:val="7"/>
      </w:numPr>
    </w:pPr>
  </w:style>
  <w:style w:type="paragraph" w:styleId="List2">
    <w:name w:val="List 2"/>
    <w:basedOn w:val="BodyText"/>
    <w:rsid w:val="00337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0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0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70A9"/>
    <w:pPr>
      <w:numPr>
        <w:numId w:val="3"/>
      </w:numPr>
    </w:pPr>
  </w:style>
  <w:style w:type="paragraph" w:styleId="ListContinue2">
    <w:name w:val="List Continue 2"/>
    <w:basedOn w:val="List2"/>
    <w:rsid w:val="003370A9"/>
    <w:pPr>
      <w:ind w:firstLine="0"/>
    </w:pPr>
  </w:style>
  <w:style w:type="paragraph" w:styleId="ListContinue3">
    <w:name w:val="List Continue 3"/>
    <w:basedOn w:val="List3"/>
    <w:rsid w:val="003370A9"/>
    <w:pPr>
      <w:ind w:left="1021" w:firstLine="0"/>
    </w:pPr>
  </w:style>
  <w:style w:type="paragraph" w:styleId="ListContinue4">
    <w:name w:val="List Continue 4"/>
    <w:basedOn w:val="List4"/>
    <w:rsid w:val="003370A9"/>
    <w:pPr>
      <w:ind w:firstLine="0"/>
    </w:pPr>
  </w:style>
  <w:style w:type="paragraph" w:styleId="ListContinue5">
    <w:name w:val="List Continue 5"/>
    <w:basedOn w:val="List5"/>
    <w:rsid w:val="003370A9"/>
    <w:pPr>
      <w:ind w:firstLine="0"/>
    </w:pPr>
  </w:style>
  <w:style w:type="paragraph" w:styleId="ListNumber3">
    <w:name w:val="List Number 3"/>
    <w:basedOn w:val="List3"/>
    <w:rsid w:val="003370A9"/>
    <w:pPr>
      <w:numPr>
        <w:numId w:val="4"/>
      </w:numPr>
    </w:pPr>
  </w:style>
  <w:style w:type="paragraph" w:styleId="ListNumber4">
    <w:name w:val="List Number 4"/>
    <w:basedOn w:val="List4"/>
    <w:rsid w:val="003370A9"/>
    <w:pPr>
      <w:numPr>
        <w:numId w:val="5"/>
      </w:numPr>
    </w:pPr>
  </w:style>
  <w:style w:type="paragraph" w:styleId="ListNumber5">
    <w:name w:val="List Number 5"/>
    <w:basedOn w:val="List5"/>
    <w:rsid w:val="003370A9"/>
    <w:pPr>
      <w:numPr>
        <w:numId w:val="6"/>
      </w:numPr>
    </w:pPr>
  </w:style>
  <w:style w:type="paragraph" w:styleId="BlockText">
    <w:name w:val="Block Text"/>
    <w:basedOn w:val="Normal"/>
    <w:rsid w:val="00337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0A9"/>
    <w:rPr>
      <w:sz w:val="16"/>
      <w:vertAlign w:val="superscript"/>
    </w:rPr>
  </w:style>
  <w:style w:type="character" w:customStyle="1" w:styleId="Symbols">
    <w:name w:val="Symbols"/>
    <w:basedOn w:val="DefaultParagraphFont"/>
    <w:rsid w:val="003370A9"/>
    <w:rPr>
      <w:rFonts w:ascii="Symbol" w:hAnsi="Symbol"/>
    </w:rPr>
  </w:style>
  <w:style w:type="character" w:customStyle="1" w:styleId="MenuOptions">
    <w:name w:val="Menu Options"/>
    <w:basedOn w:val="DefaultParagraphFont"/>
    <w:rsid w:val="00337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0A9"/>
    <w:rPr>
      <w:b/>
    </w:rPr>
  </w:style>
  <w:style w:type="character" w:customStyle="1" w:styleId="Underlined">
    <w:name w:val="Underlined"/>
    <w:basedOn w:val="DefaultParagraphFont"/>
    <w:rsid w:val="003370A9"/>
    <w:rPr>
      <w:u w:val="single"/>
    </w:rPr>
  </w:style>
  <w:style w:type="paragraph" w:customStyle="1" w:styleId="TableBodyTextRight">
    <w:name w:val="Table Body Text Right"/>
    <w:basedOn w:val="TableBodyText"/>
    <w:rsid w:val="00337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0A9"/>
    <w:rPr>
      <w:sz w:val="18"/>
    </w:rPr>
  </w:style>
  <w:style w:type="paragraph" w:customStyle="1" w:styleId="BodySmallRight">
    <w:name w:val="Body Small Right"/>
    <w:basedOn w:val="BodyTextRight"/>
    <w:rsid w:val="003370A9"/>
    <w:rPr>
      <w:sz w:val="18"/>
      <w:szCs w:val="18"/>
    </w:rPr>
  </w:style>
  <w:style w:type="paragraph" w:customStyle="1" w:styleId="MarginEdition">
    <w:name w:val="Margin Edition"/>
    <w:basedOn w:val="MarginNote"/>
    <w:rsid w:val="00337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0A9"/>
    <w:rPr>
      <w:sz w:val="2"/>
      <w:szCs w:val="2"/>
    </w:rPr>
  </w:style>
  <w:style w:type="character" w:customStyle="1" w:styleId="Small">
    <w:name w:val="Small"/>
    <w:basedOn w:val="DefaultParagraphFont"/>
    <w:rsid w:val="003370A9"/>
    <w:rPr>
      <w:sz w:val="16"/>
    </w:rPr>
  </w:style>
  <w:style w:type="paragraph" w:customStyle="1" w:styleId="WideTable">
    <w:name w:val="Wide Table"/>
    <w:basedOn w:val="Normal"/>
    <w:rsid w:val="00337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0A9"/>
  </w:style>
  <w:style w:type="paragraph" w:styleId="Quote">
    <w:name w:val="Quote"/>
    <w:basedOn w:val="Heading1"/>
    <w:link w:val="QuoteChar"/>
    <w:qFormat/>
    <w:rsid w:val="00337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0A9"/>
    <w:pPr>
      <w:pageBreakBefore/>
    </w:pPr>
  </w:style>
  <w:style w:type="paragraph" w:customStyle="1" w:styleId="Border">
    <w:name w:val="Border"/>
    <w:basedOn w:val="Normal"/>
    <w:qFormat/>
    <w:rsid w:val="00337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0A9"/>
    <w:rPr>
      <w:u w:val="single"/>
    </w:rPr>
  </w:style>
  <w:style w:type="character" w:customStyle="1" w:styleId="BoldandItalics">
    <w:name w:val="Bold and Italics"/>
    <w:qFormat/>
    <w:rsid w:val="003370A9"/>
    <w:rPr>
      <w:b/>
      <w:i/>
      <w:u w:val="none"/>
    </w:rPr>
  </w:style>
  <w:style w:type="paragraph" w:styleId="BalloonText">
    <w:name w:val="Balloon Text"/>
    <w:basedOn w:val="Normal"/>
    <w:link w:val="BalloonTextChar"/>
    <w:rsid w:val="00337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0A9"/>
    <w:pPr>
      <w:spacing w:before="0" w:after="0"/>
    </w:pPr>
  </w:style>
  <w:style w:type="paragraph" w:customStyle="1" w:styleId="BodyTextBold">
    <w:name w:val="Body Text Bold"/>
    <w:basedOn w:val="BodyText"/>
    <w:qFormat/>
    <w:rsid w:val="003370A9"/>
    <w:rPr>
      <w:b/>
    </w:rPr>
  </w:style>
  <w:style w:type="character" w:styleId="Hyperlink">
    <w:name w:val="Hyperlink"/>
    <w:basedOn w:val="DefaultParagraphFont"/>
    <w:uiPriority w:val="99"/>
    <w:unhideWhenUsed/>
    <w:rsid w:val="00746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5894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AHCBAC403 Supervise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