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259" w:rsidP="00E24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AHCBAC401 Manage pastures for livestock production</w:t>
      </w:r>
      <w:r>
        <w:fldChar w:fldCharType="end"/>
      </w:r>
    </w:p>
    <w:p w:rsidR="00E24259" w:rsidP="00E24259">
      <w:pPr>
        <w:pStyle w:val="Version"/>
        <w:sectPr w:rsidSect="00F23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5B6" w:rsidP="00F235B6">
      <w:pPr>
        <w:pStyle w:val="SuperHeading"/>
      </w:pPr>
      <w:r w:rsidRPr="00F235B6">
        <w:t>AHCBAC401 Manage pastures for livestock production</w:t>
      </w:r>
    </w:p>
    <w:p w:rsidR="00000000" w:rsidRPr="00F235B6" w:rsidP="00F235B6">
      <w:pPr>
        <w:pStyle w:val="Heading1"/>
      </w:pPr>
      <w:bookmarkStart w:id="1" w:name="O_860015"/>
      <w:bookmarkEnd w:id="1"/>
      <w:r w:rsidRPr="00F235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2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TableHeading"/>
              <w:rPr>
                <w:lang w:val="en-NZ"/>
              </w:rPr>
            </w:pPr>
            <w:r w:rsidRPr="00F235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TableHeading"/>
              <w:rPr>
                <w:lang w:val="en-NZ"/>
              </w:rPr>
            </w:pPr>
            <w:r w:rsidRPr="00F235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TableHeading"/>
              <w:rPr>
                <w:lang w:val="en-NZ"/>
              </w:rPr>
            </w:pPr>
            <w:r w:rsidRPr="00F235B6">
              <w:t>Comment</w:t>
            </w:r>
          </w:p>
        </w:tc>
      </w:tr>
      <w:tr w:rsidTr="00F2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BodyText"/>
              <w:rPr>
                <w:lang w:val="en-NZ"/>
              </w:rPr>
            </w:pPr>
            <w:r w:rsidRPr="00F235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BodyText"/>
              <w:rPr>
                <w:lang w:val="en-NZ"/>
              </w:rPr>
            </w:pPr>
            <w:r w:rsidRPr="00F235B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B6" w:rsidP="00F235B6">
            <w:pPr>
              <w:pStyle w:val="BodyText"/>
            </w:pPr>
            <w:r w:rsidRPr="00F235B6">
              <w:t>Initial release</w:t>
            </w:r>
          </w:p>
        </w:tc>
      </w:tr>
    </w:tbl>
    <w:p w:rsidR="00000000" w:rsidRPr="00F235B6" w:rsidP="00F235B6">
      <w:pPr>
        <w:pStyle w:val="BodyText"/>
      </w:pPr>
    </w:p>
    <w:p w:rsidR="00000000" w:rsidRPr="00F235B6" w:rsidP="00F235B6">
      <w:pPr>
        <w:pStyle w:val="AllowPageBreak"/>
      </w:pPr>
    </w:p>
    <w:p w:rsidR="00000000" w:rsidRPr="00F235B6" w:rsidP="00F235B6">
      <w:pPr>
        <w:pStyle w:val="Heading1"/>
      </w:pPr>
      <w:bookmarkStart w:id="2" w:name="O_860016"/>
      <w:bookmarkEnd w:id="2"/>
      <w:r w:rsidRPr="00F235B6">
        <w:t>Application</w:t>
      </w:r>
    </w:p>
    <w:p w:rsidR="00000000" w:rsidRPr="00F235B6" w:rsidP="00E24259">
      <w:pPr>
        <w:pStyle w:val="BodyText"/>
      </w:pPr>
      <w:r w:rsidRPr="00F235B6">
        <w:t>This unit of competency describes the skills and knowledge required to manage pastures for livestock production.</w:t>
      </w:r>
    </w:p>
    <w:p w:rsidR="00000000" w:rsidRPr="00F235B6" w:rsidP="00E24259">
      <w:pPr>
        <w:pStyle w:val="BodyText"/>
      </w:pPr>
      <w:r w:rsidRPr="00F235B6">
        <w:t>All work must be carried out to comply with workplace procedures, work health and safety and biosecurity legislation and codes, and sustainability practices.</w:t>
      </w:r>
    </w:p>
    <w:p w:rsidR="00000000" w:rsidRPr="00F235B6" w:rsidP="00E24259">
      <w:pPr>
        <w:pStyle w:val="BodyText"/>
      </w:pPr>
      <w:r w:rsidRPr="00F235B6">
        <w:t xml:space="preserve">This unit applies to individuals who take responsibility for own work and for the quality of the </w:t>
      </w:r>
      <w:r w:rsidRPr="00F235B6">
        <w:t>work of others. They use discretion and judgement in the selection, allocation and use of available resources.</w:t>
      </w:r>
    </w:p>
    <w:p w:rsidR="00000000" w:rsidRPr="00F235B6" w:rsidP="00E24259">
      <w:pPr>
        <w:pStyle w:val="BodyText"/>
      </w:pPr>
      <w:r w:rsidRPr="00F235B6">
        <w:t>No occupational licensing, legislative or certification requirements are known to apply to this unit at the time of publication.</w:t>
      </w:r>
    </w:p>
    <w:p w:rsidR="00000000" w:rsidRPr="00F235B6" w:rsidP="00F235B6">
      <w:pPr>
        <w:pStyle w:val="Heading1"/>
      </w:pPr>
      <w:bookmarkStart w:id="3" w:name="O_860017"/>
      <w:bookmarkEnd w:id="3"/>
      <w:r w:rsidRPr="00F235B6">
        <w:t>Pre-requisite Unit</w:t>
      </w:r>
    </w:p>
    <w:p w:rsidR="00000000" w:rsidRPr="00F235B6" w:rsidP="00E24259">
      <w:pPr>
        <w:pStyle w:val="BodyText"/>
      </w:pPr>
      <w:r w:rsidRPr="00F235B6">
        <w:t>Nil.</w:t>
      </w:r>
    </w:p>
    <w:p w:rsidR="00000000" w:rsidRPr="00F235B6" w:rsidP="00F235B6">
      <w:pPr>
        <w:pStyle w:val="Heading1"/>
      </w:pPr>
      <w:bookmarkStart w:id="4" w:name="O_860019"/>
      <w:bookmarkEnd w:id="4"/>
      <w:r w:rsidRPr="00F235B6">
        <w:t>Unit Sector</w:t>
      </w:r>
    </w:p>
    <w:p w:rsidR="00000000" w:rsidRPr="00F235B6" w:rsidP="00E24259">
      <w:pPr>
        <w:pStyle w:val="BodyText"/>
      </w:pPr>
      <w:r w:rsidRPr="00F235B6">
        <w:t>Broad acre cropping (BAC)</w:t>
      </w:r>
    </w:p>
    <w:p w:rsidR="00000000" w:rsidRPr="00F235B6" w:rsidP="00F235B6">
      <w:pPr>
        <w:pStyle w:val="Heading1"/>
      </w:pPr>
      <w:bookmarkStart w:id="5" w:name="O_860020"/>
      <w:bookmarkEnd w:id="5"/>
      <w:r w:rsidRPr="00F235B6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E2425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TableHeading"/>
              <w:rPr>
                <w:lang w:val="en-NZ"/>
              </w:rPr>
            </w:pPr>
            <w:r w:rsidRPr="00F235B6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TableHeading"/>
              <w:rPr>
                <w:lang w:val="en-NZ"/>
              </w:rPr>
            </w:pPr>
            <w:r w:rsidRPr="00F235B6">
              <w:t>Performance criteria</w:t>
            </w:r>
          </w:p>
        </w:tc>
      </w:tr>
      <w:tr w:rsidTr="00E2425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BodyText"/>
              <w:rPr>
                <w:lang w:val="en-NZ"/>
              </w:rPr>
            </w:pPr>
            <w:r w:rsidRPr="00F235B6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BodyText"/>
              <w:rPr>
                <w:lang w:val="en-NZ"/>
              </w:rPr>
            </w:pPr>
            <w:r w:rsidRPr="00F235B6">
              <w:t>Performance criteria describe the performance needed to demonstrate achievement of the element.</w:t>
            </w:r>
          </w:p>
        </w:tc>
      </w:tr>
      <w:tr w:rsidTr="00E2425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List"/>
              <w:rPr>
                <w:lang w:val="en-NZ"/>
              </w:rPr>
            </w:pPr>
            <w:r w:rsidRPr="00F235B6">
              <w:t>1.</w:t>
            </w:r>
            <w:r w:rsidRPr="00F235B6">
              <w:tab/>
              <w:t xml:space="preserve">Develop a pasture </w:t>
            </w:r>
            <w:r w:rsidRPr="00F235B6">
              <w:t>management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B6" w:rsidP="00F235B6">
            <w:pPr>
              <w:pStyle w:val="List"/>
            </w:pPr>
            <w:r w:rsidRPr="00F235B6">
              <w:t>1.1</w:t>
            </w:r>
            <w:r w:rsidRPr="00F235B6">
              <w:tab/>
              <w:t xml:space="preserve">Assess pasture types on property and seasonal production </w:t>
            </w:r>
            <w:r w:rsidRPr="00F235B6">
              <w:t xml:space="preserve">potential and limitations </w:t>
            </w:r>
          </w:p>
          <w:p w:rsidR="00000000" w:rsidRPr="00F235B6" w:rsidP="00F235B6">
            <w:pPr>
              <w:pStyle w:val="List"/>
            </w:pPr>
            <w:r w:rsidRPr="00F235B6">
              <w:t>1.2</w:t>
            </w:r>
            <w:r w:rsidRPr="00F235B6">
              <w:tab/>
              <w:t>Confirm or modify livestock</w:t>
            </w:r>
            <w:r w:rsidRPr="00F235B6">
              <w:t xml:space="preserve"> production and enterprise objectives to develop production targets achievable by each pasture type </w:t>
            </w:r>
          </w:p>
          <w:p w:rsidR="00000000" w:rsidRPr="00F235B6" w:rsidP="00F235B6">
            <w:pPr>
              <w:pStyle w:val="List"/>
            </w:pPr>
            <w:r w:rsidRPr="00F235B6">
              <w:t>1.3</w:t>
            </w:r>
            <w:r w:rsidRPr="00F235B6">
              <w:tab/>
              <w:t xml:space="preserve">Assess grazing and rest period requirements of pasture types for pasture quality, quantity and persistence considerations </w:t>
            </w:r>
          </w:p>
          <w:p w:rsidR="00000000" w:rsidRPr="00F235B6" w:rsidP="00F235B6">
            <w:pPr>
              <w:pStyle w:val="List"/>
            </w:pPr>
            <w:r w:rsidRPr="00F235B6">
              <w:t>1.4</w:t>
            </w:r>
            <w:r w:rsidRPr="00F235B6">
              <w:tab/>
              <w:t>Assess nutrient requirem</w:t>
            </w:r>
            <w:r w:rsidRPr="00F235B6">
              <w:t>ents for pastures to determine appropriate fertiliser and soil ameliorant program</w:t>
            </w:r>
          </w:p>
          <w:p w:rsidR="00000000" w:rsidRPr="00F235B6" w:rsidP="00F235B6">
            <w:pPr>
              <w:pStyle w:val="List"/>
            </w:pPr>
            <w:r w:rsidRPr="00F235B6">
              <w:t>1.5</w:t>
            </w:r>
            <w:r w:rsidRPr="00F235B6">
              <w:tab/>
              <w:t>On properties / paddocks with irrigation, determine appropriate irrigation schedules for each soil and pasture type using assessed water requirements, rainfall, Readily A</w:t>
            </w:r>
            <w:r w:rsidRPr="00F235B6">
              <w:t>vailable Water and evapo-transpiration data</w:t>
            </w:r>
          </w:p>
          <w:p w:rsidR="00000000" w:rsidRPr="00F235B6" w:rsidP="00F235B6">
            <w:pPr>
              <w:pStyle w:val="List"/>
            </w:pPr>
            <w:r w:rsidRPr="00F235B6">
              <w:t>1.6</w:t>
            </w:r>
            <w:r w:rsidRPr="00F235B6">
              <w:tab/>
              <w:t>Identify and plan grazing and fodder conservation strategies</w:t>
            </w:r>
          </w:p>
          <w:p w:rsidR="00000000" w:rsidRPr="00F235B6" w:rsidP="00F235B6">
            <w:pPr>
              <w:pStyle w:val="List"/>
            </w:pPr>
            <w:r w:rsidRPr="00F235B6">
              <w:t>1.7</w:t>
            </w:r>
            <w:r w:rsidRPr="00F235B6">
              <w:tab/>
              <w:t xml:space="preserve">Determine infrastructure and resources required to support grazing management </w:t>
            </w:r>
          </w:p>
          <w:p w:rsidR="00000000" w:rsidRPr="00F235B6" w:rsidP="00F235B6">
            <w:pPr>
              <w:pStyle w:val="List"/>
            </w:pPr>
            <w:r w:rsidRPr="00F235B6">
              <w:t>1.8</w:t>
            </w:r>
            <w:r w:rsidRPr="00F235B6">
              <w:tab/>
              <w:t>Identify and account for budgetary constraints appropriately</w:t>
            </w:r>
          </w:p>
          <w:p w:rsidR="00000000" w:rsidRPr="00F235B6" w:rsidP="00F235B6">
            <w:pPr>
              <w:pStyle w:val="List"/>
            </w:pPr>
            <w:r w:rsidRPr="00F235B6">
              <w:t>1.9</w:t>
            </w:r>
            <w:r w:rsidRPr="00F235B6">
              <w:tab/>
              <w:t xml:space="preserve">Develop appropriate pasture management program </w:t>
            </w:r>
          </w:p>
          <w:p w:rsidR="00000000" w:rsidP="00F235B6">
            <w:pPr>
              <w:pStyle w:val="List"/>
              <w:rPr>
                <w:lang w:val="en-NZ"/>
              </w:rPr>
            </w:pPr>
            <w:r w:rsidRPr="00F235B6">
              <w:t>1.10</w:t>
            </w:r>
            <w:r w:rsidRPr="00F235B6">
              <w:tab/>
              <w:t>Identify hazards in pasture management and assess risks</w:t>
            </w:r>
          </w:p>
        </w:tc>
      </w:tr>
      <w:tr w:rsidTr="00E2425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List"/>
              <w:rPr>
                <w:lang w:val="en-NZ"/>
              </w:rPr>
            </w:pPr>
            <w:r w:rsidRPr="00F235B6">
              <w:t>2.</w:t>
            </w:r>
            <w:r w:rsidRPr="00F235B6">
              <w:tab/>
              <w:t>Implement pasture management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B6" w:rsidP="00F235B6">
            <w:pPr>
              <w:pStyle w:val="List"/>
            </w:pPr>
            <w:r w:rsidRPr="00F235B6">
              <w:t>1.1</w:t>
            </w:r>
            <w:r w:rsidRPr="00F235B6">
              <w:tab/>
              <w:t>Identify work health and safety hazards and  implement controls</w:t>
            </w:r>
          </w:p>
          <w:p w:rsidR="00000000" w:rsidRPr="00F235B6" w:rsidP="00F235B6">
            <w:pPr>
              <w:pStyle w:val="List"/>
            </w:pPr>
            <w:r w:rsidRPr="00F235B6">
              <w:t>1.2</w:t>
            </w:r>
            <w:r w:rsidRPr="00F235B6">
              <w:tab/>
            </w:r>
            <w:r w:rsidRPr="00F235B6">
              <w:t>Monitor pasture capacity appropriately</w:t>
            </w:r>
          </w:p>
          <w:p w:rsidR="00000000" w:rsidRPr="00F235B6" w:rsidP="00F235B6">
            <w:pPr>
              <w:pStyle w:val="List"/>
            </w:pPr>
            <w:r w:rsidRPr="00F235B6">
              <w:t>1.3</w:t>
            </w:r>
            <w:r w:rsidRPr="00F235B6">
              <w:tab/>
              <w:t>Implement planned strategic grazing to reduce or eradicate areas of weed infestation and maintain ground cover</w:t>
            </w:r>
          </w:p>
          <w:p w:rsidR="00000000" w:rsidRPr="00F235B6" w:rsidP="00F235B6">
            <w:pPr>
              <w:pStyle w:val="List"/>
            </w:pPr>
            <w:r w:rsidRPr="00F235B6">
              <w:t>1.4</w:t>
            </w:r>
            <w:r w:rsidRPr="00F235B6">
              <w:tab/>
              <w:t xml:space="preserve">Determine fertiliser and soil ameliorant applications and rates appropriate to pasture type, soil </w:t>
            </w:r>
            <w:r w:rsidRPr="00F235B6">
              <w:t>analysis and production targets, and applied accordingly</w:t>
            </w:r>
          </w:p>
          <w:p w:rsidR="00000000" w:rsidRPr="00F235B6" w:rsidP="00F235B6">
            <w:pPr>
              <w:pStyle w:val="List"/>
            </w:pPr>
            <w:r w:rsidRPr="00F235B6">
              <w:t>1.5</w:t>
            </w:r>
            <w:r w:rsidRPr="00F235B6">
              <w:tab/>
              <w:t>On properties / paddocks with irrigation, monitor soil moisture and schedule watering</w:t>
            </w:r>
          </w:p>
          <w:p w:rsidR="00000000" w:rsidRPr="00F235B6" w:rsidP="00F235B6">
            <w:pPr>
              <w:pStyle w:val="List"/>
            </w:pPr>
            <w:r w:rsidRPr="00F235B6">
              <w:t>1.6</w:t>
            </w:r>
            <w:r w:rsidRPr="00F235B6">
              <w:tab/>
              <w:t>Apply technology to ensure most efficient performance of operations</w:t>
            </w:r>
          </w:p>
          <w:p w:rsidR="00000000" w:rsidP="00F235B6">
            <w:pPr>
              <w:pStyle w:val="List"/>
              <w:rPr>
                <w:lang w:val="en-NZ"/>
              </w:rPr>
            </w:pPr>
            <w:r w:rsidRPr="00F235B6">
              <w:t>1.7</w:t>
            </w:r>
            <w:r w:rsidRPr="00F235B6">
              <w:tab/>
              <w:t>Develop and implement appropriate</w:t>
            </w:r>
            <w:r w:rsidRPr="00F235B6">
              <w:t xml:space="preserve"> processes to minimise waste, soil degradation and environmental impacts</w:t>
            </w:r>
          </w:p>
        </w:tc>
      </w:tr>
      <w:tr w:rsidTr="00E2425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List"/>
              <w:rPr>
                <w:lang w:val="en-NZ"/>
              </w:rPr>
            </w:pPr>
            <w:r w:rsidRPr="00F235B6">
              <w:t>3.</w:t>
            </w:r>
            <w:r w:rsidRPr="00F235B6">
              <w:tab/>
              <w:t>Monitor pasture growth and fodder production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B6" w:rsidP="00F235B6">
            <w:pPr>
              <w:pStyle w:val="List"/>
            </w:pPr>
            <w:r w:rsidRPr="00F235B6">
              <w:t>3.1</w:t>
            </w:r>
            <w:r w:rsidRPr="00F235B6">
              <w:tab/>
              <w:t>Determine longer term trends in weed, pest and disease incidence and implement any identified changes to control measures</w:t>
            </w:r>
          </w:p>
          <w:p w:rsidR="00000000" w:rsidRPr="00F235B6" w:rsidP="00F235B6">
            <w:pPr>
              <w:pStyle w:val="List"/>
            </w:pPr>
            <w:r w:rsidRPr="00F235B6">
              <w:t>3.2</w:t>
            </w:r>
            <w:r w:rsidRPr="00F235B6">
              <w:tab/>
              <w:t>Moni</w:t>
            </w:r>
            <w:r w:rsidRPr="00F235B6">
              <w:t>tor soil structure and risks of erosion, determine changes to cultural practices, grazing management and drainage to improve soil quality</w:t>
            </w:r>
          </w:p>
          <w:p w:rsidR="00000000" w:rsidRPr="00F235B6" w:rsidP="00F235B6">
            <w:pPr>
              <w:pStyle w:val="List"/>
            </w:pPr>
            <w:r w:rsidRPr="00F235B6">
              <w:t>3.3</w:t>
            </w:r>
            <w:r w:rsidRPr="00F235B6">
              <w:tab/>
              <w:t>On properties with irrigation, check and maintain irrigation and drainage systems</w:t>
            </w:r>
          </w:p>
          <w:p w:rsidR="00000000" w:rsidRPr="00F235B6" w:rsidP="00F235B6">
            <w:pPr>
              <w:pStyle w:val="List"/>
            </w:pPr>
            <w:r w:rsidRPr="00F235B6">
              <w:t>3.4</w:t>
            </w:r>
            <w:r w:rsidRPr="00F235B6">
              <w:tab/>
              <w:t>Monitor grazing management t</w:t>
            </w:r>
            <w:r w:rsidRPr="00F235B6">
              <w:t>o ensure sustainable pasture and optimal livestock production levels</w:t>
            </w:r>
          </w:p>
          <w:p w:rsidR="00000000" w:rsidRPr="00F235B6" w:rsidP="00F235B6">
            <w:pPr>
              <w:pStyle w:val="List"/>
            </w:pPr>
            <w:r w:rsidRPr="00F235B6">
              <w:t>3.5</w:t>
            </w:r>
            <w:r w:rsidRPr="00F235B6">
              <w:tab/>
              <w:t>Identify feed surpluses and deficiencies and rectify appropriately</w:t>
            </w:r>
          </w:p>
          <w:p w:rsidR="00000000" w:rsidP="00F235B6">
            <w:pPr>
              <w:pStyle w:val="List"/>
              <w:rPr>
                <w:lang w:val="en-NZ"/>
              </w:rPr>
            </w:pPr>
            <w:r w:rsidRPr="00F235B6">
              <w:t>3.6</w:t>
            </w:r>
            <w:r w:rsidRPr="00F235B6">
              <w:tab/>
              <w:t xml:space="preserve">Monitor pasture maturity and conduct seed harvesting to meet any </w:t>
            </w:r>
            <w:r w:rsidRPr="00F235B6">
              <w:t>marketing and production targets</w:t>
            </w:r>
          </w:p>
        </w:tc>
      </w:tr>
      <w:tr w:rsidTr="00E24259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B6">
            <w:pPr>
              <w:pStyle w:val="List"/>
              <w:rPr>
                <w:lang w:val="en-NZ"/>
              </w:rPr>
            </w:pPr>
            <w:r w:rsidRPr="00F235B6">
              <w:t>4.</w:t>
            </w:r>
            <w:r w:rsidRPr="00F235B6">
              <w:tab/>
              <w:t>Review pro</w:t>
            </w:r>
            <w:r w:rsidRPr="00F235B6">
              <w:t>duction level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B6" w:rsidP="00F235B6">
            <w:pPr>
              <w:pStyle w:val="List"/>
            </w:pPr>
            <w:r w:rsidRPr="00F235B6">
              <w:t>4.1</w:t>
            </w:r>
            <w:r w:rsidRPr="00F235B6">
              <w:tab/>
              <w:t>Monitor pasture yields and evaluate against forecast production levels</w:t>
            </w:r>
          </w:p>
          <w:p w:rsidR="00000000" w:rsidRPr="00F235B6" w:rsidP="00F235B6">
            <w:pPr>
              <w:pStyle w:val="List"/>
            </w:pPr>
            <w:r w:rsidRPr="00F235B6">
              <w:t>4.2</w:t>
            </w:r>
            <w:r w:rsidRPr="00F235B6">
              <w:tab/>
              <w:t>Evaluate grazing programs for sustainability of the land and pasture resource, and livestock profitability</w:t>
            </w:r>
          </w:p>
          <w:p w:rsidR="00000000" w:rsidRPr="00F235B6" w:rsidP="00F235B6">
            <w:pPr>
              <w:pStyle w:val="List"/>
            </w:pPr>
            <w:r w:rsidRPr="00F235B6">
              <w:t>4.3</w:t>
            </w:r>
            <w:r w:rsidRPr="00F235B6">
              <w:tab/>
              <w:t xml:space="preserve">Collect and maintain physical and financial records </w:t>
            </w:r>
            <w:r w:rsidRPr="00F235B6">
              <w:t>of production for analysis and evaluation of production performance</w:t>
            </w:r>
          </w:p>
        </w:tc>
      </w:tr>
    </w:tbl>
    <w:p w:rsidR="00E24259" w:rsidP="00F235B6">
      <w:pPr>
        <w:pStyle w:val="BodyText"/>
      </w:pPr>
    </w:p>
    <w:p w:rsidR="00E24259" w:rsidP="00F235B6">
      <w:pPr>
        <w:pStyle w:val="BodyText"/>
      </w:pPr>
    </w:p>
    <w:p w:rsidR="00000000" w:rsidRPr="00F235B6" w:rsidP="00F235B6">
      <w:pPr>
        <w:pStyle w:val="Heading1"/>
      </w:pPr>
      <w:bookmarkStart w:id="6" w:name="O_860021"/>
      <w:bookmarkEnd w:id="6"/>
      <w:r w:rsidRPr="00F235B6">
        <w:t>Foundation Skills</w:t>
      </w:r>
    </w:p>
    <w:p w:rsidR="00000000" w:rsidRPr="00F235B6" w:rsidP="00E24259">
      <w:pPr>
        <w:pStyle w:val="BodyText"/>
      </w:pPr>
      <w:r w:rsidRPr="00F235B6">
        <w:t>Foundation Skills essential to performance are explicit in the performance criteria of this unit of competency.</w:t>
      </w:r>
    </w:p>
    <w:p w:rsidR="00000000" w:rsidRPr="00F235B6" w:rsidP="00F235B6">
      <w:pPr>
        <w:pStyle w:val="Heading1"/>
      </w:pPr>
      <w:bookmarkStart w:id="7" w:name="O_860022"/>
      <w:bookmarkEnd w:id="7"/>
      <w:r w:rsidRPr="00F235B6">
        <w:t>Range of Conditions</w:t>
      </w:r>
    </w:p>
    <w:p w:rsidR="00000000" w:rsidRPr="00F235B6" w:rsidP="00F235B6">
      <w:pPr>
        <w:pStyle w:val="Heading1"/>
      </w:pPr>
      <w:bookmarkStart w:id="8" w:name="O_860023"/>
      <w:bookmarkEnd w:id="8"/>
      <w:r w:rsidRPr="00F235B6">
        <w:t>Unit Mapping Information</w:t>
      </w:r>
    </w:p>
    <w:p w:rsidR="00000000" w:rsidRPr="00F235B6" w:rsidP="00E24259">
      <w:pPr>
        <w:pStyle w:val="BodyText"/>
      </w:pPr>
      <w:r w:rsidRPr="00F235B6">
        <w:t>This unit is equivalent to AHCBAC401A Manage pastures for livestock production.</w:t>
      </w:r>
    </w:p>
    <w:p w:rsidR="00000000" w:rsidRPr="00F235B6" w:rsidP="00F235B6">
      <w:pPr>
        <w:pStyle w:val="Heading1"/>
      </w:pPr>
      <w:bookmarkStart w:id="9" w:name="O_860030"/>
      <w:bookmarkEnd w:id="9"/>
      <w:r w:rsidRPr="00F235B6">
        <w:t>Links</w:t>
      </w:r>
    </w:p>
    <w:p w:rsidR="00000000" w:rsidRPr="00F235B6" w:rsidP="00E24259">
      <w:pPr>
        <w:pStyle w:val="BodyText"/>
      </w:pPr>
      <w:r w:rsidRPr="00F235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66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35B6" w:rsidP="00F235B6"/>
    <w:sectPr w:rsidSect="00F23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B6" w:rsidRPr="00E24259" w:rsidP="00E24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59" w:rsidP="00F2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259" w:rsidP="00F2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24259" w:rsidP="00F23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5B6" w:rsidRPr="00E24259" w:rsidP="00E24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59" w:rsidRPr="002D2AF8" w:rsidP="00F2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AHCBAC401 Manage pastures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24259" w:rsidP="00F23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5B6"/>
  </w:style>
  <w:style w:type="character" w:customStyle="1" w:styleId="Heading1Char">
    <w:name w:val="Heading 1 Char"/>
    <w:basedOn w:val="DefaultParagraphFont"/>
    <w:link w:val="Heading1"/>
    <w:rsid w:val="00F23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5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5B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23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35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3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5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235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3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5B6"/>
    <w:rPr>
      <w:b/>
      <w:spacing w:val="0"/>
    </w:rPr>
  </w:style>
  <w:style w:type="paragraph" w:customStyle="1" w:styleId="SuperTitle">
    <w:name w:val="SuperTitle"/>
    <w:basedOn w:val="Title"/>
    <w:rsid w:val="00F23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5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5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5B6"/>
    <w:rPr>
      <w:i/>
    </w:rPr>
  </w:style>
  <w:style w:type="paragraph" w:styleId="Caption">
    <w:name w:val="caption"/>
    <w:basedOn w:val="BodyText"/>
    <w:next w:val="Normal"/>
    <w:qFormat/>
    <w:rsid w:val="00F23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5B6"/>
  </w:style>
  <w:style w:type="paragraph" w:styleId="TableofFigures">
    <w:name w:val="table of figures"/>
    <w:basedOn w:val="Normal"/>
    <w:next w:val="Normal"/>
    <w:semiHidden/>
    <w:rsid w:val="00F23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5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35B6"/>
    <w:rPr>
      <w:rFonts w:ascii="Wingdings" w:hAnsi="Wingdings"/>
    </w:rPr>
  </w:style>
  <w:style w:type="character" w:customStyle="1" w:styleId="HotSpot">
    <w:name w:val="HotSpot"/>
    <w:rsid w:val="00F235B6"/>
    <w:rPr>
      <w:color w:val="0033CC"/>
      <w:u w:val="none"/>
    </w:rPr>
  </w:style>
  <w:style w:type="paragraph" w:customStyle="1" w:styleId="BodyTextRight">
    <w:name w:val="Body Text Right"/>
    <w:basedOn w:val="BodyText"/>
    <w:rsid w:val="00F23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5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5B6"/>
    <w:rPr>
      <w:sz w:val="32"/>
    </w:rPr>
  </w:style>
  <w:style w:type="paragraph" w:customStyle="1" w:styleId="HeadingProcedure">
    <w:name w:val="Heading Procedure"/>
    <w:basedOn w:val="HeadingBase"/>
    <w:next w:val="Normal"/>
    <w:rsid w:val="00F23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5B6"/>
    <w:pPr>
      <w:spacing w:before="60" w:after="60"/>
    </w:pPr>
  </w:style>
  <w:style w:type="paragraph" w:styleId="ListContinue">
    <w:name w:val="List Continue"/>
    <w:basedOn w:val="List"/>
    <w:rsid w:val="00F235B6"/>
    <w:pPr>
      <w:ind w:firstLine="0"/>
    </w:pPr>
  </w:style>
  <w:style w:type="paragraph" w:customStyle="1" w:styleId="ListNote">
    <w:name w:val="List Note"/>
    <w:basedOn w:val="List"/>
    <w:rsid w:val="00F23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5B6"/>
    <w:rPr>
      <w:rFonts w:ascii="Courier New" w:hAnsi="Courier New"/>
    </w:rPr>
  </w:style>
  <w:style w:type="paragraph" w:customStyle="1" w:styleId="NoteBullet">
    <w:name w:val="Note Bullet"/>
    <w:basedOn w:val="Note"/>
    <w:rsid w:val="00F23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5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3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5B6"/>
    <w:rPr>
      <w:b/>
      <w:smallCaps/>
    </w:rPr>
  </w:style>
  <w:style w:type="paragraph" w:customStyle="1" w:styleId="TableListNumber">
    <w:name w:val="Table List Number"/>
    <w:basedOn w:val="ListNumber"/>
    <w:rsid w:val="00F23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5B6"/>
    <w:pPr>
      <w:numPr>
        <w:numId w:val="7"/>
      </w:numPr>
    </w:pPr>
  </w:style>
  <w:style w:type="paragraph" w:customStyle="1" w:styleId="ListAlpha2">
    <w:name w:val="List Alpha 2"/>
    <w:basedOn w:val="List2"/>
    <w:rsid w:val="00F235B6"/>
    <w:pPr>
      <w:numPr>
        <w:numId w:val="6"/>
      </w:numPr>
    </w:pPr>
  </w:style>
  <w:style w:type="paragraph" w:styleId="List2">
    <w:name w:val="List 2"/>
    <w:basedOn w:val="BodyText"/>
    <w:rsid w:val="00F23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5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5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35B6"/>
    <w:pPr>
      <w:numPr>
        <w:numId w:val="2"/>
      </w:numPr>
    </w:pPr>
  </w:style>
  <w:style w:type="paragraph" w:styleId="ListContinue2">
    <w:name w:val="List Continue 2"/>
    <w:basedOn w:val="List2"/>
    <w:rsid w:val="00F235B6"/>
    <w:pPr>
      <w:ind w:firstLine="0"/>
    </w:pPr>
  </w:style>
  <w:style w:type="paragraph" w:styleId="ListContinue3">
    <w:name w:val="List Continue 3"/>
    <w:basedOn w:val="List3"/>
    <w:rsid w:val="00F235B6"/>
    <w:pPr>
      <w:ind w:left="1021" w:firstLine="0"/>
    </w:pPr>
  </w:style>
  <w:style w:type="paragraph" w:styleId="ListContinue4">
    <w:name w:val="List Continue 4"/>
    <w:basedOn w:val="List4"/>
    <w:rsid w:val="00F235B6"/>
    <w:pPr>
      <w:ind w:firstLine="0"/>
    </w:pPr>
  </w:style>
  <w:style w:type="paragraph" w:styleId="ListContinue5">
    <w:name w:val="List Continue 5"/>
    <w:basedOn w:val="List5"/>
    <w:rsid w:val="00F235B6"/>
    <w:pPr>
      <w:ind w:firstLine="0"/>
    </w:pPr>
  </w:style>
  <w:style w:type="paragraph" w:styleId="ListNumber3">
    <w:name w:val="List Number 3"/>
    <w:basedOn w:val="List3"/>
    <w:rsid w:val="00F235B6"/>
    <w:pPr>
      <w:numPr>
        <w:numId w:val="3"/>
      </w:numPr>
    </w:pPr>
  </w:style>
  <w:style w:type="paragraph" w:styleId="ListNumber4">
    <w:name w:val="List Number 4"/>
    <w:basedOn w:val="List4"/>
    <w:rsid w:val="00F235B6"/>
    <w:pPr>
      <w:numPr>
        <w:numId w:val="4"/>
      </w:numPr>
    </w:pPr>
  </w:style>
  <w:style w:type="paragraph" w:styleId="ListNumber5">
    <w:name w:val="List Number 5"/>
    <w:basedOn w:val="List5"/>
    <w:rsid w:val="00F235B6"/>
    <w:pPr>
      <w:numPr>
        <w:numId w:val="5"/>
      </w:numPr>
    </w:pPr>
  </w:style>
  <w:style w:type="paragraph" w:styleId="BlockText">
    <w:name w:val="Block Text"/>
    <w:basedOn w:val="Normal"/>
    <w:rsid w:val="00F23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5B6"/>
    <w:rPr>
      <w:sz w:val="16"/>
      <w:vertAlign w:val="superscript"/>
    </w:rPr>
  </w:style>
  <w:style w:type="character" w:customStyle="1" w:styleId="Symbols">
    <w:name w:val="Symbols"/>
    <w:basedOn w:val="DefaultParagraphFont"/>
    <w:rsid w:val="00F235B6"/>
    <w:rPr>
      <w:rFonts w:ascii="Symbol" w:hAnsi="Symbol"/>
    </w:rPr>
  </w:style>
  <w:style w:type="character" w:customStyle="1" w:styleId="MenuOptions">
    <w:name w:val="Menu Options"/>
    <w:basedOn w:val="DefaultParagraphFont"/>
    <w:rsid w:val="00F23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5B6"/>
    <w:rPr>
      <w:b/>
    </w:rPr>
  </w:style>
  <w:style w:type="character" w:customStyle="1" w:styleId="Underlined">
    <w:name w:val="Underlined"/>
    <w:basedOn w:val="DefaultParagraphFont"/>
    <w:rsid w:val="00F235B6"/>
    <w:rPr>
      <w:u w:val="single"/>
    </w:rPr>
  </w:style>
  <w:style w:type="paragraph" w:customStyle="1" w:styleId="TableBodyTextRight">
    <w:name w:val="Table Body Text Right"/>
    <w:basedOn w:val="TableBodyText"/>
    <w:rsid w:val="00F23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5B6"/>
    <w:rPr>
      <w:sz w:val="18"/>
    </w:rPr>
  </w:style>
  <w:style w:type="paragraph" w:customStyle="1" w:styleId="BodySmallRight">
    <w:name w:val="Body Small Right"/>
    <w:basedOn w:val="BodyTextRight"/>
    <w:rsid w:val="00F235B6"/>
    <w:rPr>
      <w:sz w:val="18"/>
      <w:szCs w:val="18"/>
    </w:rPr>
  </w:style>
  <w:style w:type="paragraph" w:customStyle="1" w:styleId="MarginEdition">
    <w:name w:val="Margin Edition"/>
    <w:basedOn w:val="MarginNote"/>
    <w:rsid w:val="00F23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5B6"/>
    <w:rPr>
      <w:sz w:val="2"/>
      <w:szCs w:val="2"/>
    </w:rPr>
  </w:style>
  <w:style w:type="character" w:customStyle="1" w:styleId="Small">
    <w:name w:val="Small"/>
    <w:basedOn w:val="DefaultParagraphFont"/>
    <w:rsid w:val="00F235B6"/>
    <w:rPr>
      <w:sz w:val="16"/>
    </w:rPr>
  </w:style>
  <w:style w:type="paragraph" w:customStyle="1" w:styleId="WideTable">
    <w:name w:val="Wide Table"/>
    <w:basedOn w:val="Normal"/>
    <w:rsid w:val="00F23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5B6"/>
  </w:style>
  <w:style w:type="paragraph" w:styleId="Quote">
    <w:name w:val="Quote"/>
    <w:basedOn w:val="Heading1"/>
    <w:link w:val="QuoteChar"/>
    <w:qFormat/>
    <w:rsid w:val="00F23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5B6"/>
    <w:pPr>
      <w:pageBreakBefore/>
    </w:pPr>
  </w:style>
  <w:style w:type="paragraph" w:customStyle="1" w:styleId="Border">
    <w:name w:val="Border"/>
    <w:basedOn w:val="Normal"/>
    <w:qFormat/>
    <w:rsid w:val="00F23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5B6"/>
    <w:rPr>
      <w:u w:val="single"/>
    </w:rPr>
  </w:style>
  <w:style w:type="character" w:customStyle="1" w:styleId="BoldandItalics">
    <w:name w:val="Bold and Italics"/>
    <w:qFormat/>
    <w:rsid w:val="00F235B6"/>
    <w:rPr>
      <w:b/>
      <w:i/>
      <w:u w:val="none"/>
    </w:rPr>
  </w:style>
  <w:style w:type="paragraph" w:styleId="BalloonText">
    <w:name w:val="Balloon Text"/>
    <w:basedOn w:val="Normal"/>
    <w:link w:val="BalloonTextChar"/>
    <w:rsid w:val="00F23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5B6"/>
    <w:pPr>
      <w:spacing w:before="0" w:after="0"/>
    </w:pPr>
  </w:style>
  <w:style w:type="paragraph" w:customStyle="1" w:styleId="BodyTextBold">
    <w:name w:val="Body Text Bold"/>
    <w:basedOn w:val="BodyText"/>
    <w:qFormat/>
    <w:rsid w:val="00F235B6"/>
    <w:rPr>
      <w:b/>
    </w:rPr>
  </w:style>
  <w:style w:type="character" w:styleId="Hyperlink">
    <w:name w:val="Hyperlink"/>
    <w:basedOn w:val="DefaultParagraphFont"/>
    <w:uiPriority w:val="99"/>
    <w:unhideWhenUsed/>
    <w:rsid w:val="00E24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3820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AHCBAC401 Manage pastures for livestock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2022-07-31T14:46:00Z</dcterms:created>
  <dcterms:modified xsi:type="dcterms:W3CDTF">2022-07-31T14:46:00Z</dcterms:modified>
</cp:coreProperties>
</file>