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DC7" w:rsidP="00362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AHCBAC317 Undertake agricultural crop harvesting activities</w:t>
      </w:r>
      <w:r>
        <w:fldChar w:fldCharType="end"/>
      </w:r>
    </w:p>
    <w:p w:rsidR="00362DC7" w:rsidP="00362DC7">
      <w:pPr>
        <w:pStyle w:val="Version"/>
        <w:sectPr w:rsidSect="00DC7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55B" w:rsidP="00DC755B">
      <w:pPr>
        <w:pStyle w:val="SuperHeading"/>
      </w:pPr>
      <w:r w:rsidRPr="00DC755B">
        <w:t>AHCBAC317 Undertake agricultural crop harvesting activities</w:t>
      </w:r>
    </w:p>
    <w:p w:rsidR="00000000" w:rsidRPr="00DC755B" w:rsidP="00DC755B">
      <w:pPr>
        <w:pStyle w:val="Heading1"/>
      </w:pPr>
      <w:bookmarkStart w:id="1" w:name="O_1210865"/>
      <w:bookmarkEnd w:id="1"/>
      <w:r w:rsidRPr="00DC75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7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Comments</w:t>
            </w:r>
          </w:p>
        </w:tc>
      </w:tr>
      <w:tr w:rsidTr="00DC7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5B" w:rsidP="00DC755B">
            <w:pPr>
              <w:pStyle w:val="BodyText"/>
            </w:pPr>
            <w:r w:rsidRPr="00DC755B">
              <w:t xml:space="preserve">This version released with AHC Agriculture, Horticulture and Conservation and Land Management Training Package Version </w:t>
            </w:r>
            <w:r w:rsidRPr="00DC755B">
              <w:rPr>
                <w:rStyle w:val="SpecialBold"/>
              </w:rPr>
              <w:t>7</w:t>
            </w:r>
            <w:r w:rsidRPr="00DC755B">
              <w:t>.0.</w:t>
            </w:r>
          </w:p>
        </w:tc>
      </w:tr>
    </w:tbl>
    <w:p w:rsidR="00000000" w:rsidRPr="00DC755B" w:rsidP="00DC755B">
      <w:pPr>
        <w:pStyle w:val="BodyText"/>
      </w:pPr>
    </w:p>
    <w:p w:rsidR="00000000" w:rsidRPr="00DC755B" w:rsidP="00DC755B">
      <w:pPr>
        <w:pStyle w:val="AllowPageBreak"/>
      </w:pPr>
    </w:p>
    <w:p w:rsidR="00000000" w:rsidRPr="00DC755B" w:rsidP="00DC755B">
      <w:pPr>
        <w:pStyle w:val="Heading1"/>
      </w:pPr>
      <w:bookmarkStart w:id="2" w:name="O_1210866"/>
      <w:bookmarkEnd w:id="2"/>
      <w:r w:rsidRPr="00DC755B">
        <w:t>Application</w:t>
      </w:r>
    </w:p>
    <w:p w:rsidR="00000000" w:rsidRPr="00DC755B" w:rsidP="00362DC7">
      <w:pPr>
        <w:pStyle w:val="BodyText"/>
      </w:pPr>
      <w:r w:rsidRPr="00DC755B">
        <w:t>This unit of competency describe</w:t>
      </w:r>
      <w:r w:rsidRPr="00DC755B">
        <w:t>s the skills and knowledge required to prepare equipment and resources for crop harvesting, determine crop readiness for harvest and harvest a crop safely and efficiently.</w:t>
      </w:r>
    </w:p>
    <w:p w:rsidR="00000000" w:rsidRPr="00DC755B" w:rsidP="00362DC7">
      <w:pPr>
        <w:pStyle w:val="BodyText"/>
      </w:pPr>
      <w:r w:rsidRPr="00DC755B">
        <w:t>The unit applies to individuals who work under broad direction and take responsibili</w:t>
      </w:r>
      <w:r w:rsidRPr="00DC755B">
        <w:t>ty for own work including limited responsibility for the work of others. They use discretion and judgement in the selection and use of available resources and complete routine activities.</w:t>
      </w:r>
    </w:p>
    <w:p w:rsidR="00000000" w:rsidRPr="00DC755B" w:rsidP="00362DC7">
      <w:pPr>
        <w:pStyle w:val="BodyText"/>
      </w:pPr>
      <w:r w:rsidRPr="00DC755B">
        <w:t>No licensing, legislative or certification requirements apply to thi</w:t>
      </w:r>
      <w:r w:rsidRPr="00DC755B">
        <w:t xml:space="preserve">s unit at the time of publication. </w:t>
      </w:r>
    </w:p>
    <w:p w:rsidR="00000000" w:rsidRPr="00DC755B" w:rsidP="00DC755B">
      <w:pPr>
        <w:pStyle w:val="Heading1"/>
      </w:pPr>
      <w:bookmarkStart w:id="3" w:name="O_1210867"/>
      <w:bookmarkEnd w:id="3"/>
      <w:r w:rsidRPr="00DC755B">
        <w:t>Pre-requisite Unit</w:t>
      </w:r>
    </w:p>
    <w:p w:rsidR="00000000" w:rsidRPr="00DC755B" w:rsidP="00362DC7">
      <w:pPr>
        <w:pStyle w:val="BodyText"/>
      </w:pPr>
      <w:r w:rsidRPr="00DC755B">
        <w:t>Nil</w:t>
      </w:r>
    </w:p>
    <w:p w:rsidR="00000000" w:rsidRPr="00DC755B" w:rsidP="00DC755B">
      <w:pPr>
        <w:pStyle w:val="Heading1"/>
      </w:pPr>
      <w:bookmarkStart w:id="4" w:name="O_1210869"/>
      <w:bookmarkEnd w:id="4"/>
      <w:r w:rsidRPr="00DC755B">
        <w:t>Unit Sector</w:t>
      </w:r>
    </w:p>
    <w:p w:rsidR="00000000" w:rsidRPr="00DC755B" w:rsidP="00362DC7">
      <w:pPr>
        <w:pStyle w:val="BodyText"/>
      </w:pPr>
      <w:r w:rsidRPr="00DC755B">
        <w:t>Broad Acre Cropping (BAC)</w:t>
      </w:r>
    </w:p>
    <w:p w:rsidR="00000000" w:rsidRPr="00DC755B" w:rsidP="00DC755B">
      <w:pPr>
        <w:pStyle w:val="Heading1"/>
      </w:pPr>
      <w:bookmarkStart w:id="5" w:name="O_1210870"/>
      <w:bookmarkEnd w:id="5"/>
      <w:r w:rsidRPr="00DC75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2D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Performance Criteria</w:t>
            </w:r>
          </w:p>
        </w:tc>
      </w:tr>
      <w:tr w:rsidTr="00362D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5B" w:rsidP="00DC755B">
            <w:pPr>
              <w:pStyle w:val="BodyText"/>
            </w:pPr>
            <w:r w:rsidRPr="00DC75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D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1. Prepare to harvest agricultural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5B" w:rsidP="00DC755B">
            <w:pPr>
              <w:pStyle w:val="BodyText"/>
            </w:pPr>
            <w:r w:rsidRPr="00DC755B">
              <w:t>1.1 Determine requirements for work according to harvest strategy and crop p</w:t>
            </w:r>
            <w:r w:rsidRPr="00DC755B">
              <w:t>roduction plan</w:t>
            </w:r>
          </w:p>
          <w:p w:rsidR="00000000" w:rsidRPr="00DC755B" w:rsidP="00DC755B">
            <w:pPr>
              <w:pStyle w:val="BodyText"/>
            </w:pPr>
            <w:r w:rsidRPr="00DC755B">
              <w:t>1.2 Identify work health and safety hazards, assess risk and implement controls according to workplace procedures</w:t>
            </w:r>
          </w:p>
          <w:p w:rsidR="00000000" w:rsidRPr="00DC755B" w:rsidP="00DC755B">
            <w:pPr>
              <w:pStyle w:val="BodyText"/>
            </w:pPr>
            <w:r w:rsidRPr="00DC755B">
              <w:t xml:space="preserve">1.3 Select, check, use and maintain personal protective equipment </w:t>
            </w:r>
            <w:r w:rsidRPr="00DC755B">
              <w:t>(PPE)</w:t>
            </w:r>
          </w:p>
          <w:p w:rsidR="00000000" w:rsidRPr="00DC755B" w:rsidP="00DC755B">
            <w:pPr>
              <w:pStyle w:val="BodyText"/>
            </w:pPr>
            <w:r w:rsidRPr="00DC755B">
              <w:t>1.4 Complete pre-harvest treatments to crop according t</w:t>
            </w:r>
            <w:r w:rsidRPr="00DC755B">
              <w:t xml:space="preserve">o harvest strategy and crop production plan </w:t>
            </w:r>
          </w:p>
          <w:p w:rsidR="00000000" w:rsidRPr="00DC755B" w:rsidP="00DC755B">
            <w:pPr>
              <w:pStyle w:val="BodyText"/>
            </w:pPr>
            <w:r w:rsidRPr="00DC755B">
              <w:t>1.5 Sample crop for moisture content and report to supervisor to assess timing of harvest</w:t>
            </w:r>
          </w:p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1.6 Identify hygiene requirements for the crop and paddock according to harvest strategy, standards and storage plan</w:t>
            </w:r>
          </w:p>
        </w:tc>
      </w:tr>
      <w:tr w:rsidTr="00362D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2. Prepare the harvesting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5B" w:rsidP="00DC755B">
            <w:pPr>
              <w:pStyle w:val="BodyText"/>
            </w:pPr>
            <w:r w:rsidRPr="00DC755B">
              <w:t>2.1 Clean harvesting machinery and equipment or technology according to hygiene, biosecurity and fire mitigation standards</w:t>
            </w:r>
          </w:p>
          <w:p w:rsidR="00000000" w:rsidRPr="00DC755B" w:rsidP="00DC755B">
            <w:pPr>
              <w:pStyle w:val="BodyText"/>
            </w:pPr>
            <w:r w:rsidRPr="00DC755B">
              <w:t>2.2 Assess and service machinery and equipment and make adjustments and repairs as required and a</w:t>
            </w:r>
            <w:r w:rsidRPr="00DC755B">
              <w:t>ccording to manufacturer specifications</w:t>
            </w:r>
          </w:p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2.3 Record maintenance and servicing activities according to procedures</w:t>
            </w:r>
          </w:p>
        </w:tc>
      </w:tr>
      <w:tr w:rsidTr="00362D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3. Harvest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5B" w:rsidP="00DC755B">
            <w:pPr>
              <w:pStyle w:val="BodyText"/>
            </w:pPr>
            <w:r w:rsidRPr="00DC755B">
              <w:t xml:space="preserve">3.1 Harvest crop according to harvest strategy for each paddock, </w:t>
            </w:r>
          </w:p>
          <w:p w:rsidR="00000000" w:rsidRPr="00DC755B" w:rsidP="00DC755B">
            <w:pPr>
              <w:pStyle w:val="BodyText"/>
            </w:pPr>
            <w:r w:rsidRPr="00DC755B">
              <w:t>3.2 Operate harvesting machinery and ancillary equipment eff</w:t>
            </w:r>
            <w:r w:rsidRPr="00DC755B">
              <w:t xml:space="preserve">iciently for conditions to ensure fire prevention measures are implemented </w:t>
            </w:r>
          </w:p>
          <w:p w:rsidR="00000000" w:rsidRPr="00DC755B" w:rsidP="00DC755B">
            <w:pPr>
              <w:pStyle w:val="BodyText"/>
            </w:pPr>
            <w:r w:rsidRPr="00DC755B">
              <w:t>3.3 Maintain equipment hygiene and biosecurity procedures during crop harvest</w:t>
            </w:r>
          </w:p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3.4 Check and adjust harvester and ancillary equipment to ensure efficient and safe operation</w:t>
            </w:r>
          </w:p>
        </w:tc>
      </w:tr>
      <w:tr w:rsidTr="00362D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4. Comp</w:t>
            </w:r>
            <w:r w:rsidRPr="00DC755B">
              <w:t>lete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5B" w:rsidP="00DC755B">
            <w:pPr>
              <w:pStyle w:val="BodyText"/>
            </w:pPr>
            <w:r w:rsidRPr="00DC755B">
              <w:t>4.1 Clean and store equipment, attachments and other ancillary equipment according to hygiene and biosecurity procedures</w:t>
            </w:r>
          </w:p>
          <w:p w:rsidR="00000000" w:rsidRPr="00DC755B" w:rsidP="00DC755B">
            <w:pPr>
              <w:pStyle w:val="BodyText"/>
            </w:pPr>
            <w:r w:rsidRPr="00DC755B">
              <w:t>4.2 Apply treatments to crop according to harvest strategy</w:t>
            </w:r>
          </w:p>
          <w:p w:rsidR="00000000" w:rsidRPr="00DC755B" w:rsidP="00DC755B">
            <w:pPr>
              <w:pStyle w:val="BodyText"/>
            </w:pPr>
            <w:r w:rsidRPr="00DC755B">
              <w:t>4.3 Dispose waste according to workplace and envi</w:t>
            </w:r>
            <w:r w:rsidRPr="00DC755B">
              <w:t>ronmental procedures</w:t>
            </w:r>
          </w:p>
          <w:p w:rsidR="00000000" w:rsidRPr="00DC755B" w:rsidP="00DC755B">
            <w:pPr>
              <w:pStyle w:val="BodyText"/>
            </w:pPr>
            <w:r w:rsidRPr="00DC755B">
              <w:t>4.4 Ensure harvesting equipment or technology is moved between sites and on public property according to workplace procedures and regulatory requirements</w:t>
            </w:r>
          </w:p>
          <w:p w:rsidR="00000000" w:rsidRPr="00DC755B" w:rsidP="00DC755B">
            <w:pPr>
              <w:pStyle w:val="BodyText"/>
            </w:pPr>
            <w:r w:rsidRPr="00DC755B">
              <w:t>4.5 Maintain records and documentation of harvest according to workplace procedur</w:t>
            </w:r>
            <w:r w:rsidRPr="00DC755B">
              <w:t>es</w:t>
            </w:r>
          </w:p>
        </w:tc>
      </w:tr>
    </w:tbl>
    <w:p w:rsidR="00000000" w:rsidRPr="00DC755B" w:rsidP="00DC755B">
      <w:pPr>
        <w:pStyle w:val="BodyText"/>
      </w:pPr>
    </w:p>
    <w:p w:rsidR="00000000" w:rsidRPr="00DC755B" w:rsidP="00DC755B">
      <w:pPr>
        <w:pStyle w:val="AllowPageBreak"/>
      </w:pPr>
    </w:p>
    <w:p w:rsidR="00000000" w:rsidRPr="00DC755B" w:rsidP="00DC755B">
      <w:pPr>
        <w:pStyle w:val="Heading1"/>
      </w:pPr>
      <w:bookmarkStart w:id="6" w:name="O_1210871"/>
      <w:bookmarkEnd w:id="6"/>
      <w:r w:rsidRPr="00DC755B">
        <w:t>Foundation Skills</w:t>
      </w:r>
    </w:p>
    <w:p w:rsidR="00000000" w:rsidRPr="00362DC7" w:rsidP="00362DC7">
      <w:pPr>
        <w:pStyle w:val="BodyText"/>
        <w:rPr>
          <w:i/>
        </w:rPr>
      </w:pPr>
      <w:r w:rsidRPr="00362DC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7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Description</w:t>
            </w:r>
          </w:p>
        </w:tc>
      </w:tr>
      <w:tr w:rsidTr="00DC7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ListBullet"/>
              <w:rPr>
                <w:lang w:val="en-NZ"/>
              </w:rPr>
            </w:pPr>
            <w:r w:rsidRPr="00DC755B">
              <w:t>Interpret work plans and strategies to elicit harvesting work requirements and activities</w:t>
            </w:r>
          </w:p>
        </w:tc>
      </w:tr>
      <w:tr w:rsidTr="00DC7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5B" w:rsidP="00DC755B">
            <w:pPr>
              <w:pStyle w:val="ListBullet"/>
            </w:pPr>
            <w:r w:rsidRPr="00DC755B">
              <w:t>Calculate rates of application for pre-harvest crop treatments where specified in crop harvest plan</w:t>
            </w:r>
          </w:p>
          <w:p w:rsidR="00000000" w:rsidRPr="00DC755B" w:rsidP="00DC755B">
            <w:pPr>
              <w:pStyle w:val="ListBullet"/>
            </w:pPr>
            <w:r w:rsidRPr="00DC755B">
              <w:t>Perform calculations for calibrating and setting machinery for harvest operations</w:t>
            </w:r>
          </w:p>
          <w:p w:rsidR="00000000" w:rsidRPr="00DC755B" w:rsidP="00DC755B">
            <w:pPr>
              <w:pStyle w:val="ListBullet"/>
            </w:pPr>
            <w:r w:rsidRPr="00DC755B">
              <w:t>Calculate harvested yield rates</w:t>
            </w:r>
          </w:p>
        </w:tc>
      </w:tr>
    </w:tbl>
    <w:p w:rsidR="00000000" w:rsidRPr="00DC755B" w:rsidP="00DC755B">
      <w:pPr>
        <w:pStyle w:val="BodyText"/>
      </w:pPr>
    </w:p>
    <w:p w:rsidR="00000000" w:rsidRPr="00DC755B" w:rsidP="00DC755B">
      <w:pPr>
        <w:pStyle w:val="AllowPageBreak"/>
      </w:pPr>
    </w:p>
    <w:p w:rsidR="00000000" w:rsidRPr="00DC755B" w:rsidP="00DC755B">
      <w:pPr>
        <w:pStyle w:val="Heading1"/>
      </w:pPr>
      <w:bookmarkStart w:id="7" w:name="O_1210873"/>
      <w:bookmarkEnd w:id="7"/>
      <w:r w:rsidRPr="00DC755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7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Equivalence status</w:t>
            </w:r>
          </w:p>
        </w:tc>
      </w:tr>
      <w:tr w:rsidTr="00DC7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AHCBAC317 Undertake agricultural crop harvesting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AHCBAC308 Undertake agricultural crop harvesting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5B" w:rsidP="00DC755B">
            <w:pPr>
              <w:pStyle w:val="BodyText"/>
            </w:pPr>
            <w:r w:rsidRPr="00DC755B">
              <w:t>Edited Application for clarity</w:t>
            </w:r>
          </w:p>
          <w:p w:rsidR="00000000" w:rsidRPr="00DC755B" w:rsidP="00DC755B">
            <w:pPr>
              <w:pStyle w:val="BodyText"/>
            </w:pPr>
            <w:r w:rsidRPr="00DC755B">
              <w:t>Changes to sequencing and editing of Performance Criteria for clarity</w:t>
            </w:r>
          </w:p>
          <w:p w:rsidR="00000000" w:rsidRPr="00DC755B" w:rsidP="00DC755B">
            <w:pPr>
              <w:pStyle w:val="BodyText"/>
            </w:pPr>
            <w:r w:rsidRPr="00DC755B">
              <w:t>Foundation Skills refined</w:t>
            </w:r>
          </w:p>
          <w:p w:rsidR="00000000" w:rsidRPr="00DC755B" w:rsidP="00DC755B">
            <w:pPr>
              <w:pStyle w:val="BodyText"/>
            </w:pPr>
            <w:r w:rsidRPr="00DC755B">
              <w:t>Performan</w:t>
            </w:r>
            <w:r w:rsidRPr="00DC755B">
              <w:t>ce Evidence and Knowledge Evidence clarified and terminology updated</w:t>
            </w:r>
          </w:p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5B" w:rsidP="00DC755B">
            <w:pPr>
              <w:pStyle w:val="BodyText"/>
            </w:pPr>
            <w:r w:rsidRPr="00DC755B">
              <w:t>Equivalent</w:t>
            </w:r>
          </w:p>
        </w:tc>
      </w:tr>
    </w:tbl>
    <w:p w:rsidR="00000000" w:rsidRPr="00DC755B" w:rsidP="00DC755B">
      <w:pPr>
        <w:pStyle w:val="BodyText"/>
      </w:pPr>
    </w:p>
    <w:p w:rsidR="00000000" w:rsidRPr="00DC755B" w:rsidP="00DC755B">
      <w:pPr>
        <w:pStyle w:val="AllowPageBreak"/>
      </w:pPr>
    </w:p>
    <w:p w:rsidR="00000000" w:rsidRPr="00DC755B" w:rsidP="00DC755B">
      <w:pPr>
        <w:pStyle w:val="Heading1"/>
      </w:pPr>
      <w:bookmarkStart w:id="8" w:name="O_1210880"/>
      <w:bookmarkEnd w:id="8"/>
      <w:r w:rsidRPr="00DC755B">
        <w:t>Links</w:t>
      </w:r>
    </w:p>
    <w:p w:rsidR="00000000" w:rsidRPr="00DC755B" w:rsidP="00362DC7">
      <w:pPr>
        <w:pStyle w:val="BodyText"/>
      </w:pPr>
      <w:r w:rsidRPr="00DC75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5B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755B" w:rsidP="00362DC7">
      <w:pPr>
        <w:pStyle w:val="BodyText"/>
        <w:sectPr w:rsidSect="00DC75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755B" w:rsidP="00DC755B">
      <w:pPr>
        <w:pStyle w:val="SuperHeading"/>
      </w:pPr>
      <w:r w:rsidRPr="00DC755B">
        <w:t>Assessment Requirements for AHCBAC317 Underta</w:t>
      </w:r>
      <w:r w:rsidRPr="00DC755B">
        <w:t>ke agricultural crop harvesting activities</w:t>
      </w:r>
    </w:p>
    <w:p w:rsidR="00000000" w:rsidRPr="00DC755B" w:rsidP="00DC755B">
      <w:pPr>
        <w:pStyle w:val="Heading1"/>
      </w:pPr>
      <w:bookmarkStart w:id="9" w:name="O_1210875"/>
      <w:bookmarkEnd w:id="9"/>
      <w:r w:rsidRPr="00DC75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7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Bold"/>
              <w:rPr>
                <w:lang w:val="en-NZ"/>
              </w:rPr>
            </w:pPr>
            <w:r w:rsidRPr="00DC755B">
              <w:t>Comments</w:t>
            </w:r>
          </w:p>
        </w:tc>
      </w:tr>
      <w:tr w:rsidTr="00DC7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5B">
            <w:pPr>
              <w:pStyle w:val="BodyText"/>
              <w:rPr>
                <w:lang w:val="en-NZ"/>
              </w:rPr>
            </w:pPr>
            <w:r w:rsidRPr="00DC75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5B" w:rsidP="00DC755B">
            <w:pPr>
              <w:pStyle w:val="BodyText"/>
            </w:pPr>
            <w:r w:rsidRPr="00DC755B">
              <w:t xml:space="preserve">This version released with AHC Agriculture, Horticulture and Conservation and Land Management Training Package Version </w:t>
            </w:r>
            <w:r w:rsidRPr="00DC755B">
              <w:rPr>
                <w:rStyle w:val="SpecialBold"/>
              </w:rPr>
              <w:t>7</w:t>
            </w:r>
            <w:r w:rsidRPr="00DC755B">
              <w:t>.0.</w:t>
            </w:r>
          </w:p>
        </w:tc>
      </w:tr>
    </w:tbl>
    <w:p w:rsidR="00000000" w:rsidRPr="00DC755B" w:rsidP="00DC755B">
      <w:pPr>
        <w:pStyle w:val="BodyText"/>
      </w:pPr>
    </w:p>
    <w:p w:rsidR="00000000" w:rsidRPr="00DC755B" w:rsidP="00DC755B">
      <w:pPr>
        <w:pStyle w:val="AllowPageBreak"/>
      </w:pPr>
    </w:p>
    <w:p w:rsidR="00000000" w:rsidRPr="00DC755B" w:rsidP="00DC755B">
      <w:pPr>
        <w:pStyle w:val="Heading1"/>
      </w:pPr>
      <w:bookmarkStart w:id="10" w:name="O_1210876"/>
      <w:bookmarkEnd w:id="10"/>
      <w:r w:rsidRPr="00DC755B">
        <w:t>Performance Evidence</w:t>
      </w:r>
    </w:p>
    <w:p w:rsidR="00000000" w:rsidRPr="00DC755B" w:rsidP="00362DC7">
      <w:pPr>
        <w:pStyle w:val="BodyText"/>
      </w:pPr>
      <w:r w:rsidRPr="00DC755B">
        <w:t xml:space="preserve">An individual demonstrating competency must satisfy all of the elements and performance criteria in this unit. </w:t>
      </w:r>
    </w:p>
    <w:p w:rsidR="00000000" w:rsidRPr="00DC755B" w:rsidP="00362DC7">
      <w:pPr>
        <w:pStyle w:val="BodyText"/>
      </w:pPr>
      <w:r w:rsidRPr="00DC755B">
        <w:t>There must be evidence that the individual has harvested at least one agricultural crop and has:</w:t>
      </w:r>
    </w:p>
    <w:p w:rsidR="00000000" w:rsidRPr="00DC755B" w:rsidP="00DC755B">
      <w:pPr>
        <w:pStyle w:val="ListBullet"/>
      </w:pPr>
      <w:r w:rsidRPr="00DC755B">
        <w:t>sampled crops to assess r</w:t>
      </w:r>
      <w:r w:rsidRPr="00DC755B">
        <w:t>eadiness for harvest, including:</w:t>
      </w:r>
    </w:p>
    <w:p w:rsidR="00000000" w:rsidRPr="00DC755B" w:rsidP="00DC755B">
      <w:pPr>
        <w:pStyle w:val="ListBullet2"/>
      </w:pPr>
      <w:r w:rsidRPr="00DC755B">
        <w:t>moisture content</w:t>
      </w:r>
    </w:p>
    <w:p w:rsidR="00000000" w:rsidRPr="00DC755B" w:rsidP="00DC755B">
      <w:pPr>
        <w:pStyle w:val="ListBullet2"/>
      </w:pPr>
      <w:r w:rsidRPr="00DC755B">
        <w:t>maturity/ripeness of the crop</w:t>
      </w:r>
    </w:p>
    <w:p w:rsidR="00000000" w:rsidRPr="00DC755B" w:rsidP="00DC755B">
      <w:pPr>
        <w:pStyle w:val="ListBullet"/>
      </w:pPr>
      <w:r w:rsidRPr="00DC755B">
        <w:t>implemented crop pre-treatment procedure</w:t>
      </w:r>
    </w:p>
    <w:p w:rsidR="00000000" w:rsidRPr="00DC755B" w:rsidP="00DC755B">
      <w:pPr>
        <w:pStyle w:val="ListBullet"/>
      </w:pPr>
      <w:r w:rsidRPr="00DC755B">
        <w:t>used and maintained personal protective equipment (PPE)</w:t>
      </w:r>
    </w:p>
    <w:p w:rsidR="00000000" w:rsidRPr="00DC755B" w:rsidP="00DC755B">
      <w:pPr>
        <w:pStyle w:val="ListBullet"/>
      </w:pPr>
      <w:r w:rsidRPr="00DC755B">
        <w:t>operated crop harvesting machinery and equipment, including:</w:t>
      </w:r>
    </w:p>
    <w:p w:rsidR="00000000" w:rsidRPr="00DC755B" w:rsidP="00DC755B">
      <w:pPr>
        <w:pStyle w:val="ListBullet2"/>
      </w:pPr>
      <w:r w:rsidRPr="00DC755B">
        <w:t>handled and manoeuvred harvesting equipment or technology</w:t>
      </w:r>
    </w:p>
    <w:p w:rsidR="00000000" w:rsidRPr="00DC755B" w:rsidP="00DC755B">
      <w:pPr>
        <w:pStyle w:val="ListBullet2"/>
      </w:pPr>
      <w:r w:rsidRPr="00DC755B">
        <w:t>used technology to improve efficiency</w:t>
      </w:r>
    </w:p>
    <w:p w:rsidR="00000000" w:rsidRPr="00DC755B" w:rsidP="00DC755B">
      <w:pPr>
        <w:pStyle w:val="ListBullet2"/>
      </w:pPr>
      <w:r w:rsidRPr="00DC755B">
        <w:t>implemented pre-and post-operational checks on tools, harvesting machinery and equipment</w:t>
      </w:r>
    </w:p>
    <w:p w:rsidR="00000000" w:rsidRPr="00DC755B" w:rsidP="00DC755B">
      <w:pPr>
        <w:pStyle w:val="ListBullet2"/>
      </w:pPr>
      <w:r w:rsidRPr="00DC755B">
        <w:t>performed routine, service and maintenance procedures on tools, harvest</w:t>
      </w:r>
      <w:r w:rsidRPr="00DC755B">
        <w:t>ing machinery and equipment</w:t>
      </w:r>
    </w:p>
    <w:p w:rsidR="00000000" w:rsidRPr="00DC755B" w:rsidP="00DC755B">
      <w:pPr>
        <w:pStyle w:val="ListBullet2"/>
      </w:pPr>
      <w:r w:rsidRPr="00DC755B">
        <w:t>transported, cleaned and stored harvesting equipment</w:t>
      </w:r>
    </w:p>
    <w:p w:rsidR="00000000" w:rsidRPr="00DC755B" w:rsidP="00DC755B">
      <w:pPr>
        <w:pStyle w:val="ListBullet2"/>
      </w:pPr>
      <w:r w:rsidRPr="00DC755B">
        <w:t>monitored efficiency of harvesting equipment</w:t>
      </w:r>
    </w:p>
    <w:p w:rsidR="00000000" w:rsidRPr="00DC755B" w:rsidP="00DC755B">
      <w:pPr>
        <w:pStyle w:val="ListBullet2"/>
      </w:pPr>
      <w:r w:rsidRPr="00DC755B">
        <w:t>made adjustments to settings to improve harvest efficiency</w:t>
      </w:r>
    </w:p>
    <w:p w:rsidR="00000000" w:rsidRPr="00DC755B" w:rsidP="00DC755B">
      <w:pPr>
        <w:pStyle w:val="ListBullet"/>
      </w:pPr>
      <w:r w:rsidRPr="00DC755B">
        <w:t>implemented procedures for seed handling, hygiene and biosecurity</w:t>
      </w:r>
    </w:p>
    <w:p w:rsidR="00000000" w:rsidRPr="00DC755B" w:rsidP="00DC755B">
      <w:pPr>
        <w:pStyle w:val="ListBullet"/>
      </w:pPr>
      <w:r w:rsidRPr="00DC755B">
        <w:t>maintained records and documentation</w:t>
      </w:r>
    </w:p>
    <w:p w:rsidR="00000000" w:rsidRPr="00DC755B" w:rsidP="00DC755B">
      <w:pPr>
        <w:pStyle w:val="ListBullet"/>
      </w:pPr>
      <w:r w:rsidRPr="00DC755B">
        <w:t>identified health and safety hazards, assessed risk and implement safety procedures for harvest tasks including:</w:t>
      </w:r>
    </w:p>
    <w:p w:rsidR="00000000" w:rsidRPr="00DC755B" w:rsidP="00DC755B">
      <w:pPr>
        <w:pStyle w:val="ListBullet2"/>
      </w:pPr>
      <w:r w:rsidRPr="00DC755B">
        <w:t>implemented fire prevention measures</w:t>
      </w:r>
    </w:p>
    <w:p w:rsidR="00000000" w:rsidRPr="00DC755B" w:rsidP="00DC755B">
      <w:pPr>
        <w:pStyle w:val="ListBullet2"/>
      </w:pPr>
      <w:r w:rsidRPr="00DC755B">
        <w:t xml:space="preserve">performed harvesting safely. </w:t>
      </w:r>
    </w:p>
    <w:p w:rsidR="00000000" w:rsidRPr="00DC755B" w:rsidP="00DC755B">
      <w:pPr>
        <w:pStyle w:val="AllowPageBreak"/>
      </w:pPr>
    </w:p>
    <w:p w:rsidR="00000000" w:rsidRPr="00DC755B" w:rsidP="00DC755B">
      <w:pPr>
        <w:pStyle w:val="Heading1"/>
      </w:pPr>
      <w:bookmarkStart w:id="11" w:name="O_1210877"/>
      <w:bookmarkEnd w:id="11"/>
      <w:r w:rsidRPr="00DC755B">
        <w:t>Knowledge Evidence</w:t>
      </w:r>
    </w:p>
    <w:p w:rsidR="00000000" w:rsidRPr="00DC755B" w:rsidP="00362DC7">
      <w:pPr>
        <w:pStyle w:val="BodyText"/>
      </w:pPr>
      <w:r w:rsidRPr="00DC755B">
        <w:t>An individual must be able to demonstrate the knowledge required to perform the tasks outlined in the elements and performance criteria of this unit. This includes knowledge of:</w:t>
      </w:r>
    </w:p>
    <w:p w:rsidR="00000000" w:rsidRPr="00DC755B" w:rsidP="00DC755B">
      <w:pPr>
        <w:pStyle w:val="ListBullet"/>
      </w:pPr>
      <w:r w:rsidRPr="00DC755B">
        <w:t>manufacturer specifications and workplace procedures</w:t>
      </w:r>
    </w:p>
    <w:p w:rsidR="00000000" w:rsidRPr="00DC755B" w:rsidP="00DC755B">
      <w:pPr>
        <w:pStyle w:val="ListBullet"/>
      </w:pPr>
      <w:r w:rsidRPr="00DC755B">
        <w:t>operation of crop harves</w:t>
      </w:r>
      <w:r w:rsidRPr="00DC755B">
        <w:t>ting machinery and equipment, including:</w:t>
      </w:r>
    </w:p>
    <w:p w:rsidR="00000000" w:rsidRPr="00DC755B" w:rsidP="00DC755B">
      <w:pPr>
        <w:pStyle w:val="ListBullet2"/>
      </w:pPr>
      <w:r w:rsidRPr="00DC755B">
        <w:t xml:space="preserve">safety and use of equipment </w:t>
      </w:r>
    </w:p>
    <w:p w:rsidR="00000000" w:rsidRPr="00DC755B" w:rsidP="00DC755B">
      <w:pPr>
        <w:pStyle w:val="ListBullet2"/>
      </w:pPr>
      <w:r w:rsidRPr="00DC755B">
        <w:t xml:space="preserve">handling and manoeuvring of harvesting equipment </w:t>
      </w:r>
    </w:p>
    <w:p w:rsidR="00000000" w:rsidRPr="00DC755B" w:rsidP="00DC755B">
      <w:pPr>
        <w:pStyle w:val="ListBullet2"/>
      </w:pPr>
      <w:r w:rsidRPr="00DC755B">
        <w:t>pre-and post-operational checks on tools, harvesting machinery and equipment</w:t>
      </w:r>
    </w:p>
    <w:p w:rsidR="00000000" w:rsidRPr="00DC755B" w:rsidP="00DC755B">
      <w:pPr>
        <w:pStyle w:val="ListBullet2"/>
      </w:pPr>
      <w:r w:rsidRPr="00DC755B">
        <w:t>routine, service and maintenance procedures for tools, harvesting machinery and equipment</w:t>
      </w:r>
    </w:p>
    <w:p w:rsidR="00000000" w:rsidRPr="00DC755B" w:rsidP="00DC755B">
      <w:pPr>
        <w:pStyle w:val="ListBullet"/>
      </w:pPr>
      <w:r w:rsidRPr="00DC755B">
        <w:t xml:space="preserve">principles of precision agriculture and the role of technology in improving efficiencies, including: </w:t>
      </w:r>
    </w:p>
    <w:p w:rsidR="00000000" w:rsidRPr="00DC755B" w:rsidP="00DC755B">
      <w:pPr>
        <w:pStyle w:val="ListBullet2"/>
      </w:pPr>
      <w:r w:rsidRPr="00DC755B">
        <w:t>self-drive, auto steer, global navigation satellite systems (G</w:t>
      </w:r>
      <w:r w:rsidRPr="00DC755B">
        <w:t xml:space="preserve">NSS) and laser technologies </w:t>
      </w:r>
    </w:p>
    <w:p w:rsidR="00000000" w:rsidRPr="00DC755B" w:rsidP="00DC755B">
      <w:pPr>
        <w:pStyle w:val="ListBullet2"/>
      </w:pPr>
      <w:r w:rsidRPr="00DC755B">
        <w:t xml:space="preserve">digital and remote sensors </w:t>
      </w:r>
    </w:p>
    <w:p w:rsidR="00000000" w:rsidRPr="00DC755B" w:rsidP="00DC755B">
      <w:pPr>
        <w:pStyle w:val="ListBullet2"/>
      </w:pPr>
      <w:r w:rsidRPr="00DC755B">
        <w:t xml:space="preserve">remote piloted systems </w:t>
      </w:r>
    </w:p>
    <w:p w:rsidR="00000000" w:rsidRPr="00DC755B" w:rsidP="00DC755B">
      <w:pPr>
        <w:pStyle w:val="ListBullet2"/>
      </w:pPr>
      <w:r w:rsidRPr="00DC755B">
        <w:t xml:space="preserve">controlled traffic farming (CTF) </w:t>
      </w:r>
    </w:p>
    <w:p w:rsidR="00000000" w:rsidRPr="00DC755B" w:rsidP="00DC755B">
      <w:pPr>
        <w:pStyle w:val="ListBullet"/>
      </w:pPr>
      <w:r w:rsidRPr="00DC755B">
        <w:t>principles and impacts pre-harvest treatments and their application in broadacre crops, including:</w:t>
      </w:r>
    </w:p>
    <w:p w:rsidR="00000000" w:rsidRPr="00DC755B" w:rsidP="00DC755B">
      <w:pPr>
        <w:pStyle w:val="ListBullet2"/>
      </w:pPr>
      <w:r w:rsidRPr="00DC755B">
        <w:t>windrowing</w:t>
      </w:r>
    </w:p>
    <w:p w:rsidR="00000000" w:rsidRPr="00DC755B" w:rsidP="00DC755B">
      <w:pPr>
        <w:pStyle w:val="ListBullet2"/>
      </w:pPr>
      <w:r w:rsidRPr="00DC755B">
        <w:t>swathing</w:t>
      </w:r>
    </w:p>
    <w:p w:rsidR="00000000" w:rsidRPr="00DC755B" w:rsidP="00DC755B">
      <w:pPr>
        <w:pStyle w:val="ListBullet2"/>
      </w:pPr>
      <w:r w:rsidRPr="00DC755B">
        <w:t>chemical desiccants</w:t>
      </w:r>
    </w:p>
    <w:p w:rsidR="00000000" w:rsidRPr="00DC755B" w:rsidP="00DC755B">
      <w:pPr>
        <w:pStyle w:val="ListBullet"/>
      </w:pPr>
      <w:r w:rsidRPr="00DC755B">
        <w:t>crop features and recognition of readiness for harvesting, including:</w:t>
      </w:r>
    </w:p>
    <w:p w:rsidR="00000000" w:rsidRPr="00DC755B" w:rsidP="00DC755B">
      <w:pPr>
        <w:pStyle w:val="ListBullet2"/>
      </w:pPr>
      <w:r w:rsidRPr="00DC755B">
        <w:t>sampling crops</w:t>
      </w:r>
    </w:p>
    <w:p w:rsidR="00000000" w:rsidRPr="00DC755B" w:rsidP="00DC755B">
      <w:pPr>
        <w:pStyle w:val="ListBullet2"/>
      </w:pPr>
      <w:r w:rsidRPr="00DC755B">
        <w:t>assessing samples for harvesting</w:t>
      </w:r>
    </w:p>
    <w:p w:rsidR="00000000" w:rsidRPr="00DC755B" w:rsidP="00DC755B">
      <w:pPr>
        <w:pStyle w:val="ListBullet2"/>
      </w:pPr>
      <w:r w:rsidRPr="00DC755B">
        <w:t>post-harvest treatments of crops</w:t>
      </w:r>
    </w:p>
    <w:p w:rsidR="00000000" w:rsidRPr="00DC755B" w:rsidP="00DC755B">
      <w:pPr>
        <w:pStyle w:val="ListBullet"/>
      </w:pPr>
      <w:r w:rsidRPr="00DC755B">
        <w:t>workplace, federal and international standards for harvested crops</w:t>
      </w:r>
    </w:p>
    <w:p w:rsidR="00000000" w:rsidRPr="00DC755B" w:rsidP="00DC755B">
      <w:pPr>
        <w:pStyle w:val="ListBullet"/>
      </w:pPr>
      <w:r w:rsidRPr="00DC755B">
        <w:t>procedures for seed handling and hygiene</w:t>
      </w:r>
    </w:p>
    <w:p w:rsidR="00000000" w:rsidRPr="00DC755B" w:rsidP="00DC755B">
      <w:pPr>
        <w:pStyle w:val="ListBullet"/>
      </w:pPr>
      <w:r w:rsidRPr="00DC755B">
        <w:t>workplace health and safety procedures including:</w:t>
      </w:r>
    </w:p>
    <w:p w:rsidR="00000000" w:rsidRPr="00DC755B" w:rsidP="00DC755B">
      <w:pPr>
        <w:pStyle w:val="ListBullet2"/>
      </w:pPr>
      <w:r w:rsidRPr="00DC755B">
        <w:t>broadacre farm hazards, risks and controls</w:t>
      </w:r>
    </w:p>
    <w:p w:rsidR="00000000" w:rsidRPr="00DC755B" w:rsidP="00DC755B">
      <w:pPr>
        <w:pStyle w:val="ListBullet2"/>
      </w:pPr>
      <w:r w:rsidRPr="00DC755B">
        <w:t>working near harvesting machinery and equipment</w:t>
      </w:r>
    </w:p>
    <w:p w:rsidR="00000000" w:rsidRPr="00DC755B" w:rsidP="00DC755B">
      <w:pPr>
        <w:pStyle w:val="ListBullet2"/>
      </w:pPr>
      <w:r w:rsidRPr="00DC755B">
        <w:t>working at heights and confined spaces with storage bins</w:t>
      </w:r>
    </w:p>
    <w:p w:rsidR="00000000" w:rsidRPr="00DC755B" w:rsidP="00DC755B">
      <w:pPr>
        <w:pStyle w:val="ListBullet2"/>
      </w:pPr>
      <w:r w:rsidRPr="00DC755B">
        <w:t xml:space="preserve">power lines and </w:t>
      </w:r>
      <w:r w:rsidRPr="00DC755B">
        <w:t>elevated equipment safety</w:t>
      </w:r>
    </w:p>
    <w:p w:rsidR="00000000" w:rsidRPr="00DC755B" w:rsidP="00DC755B">
      <w:pPr>
        <w:pStyle w:val="ListBullet2"/>
      </w:pPr>
      <w:r w:rsidRPr="00DC755B">
        <w:t>fire risk for equipment and stored crop</w:t>
      </w:r>
    </w:p>
    <w:p w:rsidR="00000000" w:rsidRPr="00DC755B" w:rsidP="00DC755B">
      <w:pPr>
        <w:pStyle w:val="ListBullet"/>
      </w:pPr>
      <w:r w:rsidRPr="00DC755B">
        <w:t>workplace environmental and biosecurity policies and practices.</w:t>
      </w:r>
    </w:p>
    <w:p w:rsidR="00000000" w:rsidRPr="00DC755B" w:rsidP="00DC755B">
      <w:pPr>
        <w:pStyle w:val="AllowPageBreak"/>
      </w:pPr>
    </w:p>
    <w:p w:rsidR="00000000" w:rsidRPr="00DC755B" w:rsidP="00DC755B">
      <w:pPr>
        <w:pStyle w:val="Heading1"/>
      </w:pPr>
      <w:bookmarkStart w:id="12" w:name="O_1210878"/>
      <w:bookmarkEnd w:id="12"/>
      <w:r w:rsidRPr="00DC755B">
        <w:t>Assessment Conditions</w:t>
      </w:r>
    </w:p>
    <w:p w:rsidR="00000000" w:rsidRPr="00DC755B" w:rsidP="00362DC7">
      <w:pPr>
        <w:pStyle w:val="BodyText"/>
      </w:pPr>
      <w:r w:rsidRPr="00DC755B">
        <w:t>Assessment of the skills in this unit of competency must take place under the follow</w:t>
      </w:r>
      <w:r w:rsidRPr="00DC755B">
        <w:t xml:space="preserve">ing conditions: </w:t>
      </w:r>
    </w:p>
    <w:p w:rsidR="00000000" w:rsidRPr="00DC755B" w:rsidP="00DC755B">
      <w:pPr>
        <w:pStyle w:val="ListBullet"/>
      </w:pPr>
      <w:r>
        <w:t>•</w:t>
      </w:r>
      <w:r>
        <w:tab/>
      </w:r>
      <w:r w:rsidRPr="00DC755B">
        <w:t>physical conditions:</w:t>
      </w:r>
    </w:p>
    <w:p w:rsidR="00000000" w:rsidRPr="00DC755B" w:rsidP="00DC755B">
      <w:pPr>
        <w:pStyle w:val="ListBullet2"/>
      </w:pPr>
      <w:r w:rsidRPr="00DC755B">
        <w:t>skills must be demonstrated in on broadacre farm with paddocks of agriculture crop ready for harvest or an environment that accurately represents workplace conditions</w:t>
      </w:r>
    </w:p>
    <w:p w:rsidR="00000000" w:rsidRPr="00DC755B" w:rsidP="00DC755B">
      <w:pPr>
        <w:pStyle w:val="ListBullet"/>
      </w:pPr>
      <w:r w:rsidRPr="00DC755B">
        <w:t>resources, equipment and materials:</w:t>
      </w:r>
    </w:p>
    <w:p w:rsidR="00000000" w:rsidRPr="00DC755B" w:rsidP="00DC755B">
      <w:pPr>
        <w:pStyle w:val="ListBullet2"/>
      </w:pPr>
      <w:r w:rsidRPr="00DC755B">
        <w:t>harvestable crop</w:t>
      </w:r>
    </w:p>
    <w:p w:rsidR="00000000" w:rsidRPr="00DC755B" w:rsidP="00DC755B">
      <w:pPr>
        <w:pStyle w:val="ListBullet2"/>
      </w:pPr>
      <w:r w:rsidRPr="00DC755B">
        <w:t>harvesting tools, equipment or technology and machinery</w:t>
      </w:r>
    </w:p>
    <w:p w:rsidR="00000000" w:rsidRPr="00DC755B" w:rsidP="00DC755B">
      <w:pPr>
        <w:pStyle w:val="ListBullet2"/>
      </w:pPr>
      <w:r w:rsidRPr="00DC755B">
        <w:t>personal protective equipment (PPE)</w:t>
      </w:r>
    </w:p>
    <w:p w:rsidR="00000000" w:rsidRPr="00DC755B" w:rsidP="00DC755B">
      <w:pPr>
        <w:pStyle w:val="ListBullet2"/>
      </w:pPr>
      <w:r w:rsidRPr="00DC755B">
        <w:t>crop sampling equipment</w:t>
      </w:r>
    </w:p>
    <w:p w:rsidR="00000000" w:rsidRPr="00DC755B" w:rsidP="00DC755B">
      <w:pPr>
        <w:pStyle w:val="ListBullet"/>
      </w:pPr>
      <w:r w:rsidRPr="00DC755B">
        <w:t>specifications:</w:t>
      </w:r>
    </w:p>
    <w:p w:rsidR="00000000" w:rsidRPr="00DC755B" w:rsidP="00DC755B">
      <w:pPr>
        <w:pStyle w:val="ListBullet2"/>
      </w:pPr>
      <w:r w:rsidRPr="00DC755B">
        <w:t>workplace policies, procedures, processes for harvesting</w:t>
      </w:r>
    </w:p>
    <w:p w:rsidR="00000000" w:rsidRPr="00DC755B" w:rsidP="00DC755B">
      <w:pPr>
        <w:pStyle w:val="ListBullet2"/>
      </w:pPr>
      <w:r w:rsidRPr="00DC755B">
        <w:t>manufacturer operating instructions for tools, e</w:t>
      </w:r>
      <w:r w:rsidRPr="00DC755B">
        <w:t>quipment and machinery</w:t>
      </w:r>
    </w:p>
    <w:p w:rsidR="00000000" w:rsidRPr="00DC755B" w:rsidP="00DC755B">
      <w:pPr>
        <w:pStyle w:val="ListBullet2"/>
      </w:pPr>
      <w:r w:rsidRPr="00DC755B">
        <w:t>crop harvest specifications</w:t>
      </w:r>
    </w:p>
    <w:p w:rsidR="00000000" w:rsidRPr="00DC755B" w:rsidP="00DC755B">
      <w:pPr>
        <w:pStyle w:val="ListBullet"/>
      </w:pPr>
      <w:r w:rsidRPr="00DC755B">
        <w:t>relationships:</w:t>
      </w:r>
    </w:p>
    <w:p w:rsidR="00000000" w:rsidRPr="00DC755B" w:rsidP="00DC755B">
      <w:pPr>
        <w:pStyle w:val="ListBullet2"/>
      </w:pPr>
      <w:r w:rsidRPr="00DC755B">
        <w:t>supervisor(s).</w:t>
      </w:r>
    </w:p>
    <w:p w:rsidR="00000000" w:rsidRPr="00DC755B" w:rsidP="00362DC7">
      <w:pPr>
        <w:pStyle w:val="BodyText"/>
      </w:pPr>
      <w:r w:rsidRPr="00DC755B">
        <w:t>Assessors of this unit must satisfy the requirements for assessors in applicable vocational education and training legislation, frameworks and/or standards.</w:t>
      </w:r>
      <w:r w:rsidRPr="00DC755B">
        <w:rPr>
          <w:rStyle w:val="SpecialBold"/>
        </w:rPr>
        <w:t xml:space="preserve"> </w:t>
      </w:r>
    </w:p>
    <w:p w:rsidR="00000000" w:rsidRPr="00DC755B" w:rsidP="00DC755B">
      <w:pPr>
        <w:pStyle w:val="Heading1"/>
      </w:pPr>
      <w:bookmarkStart w:id="13" w:name="O_1210881"/>
      <w:bookmarkEnd w:id="13"/>
      <w:r w:rsidRPr="00DC755B">
        <w:t>Links</w:t>
      </w:r>
    </w:p>
    <w:p w:rsidR="00000000" w:rsidRPr="00DC755B" w:rsidP="00362DC7">
      <w:pPr>
        <w:pStyle w:val="BodyText"/>
      </w:pPr>
      <w:r w:rsidRPr="00DC75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5B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755B" w:rsidP="00DC755B"/>
    <w:sectPr w:rsidSect="00DC75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5B" w:rsidRPr="00362DC7" w:rsidP="00362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C7" w:rsidP="00DC7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DC7" w:rsidP="00DC7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2DC7" w:rsidP="00DC75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5B" w:rsidP="00DC7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2DC7">
      <w:t>Approved</w:t>
    </w:r>
    <w:r w:rsidR="00362D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2D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2DC7">
      <w:rPr>
        <w:noProof/>
      </w:rPr>
      <w:t>4</w:t>
    </w:r>
    <w:r>
      <w:rPr>
        <w:noProof/>
      </w:rPr>
      <w:fldChar w:fldCharType="end"/>
    </w:r>
  </w:p>
  <w:p w:rsidR="00DC755B" w:rsidP="00DC7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2D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2DC7">
      <w:t>Skills Insight</w:t>
    </w:r>
    <w:r w:rsidR="00362DC7">
      <w:fldChar w:fldCharType="end"/>
    </w:r>
  </w:p>
  <w:p w:rsidR="00DC755B" w:rsidP="00DC7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55B" w:rsidRPr="00362DC7" w:rsidP="00362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C7" w:rsidRPr="002D2AF8" w:rsidP="00DC7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AHCBAC317 Undertake agricultural crop harvesting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2DC7" w:rsidP="00DC75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5B" w:rsidRPr="002D2AF8" w:rsidP="00DC7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2DC7">
      <w:t>AHCBAC317 Undertake agricultural crop harvesting activities</w:t>
    </w:r>
    <w:r w:rsidR="00362D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2DC7">
      <w:rPr>
        <w:noProof/>
      </w:rPr>
      <w:t>1 March 2025</w:t>
    </w:r>
    <w:r>
      <w:fldChar w:fldCharType="end"/>
    </w:r>
  </w:p>
  <w:p w:rsidR="00DC755B" w:rsidP="00DC7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300A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EE8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52F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55B"/>
  </w:style>
  <w:style w:type="character" w:customStyle="1" w:styleId="Heading1Char">
    <w:name w:val="Heading 1 Char"/>
    <w:basedOn w:val="DefaultParagraphFont"/>
    <w:link w:val="Heading1"/>
    <w:rsid w:val="00DC7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5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5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55B"/>
    <w:rPr>
      <w:b/>
      <w:spacing w:val="0"/>
    </w:rPr>
  </w:style>
  <w:style w:type="paragraph" w:styleId="ListBullet2">
    <w:name w:val="List Bullet 2"/>
    <w:basedOn w:val="List2"/>
    <w:rsid w:val="00DC75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755B"/>
    <w:rPr>
      <w:i/>
    </w:rPr>
  </w:style>
  <w:style w:type="paragraph" w:customStyle="1" w:styleId="SuperHeading">
    <w:name w:val="SuperHeading"/>
    <w:basedOn w:val="Normal"/>
    <w:rsid w:val="00DC7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755B"/>
    <w:rPr>
      <w:b/>
    </w:rPr>
  </w:style>
  <w:style w:type="character" w:customStyle="1" w:styleId="Heading2Char">
    <w:name w:val="Heading 2 Char"/>
    <w:basedOn w:val="DefaultParagraphFont"/>
    <w:link w:val="Heading2"/>
    <w:rsid w:val="00DC7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5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5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5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55B"/>
  </w:style>
  <w:style w:type="paragraph" w:styleId="TableofFigures">
    <w:name w:val="table of figures"/>
    <w:basedOn w:val="Normal"/>
    <w:next w:val="Normal"/>
    <w:semiHidden/>
    <w:rsid w:val="00DC7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5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755B"/>
    <w:rPr>
      <w:rFonts w:ascii="Wingdings" w:hAnsi="Wingdings"/>
    </w:rPr>
  </w:style>
  <w:style w:type="paragraph" w:customStyle="1" w:styleId="TableHeading">
    <w:name w:val="Table Heading"/>
    <w:basedOn w:val="HeadingBase"/>
    <w:rsid w:val="00DC7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55B"/>
    <w:rPr>
      <w:color w:val="0033CC"/>
      <w:u w:val="none"/>
    </w:rPr>
  </w:style>
  <w:style w:type="paragraph" w:customStyle="1" w:styleId="BodyTextRight">
    <w:name w:val="Body Text Right"/>
    <w:basedOn w:val="BodyText"/>
    <w:rsid w:val="00DC7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5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55B"/>
    <w:rPr>
      <w:sz w:val="32"/>
    </w:rPr>
  </w:style>
  <w:style w:type="paragraph" w:customStyle="1" w:styleId="HeadingProcedure">
    <w:name w:val="Heading Procedure"/>
    <w:basedOn w:val="HeadingBase"/>
    <w:next w:val="Normal"/>
    <w:rsid w:val="00DC7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55B"/>
    <w:pPr>
      <w:spacing w:before="60" w:after="60"/>
    </w:pPr>
  </w:style>
  <w:style w:type="paragraph" w:styleId="ListContinue">
    <w:name w:val="List Continue"/>
    <w:basedOn w:val="List"/>
    <w:rsid w:val="00DC755B"/>
    <w:pPr>
      <w:ind w:firstLine="0"/>
    </w:pPr>
  </w:style>
  <w:style w:type="paragraph" w:customStyle="1" w:styleId="ListNote">
    <w:name w:val="List Note"/>
    <w:basedOn w:val="List"/>
    <w:rsid w:val="00DC7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55B"/>
    <w:rPr>
      <w:rFonts w:ascii="Courier New" w:hAnsi="Courier New"/>
    </w:rPr>
  </w:style>
  <w:style w:type="paragraph" w:customStyle="1" w:styleId="NoteBullet">
    <w:name w:val="Note Bullet"/>
    <w:basedOn w:val="Note"/>
    <w:rsid w:val="00DC7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5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55B"/>
    <w:rPr>
      <w:b/>
      <w:smallCaps/>
    </w:rPr>
  </w:style>
  <w:style w:type="paragraph" w:customStyle="1" w:styleId="TableListNumber">
    <w:name w:val="Table List Number"/>
    <w:basedOn w:val="ListNumber"/>
    <w:rsid w:val="00DC7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55B"/>
    <w:pPr>
      <w:numPr>
        <w:numId w:val="9"/>
      </w:numPr>
    </w:pPr>
  </w:style>
  <w:style w:type="paragraph" w:customStyle="1" w:styleId="ListAlpha2">
    <w:name w:val="List Alpha 2"/>
    <w:basedOn w:val="List2"/>
    <w:rsid w:val="00DC755B"/>
    <w:pPr>
      <w:numPr>
        <w:numId w:val="8"/>
      </w:numPr>
    </w:pPr>
  </w:style>
  <w:style w:type="paragraph" w:styleId="List2">
    <w:name w:val="List 2"/>
    <w:basedOn w:val="BodyText"/>
    <w:rsid w:val="00DC75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5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5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5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755B"/>
    <w:pPr>
      <w:numPr>
        <w:numId w:val="4"/>
      </w:numPr>
    </w:pPr>
  </w:style>
  <w:style w:type="paragraph" w:styleId="ListContinue2">
    <w:name w:val="List Continue 2"/>
    <w:basedOn w:val="List2"/>
    <w:rsid w:val="00DC755B"/>
    <w:pPr>
      <w:ind w:firstLine="0"/>
    </w:pPr>
  </w:style>
  <w:style w:type="paragraph" w:styleId="ListContinue3">
    <w:name w:val="List Continue 3"/>
    <w:basedOn w:val="List3"/>
    <w:rsid w:val="00DC755B"/>
    <w:pPr>
      <w:ind w:left="1021" w:firstLine="0"/>
    </w:pPr>
  </w:style>
  <w:style w:type="paragraph" w:styleId="ListContinue4">
    <w:name w:val="List Continue 4"/>
    <w:basedOn w:val="List4"/>
    <w:rsid w:val="00DC755B"/>
    <w:pPr>
      <w:ind w:firstLine="0"/>
    </w:pPr>
  </w:style>
  <w:style w:type="paragraph" w:styleId="ListContinue5">
    <w:name w:val="List Continue 5"/>
    <w:basedOn w:val="List5"/>
    <w:rsid w:val="00DC755B"/>
    <w:pPr>
      <w:ind w:firstLine="0"/>
    </w:pPr>
  </w:style>
  <w:style w:type="paragraph" w:styleId="ListNumber3">
    <w:name w:val="List Number 3"/>
    <w:basedOn w:val="List3"/>
    <w:rsid w:val="00DC755B"/>
    <w:pPr>
      <w:numPr>
        <w:numId w:val="5"/>
      </w:numPr>
    </w:pPr>
  </w:style>
  <w:style w:type="paragraph" w:styleId="ListNumber4">
    <w:name w:val="List Number 4"/>
    <w:basedOn w:val="List4"/>
    <w:rsid w:val="00DC755B"/>
    <w:pPr>
      <w:numPr>
        <w:numId w:val="6"/>
      </w:numPr>
    </w:pPr>
  </w:style>
  <w:style w:type="paragraph" w:styleId="ListNumber5">
    <w:name w:val="List Number 5"/>
    <w:basedOn w:val="List5"/>
    <w:rsid w:val="00DC755B"/>
    <w:pPr>
      <w:numPr>
        <w:numId w:val="7"/>
      </w:numPr>
    </w:pPr>
  </w:style>
  <w:style w:type="paragraph" w:styleId="BlockText">
    <w:name w:val="Block Text"/>
    <w:basedOn w:val="Normal"/>
    <w:rsid w:val="00DC7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55B"/>
    <w:rPr>
      <w:sz w:val="16"/>
      <w:vertAlign w:val="superscript"/>
    </w:rPr>
  </w:style>
  <w:style w:type="character" w:customStyle="1" w:styleId="Symbols">
    <w:name w:val="Symbols"/>
    <w:basedOn w:val="DefaultParagraphFont"/>
    <w:rsid w:val="00DC755B"/>
    <w:rPr>
      <w:rFonts w:ascii="Symbol" w:hAnsi="Symbol"/>
    </w:rPr>
  </w:style>
  <w:style w:type="character" w:customStyle="1" w:styleId="MenuOptions">
    <w:name w:val="Menu Options"/>
    <w:basedOn w:val="DefaultParagraphFont"/>
    <w:rsid w:val="00DC7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55B"/>
    <w:rPr>
      <w:b/>
    </w:rPr>
  </w:style>
  <w:style w:type="character" w:customStyle="1" w:styleId="Underlined">
    <w:name w:val="Underlined"/>
    <w:basedOn w:val="DefaultParagraphFont"/>
    <w:rsid w:val="00DC755B"/>
    <w:rPr>
      <w:u w:val="single"/>
    </w:rPr>
  </w:style>
  <w:style w:type="paragraph" w:customStyle="1" w:styleId="TableBodyTextRight">
    <w:name w:val="Table Body Text Right"/>
    <w:basedOn w:val="TableBodyText"/>
    <w:rsid w:val="00DC7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55B"/>
    <w:rPr>
      <w:sz w:val="18"/>
    </w:rPr>
  </w:style>
  <w:style w:type="paragraph" w:customStyle="1" w:styleId="BodySmallRight">
    <w:name w:val="Body Small Right"/>
    <w:basedOn w:val="BodyTextRight"/>
    <w:rsid w:val="00DC755B"/>
    <w:rPr>
      <w:sz w:val="18"/>
      <w:szCs w:val="18"/>
    </w:rPr>
  </w:style>
  <w:style w:type="paragraph" w:customStyle="1" w:styleId="MarginEdition">
    <w:name w:val="Margin Edition"/>
    <w:basedOn w:val="MarginNote"/>
    <w:rsid w:val="00DC7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55B"/>
    <w:rPr>
      <w:sz w:val="2"/>
      <w:szCs w:val="2"/>
    </w:rPr>
  </w:style>
  <w:style w:type="character" w:customStyle="1" w:styleId="Small">
    <w:name w:val="Small"/>
    <w:basedOn w:val="DefaultParagraphFont"/>
    <w:rsid w:val="00DC755B"/>
    <w:rPr>
      <w:sz w:val="16"/>
    </w:rPr>
  </w:style>
  <w:style w:type="paragraph" w:customStyle="1" w:styleId="WideTable">
    <w:name w:val="Wide Table"/>
    <w:basedOn w:val="Normal"/>
    <w:rsid w:val="00DC7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55B"/>
  </w:style>
  <w:style w:type="paragraph" w:styleId="Quote">
    <w:name w:val="Quote"/>
    <w:basedOn w:val="Heading1"/>
    <w:link w:val="QuoteChar"/>
    <w:qFormat/>
    <w:rsid w:val="00DC7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55B"/>
    <w:pPr>
      <w:pageBreakBefore/>
    </w:pPr>
  </w:style>
  <w:style w:type="paragraph" w:customStyle="1" w:styleId="Border">
    <w:name w:val="Border"/>
    <w:basedOn w:val="Normal"/>
    <w:qFormat/>
    <w:rsid w:val="00DC7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55B"/>
    <w:rPr>
      <w:u w:val="single"/>
    </w:rPr>
  </w:style>
  <w:style w:type="character" w:customStyle="1" w:styleId="BoldandItalics">
    <w:name w:val="Bold and Italics"/>
    <w:qFormat/>
    <w:rsid w:val="00DC755B"/>
    <w:rPr>
      <w:b/>
      <w:i/>
      <w:u w:val="none"/>
    </w:rPr>
  </w:style>
  <w:style w:type="paragraph" w:styleId="BalloonText">
    <w:name w:val="Balloon Text"/>
    <w:basedOn w:val="Normal"/>
    <w:link w:val="BalloonTextChar"/>
    <w:rsid w:val="00DC7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5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2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1104</Words>
  <Characters>7545</Characters>
  <Application>Microsoft Office Word</Application>
  <DocSecurity>0</DocSecurity>
  <Lines>243</Lines>
  <Paragraphs>166</Paragraphs>
  <ScaleCrop>false</ScaleCrop>
  <Company>Author-it Software Corporation Ltd.</Company>
  <LinksUpToDate>false</LinksUpToDate>
  <CharactersWithSpaces>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AHCBAC317 Undertake agricultural crop harvesting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2025-03-01T10:54:00Z</dcterms:created>
  <dcterms:modified xsi:type="dcterms:W3CDTF">2025-03-01T10:54:00Z</dcterms:modified>
</cp:coreProperties>
</file>