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534" w:rsidP="00184534">
      <w:pPr>
        <w:pStyle w:val="Title"/>
      </w:pPr>
      <w:r>
        <w:fldChar w:fldCharType="begin"/>
      </w:r>
      <w:r>
        <w:instrText xml:space="preserve"> TITLE   \* MERGEFORMAT </w:instrText>
      </w:r>
      <w:r>
        <w:fldChar w:fldCharType="separate"/>
      </w:r>
      <w:r>
        <w:t>AHCBAC313 Establish pastures and crops for livestock production</w:t>
      </w:r>
      <w:r>
        <w:fldChar w:fldCharType="end"/>
      </w:r>
    </w:p>
    <w:p w:rsidR="00184534" w:rsidP="00184534">
      <w:pPr>
        <w:pStyle w:val="Version"/>
        <w:sectPr w:rsidSect="00E214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46A" w:rsidP="00E2146A">
      <w:pPr>
        <w:pStyle w:val="SuperHeading"/>
      </w:pPr>
      <w:r w:rsidRPr="00E2146A">
        <w:t>AHCBAC313 Establish pastures and crops for livestock production</w:t>
      </w:r>
    </w:p>
    <w:p w:rsidR="00000000" w:rsidRPr="00E2146A" w:rsidP="00E2146A">
      <w:pPr>
        <w:pStyle w:val="Heading1"/>
      </w:pPr>
      <w:bookmarkStart w:id="1" w:name="O_1210789"/>
      <w:bookmarkEnd w:id="1"/>
      <w:r w:rsidRPr="00E2146A">
        <w:t>Modification History</w:t>
      </w:r>
    </w:p>
    <w:tbl>
      <w:tblPr>
        <w:tblW w:w="9520" w:type="dxa"/>
        <w:tblLayout w:type="fixed"/>
        <w:tblCellMar>
          <w:left w:w="62" w:type="dxa"/>
          <w:right w:w="62" w:type="dxa"/>
        </w:tblCellMar>
        <w:tblLook w:val="0000"/>
      </w:tblPr>
      <w:tblGrid>
        <w:gridCol w:w="2581"/>
        <w:gridCol w:w="6939"/>
      </w:tblGrid>
      <w:tr w:rsidTr="00E214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Comments</w:t>
            </w:r>
          </w:p>
        </w:tc>
      </w:tr>
      <w:tr w:rsidTr="00E214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BodyText"/>
            </w:pPr>
            <w:r w:rsidRPr="00E2146A">
              <w:t xml:space="preserve">This version released with AHC Agriculture, Horticulture and Conservation and Land Management Training Package Version </w:t>
            </w:r>
            <w:r w:rsidRPr="00E2146A">
              <w:rPr>
                <w:rStyle w:val="SpecialBold"/>
              </w:rPr>
              <w:t>7</w:t>
            </w:r>
            <w:r w:rsidRPr="00E2146A">
              <w:t>.0.</w:t>
            </w:r>
          </w:p>
        </w:tc>
      </w:tr>
    </w:tbl>
    <w:p w:rsidR="00000000" w:rsidRPr="00E2146A" w:rsidP="00E2146A">
      <w:pPr>
        <w:pStyle w:val="BodyText"/>
      </w:pPr>
    </w:p>
    <w:p w:rsidR="00000000" w:rsidRPr="00E2146A" w:rsidP="00E2146A">
      <w:pPr>
        <w:pStyle w:val="AllowPageBreak"/>
      </w:pPr>
    </w:p>
    <w:p w:rsidR="00000000" w:rsidRPr="00E2146A" w:rsidP="00E2146A">
      <w:pPr>
        <w:pStyle w:val="Heading1"/>
      </w:pPr>
      <w:bookmarkStart w:id="2" w:name="O_1210790"/>
      <w:bookmarkEnd w:id="2"/>
      <w:r w:rsidRPr="00E2146A">
        <w:t>Application</w:t>
      </w:r>
    </w:p>
    <w:p w:rsidR="00000000" w:rsidRPr="00E2146A" w:rsidP="00184534">
      <w:pPr>
        <w:pStyle w:val="BodyText"/>
      </w:pPr>
      <w:r w:rsidRPr="00E2146A">
        <w:t>This unit of competency describes the skills and knowledge required to prepare and establish pasture and crops for livestock and implement grazing strategies for livestock production.</w:t>
      </w:r>
    </w:p>
    <w:p w:rsidR="00000000" w:rsidRPr="00E2146A" w:rsidP="00184534">
      <w:pPr>
        <w:pStyle w:val="BodyText"/>
      </w:pPr>
      <w:r w:rsidRPr="00E2146A">
        <w:t>The unit applies to individuals who wor</w:t>
      </w:r>
      <w:r w:rsidRPr="00E2146A">
        <w:t>k under broad direction and take responsibility for own work including limited responsibility for the work of others. They use discretion and judgement in the selection and use of available resources and complete routine activities.</w:t>
      </w:r>
    </w:p>
    <w:p w:rsidR="00000000" w:rsidRPr="00E2146A" w:rsidP="00184534">
      <w:pPr>
        <w:pStyle w:val="BodyText"/>
      </w:pPr>
      <w:r w:rsidRPr="00E2146A">
        <w:t>No licensing, legislati</w:t>
      </w:r>
      <w:r w:rsidRPr="00E2146A">
        <w:t xml:space="preserve">ve or certification requirements apply to this unit at the time of publication. </w:t>
      </w:r>
    </w:p>
    <w:p w:rsidR="00000000" w:rsidRPr="00E2146A" w:rsidP="00E2146A">
      <w:pPr>
        <w:pStyle w:val="Heading1"/>
      </w:pPr>
      <w:bookmarkStart w:id="3" w:name="O_1210791"/>
      <w:bookmarkEnd w:id="3"/>
      <w:r w:rsidRPr="00E2146A">
        <w:t>Pre-requisite Unit</w:t>
      </w:r>
    </w:p>
    <w:p w:rsidR="00000000" w:rsidRPr="00E2146A" w:rsidP="00184534">
      <w:pPr>
        <w:pStyle w:val="BodyText"/>
      </w:pPr>
      <w:r w:rsidRPr="00E2146A">
        <w:t>Nil</w:t>
      </w:r>
    </w:p>
    <w:p w:rsidR="00000000" w:rsidRPr="00E2146A" w:rsidP="00E2146A">
      <w:pPr>
        <w:pStyle w:val="Heading1"/>
      </w:pPr>
      <w:bookmarkStart w:id="4" w:name="O_1210793"/>
      <w:bookmarkEnd w:id="4"/>
      <w:r w:rsidRPr="00E2146A">
        <w:t>Unit Sector</w:t>
      </w:r>
    </w:p>
    <w:p w:rsidR="00000000" w:rsidRPr="00E2146A" w:rsidP="00184534">
      <w:pPr>
        <w:pStyle w:val="BodyText"/>
      </w:pPr>
      <w:r w:rsidRPr="00E2146A">
        <w:t>Broad Acre Cropping (BAC)</w:t>
      </w:r>
    </w:p>
    <w:p w:rsidR="00000000" w:rsidRPr="00E2146A" w:rsidP="00E2146A">
      <w:pPr>
        <w:pStyle w:val="Heading1"/>
      </w:pPr>
      <w:bookmarkStart w:id="5" w:name="O_1210794"/>
      <w:bookmarkEnd w:id="5"/>
      <w:r w:rsidRPr="00E2146A">
        <w:t>Elements and Performance Criteria</w:t>
      </w:r>
    </w:p>
    <w:tbl>
      <w:tblPr>
        <w:tblW w:w="9520" w:type="dxa"/>
        <w:tblLayout w:type="fixed"/>
        <w:tblCellMar>
          <w:left w:w="62" w:type="dxa"/>
          <w:right w:w="62" w:type="dxa"/>
        </w:tblCellMar>
        <w:tblLook w:val="0000"/>
      </w:tblPr>
      <w:tblGrid>
        <w:gridCol w:w="2580"/>
        <w:gridCol w:w="6940"/>
      </w:tblGrid>
      <w:tr w:rsidTr="001845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146A">
            <w:pPr>
              <w:pStyle w:val="BodyTextBold"/>
              <w:rPr>
                <w:lang w:val="en-NZ"/>
              </w:rPr>
            </w:pPr>
            <w:r w:rsidRPr="00E2146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146A">
            <w:pPr>
              <w:pStyle w:val="BodyTextBold"/>
              <w:rPr>
                <w:lang w:val="en-NZ"/>
              </w:rPr>
            </w:pPr>
            <w:r w:rsidRPr="00E2146A">
              <w:t>Performance Criteria</w:t>
            </w:r>
          </w:p>
        </w:tc>
      </w:tr>
      <w:tr w:rsidTr="0018453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BodyText"/>
            </w:pPr>
            <w:r w:rsidRPr="00E2146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rPr>
                <w:rStyle w:val="Emphasis"/>
              </w:rPr>
              <w:t>Performance criteria describe the performance needed to demonstrate achievement of the element.</w:t>
            </w:r>
          </w:p>
        </w:tc>
      </w:tr>
      <w:tr w:rsidTr="001845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1. Prepare for pasture and crop establishment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BodyText"/>
            </w:pPr>
            <w:r w:rsidRPr="00E2146A">
              <w:t>1.1 Confirm the pasture and crop establishment pr</w:t>
            </w:r>
            <w:r w:rsidRPr="00E2146A">
              <w:t>ogram with supervisor</w:t>
            </w:r>
          </w:p>
          <w:p w:rsidR="00000000" w:rsidRPr="00E2146A" w:rsidP="00E2146A">
            <w:pPr>
              <w:pStyle w:val="BodyText"/>
            </w:pPr>
            <w:r w:rsidRPr="00E2146A">
              <w:t>1.2 Conduct pre-treatment of seed prior to sowing according to program</w:t>
            </w:r>
          </w:p>
          <w:p w:rsidR="00000000" w:rsidRPr="00E2146A" w:rsidP="00E2146A">
            <w:pPr>
              <w:pStyle w:val="BodyText"/>
            </w:pPr>
            <w:r w:rsidRPr="00E2146A">
              <w:t>1.3 Select sowing methods for crop and pasture species</w:t>
            </w:r>
          </w:p>
          <w:p w:rsidR="00000000" w:rsidRPr="00E2146A" w:rsidP="00E2146A">
            <w:pPr>
              <w:pStyle w:val="BodyText"/>
            </w:pPr>
            <w:r w:rsidRPr="00E2146A">
              <w:t>1.4 Apply fertilisers according to production program</w:t>
            </w:r>
          </w:p>
          <w:p w:rsidR="00000000" w:rsidRPr="00E2146A" w:rsidP="00E2146A">
            <w:pPr>
              <w:pStyle w:val="BodyText"/>
            </w:pPr>
            <w:r w:rsidRPr="00E2146A">
              <w:t>1.5 Select, check and operate machinery and equipment,</w:t>
            </w:r>
            <w:r w:rsidRPr="00E2146A">
              <w:t xml:space="preserve"> digital technology and personal protective equipment (PPE)</w:t>
            </w:r>
          </w:p>
          <w:p w:rsidR="00000000" w:rsidP="00E2146A">
            <w:pPr>
              <w:pStyle w:val="BodyText"/>
              <w:rPr>
                <w:lang w:val="en-NZ"/>
              </w:rPr>
            </w:pPr>
            <w:r w:rsidRPr="00E2146A">
              <w:t>1.6 Identify work health and safety hazards, assess risk and implement controls</w:t>
            </w:r>
          </w:p>
        </w:tc>
      </w:tr>
      <w:tr w:rsidTr="001845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2. Implement pasture and crop establishment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BodyText"/>
            </w:pPr>
            <w:r w:rsidRPr="00E2146A">
              <w:t>2.1 Prepare machinery and equipment or technology according to program</w:t>
            </w:r>
          </w:p>
          <w:p w:rsidR="00000000" w:rsidRPr="00E2146A" w:rsidP="00E2146A">
            <w:pPr>
              <w:pStyle w:val="BodyText"/>
            </w:pPr>
            <w:r w:rsidRPr="00E2146A">
              <w:t>2.2 Calibrate machinery and equipment to delivery specified rates of application of seed and treatments</w:t>
            </w:r>
          </w:p>
          <w:p w:rsidR="00000000" w:rsidRPr="00E2146A" w:rsidP="00E2146A">
            <w:pPr>
              <w:pStyle w:val="BodyText"/>
            </w:pPr>
            <w:r w:rsidRPr="00E2146A">
              <w:t>2.3 Sow the pasture crop according to specifications and program requirements</w:t>
            </w:r>
          </w:p>
          <w:p w:rsidR="00000000" w:rsidRPr="00E2146A" w:rsidP="00E2146A">
            <w:pPr>
              <w:pStyle w:val="BodyText"/>
            </w:pPr>
            <w:r w:rsidRPr="00E2146A">
              <w:t>2.4</w:t>
            </w:r>
            <w:r w:rsidRPr="00E2146A">
              <w:t xml:space="preserve"> Conduct pasture and crop sowing procedures using equipment and time efficiently</w:t>
            </w:r>
          </w:p>
          <w:p w:rsidR="00000000" w:rsidP="00E2146A">
            <w:pPr>
              <w:pStyle w:val="BodyText"/>
              <w:rPr>
                <w:lang w:val="en-NZ"/>
              </w:rPr>
            </w:pPr>
            <w:r w:rsidRPr="00E2146A">
              <w:t>2.5 Apply fertilisers and treatments according to program</w:t>
            </w:r>
          </w:p>
        </w:tc>
      </w:tr>
      <w:tr w:rsidTr="001845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3. Implement grazing strategies during establishment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BodyText"/>
            </w:pPr>
            <w:r w:rsidRPr="00E2146A">
              <w:t>3.1 Implement stubble and fallow weed control using livestock a</w:t>
            </w:r>
            <w:r w:rsidRPr="00E2146A">
              <w:t>ccording to grazing and crop establishment program</w:t>
            </w:r>
          </w:p>
          <w:p w:rsidR="00000000" w:rsidRPr="00E2146A" w:rsidP="00E2146A">
            <w:pPr>
              <w:pStyle w:val="BodyText"/>
            </w:pPr>
            <w:r w:rsidRPr="00E2146A">
              <w:t>3.2 Implement controlled grazing of crops and pastures during pasture and crop establishment according to grazing strategy</w:t>
            </w:r>
          </w:p>
          <w:p w:rsidR="00000000" w:rsidRPr="00E2146A" w:rsidP="00E2146A">
            <w:pPr>
              <w:pStyle w:val="BodyText"/>
            </w:pPr>
            <w:r w:rsidRPr="00E2146A">
              <w:t>3.3 Implement grazing management according to sustainable land management practice</w:t>
            </w:r>
            <w:r w:rsidRPr="00E2146A">
              <w:t>s</w:t>
            </w:r>
          </w:p>
        </w:tc>
      </w:tr>
    </w:tbl>
    <w:p w:rsidR="00000000" w:rsidRPr="00E2146A" w:rsidP="00E2146A">
      <w:pPr>
        <w:pStyle w:val="BodyText"/>
      </w:pPr>
    </w:p>
    <w:p w:rsidR="00000000" w:rsidRPr="00E2146A" w:rsidP="00E2146A">
      <w:pPr>
        <w:pStyle w:val="AllowPageBreak"/>
      </w:pPr>
    </w:p>
    <w:p w:rsidR="00000000" w:rsidRPr="00E2146A" w:rsidP="00E2146A">
      <w:pPr>
        <w:pStyle w:val="Heading1"/>
      </w:pPr>
      <w:bookmarkStart w:id="6" w:name="O_1210795"/>
      <w:bookmarkEnd w:id="6"/>
      <w:r w:rsidRPr="00E2146A">
        <w:t>Foundation Skills</w:t>
      </w:r>
    </w:p>
    <w:p w:rsidR="00000000" w:rsidRPr="00184534" w:rsidP="00184534">
      <w:pPr>
        <w:pStyle w:val="BodyText"/>
        <w:rPr>
          <w:i/>
        </w:rPr>
      </w:pPr>
      <w:r w:rsidRPr="0018453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214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Description</w:t>
            </w:r>
          </w:p>
        </w:tc>
      </w:tr>
      <w:tr w:rsidTr="00E21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ListBullet"/>
              <w:rPr>
                <w:lang w:val="en-NZ"/>
              </w:rPr>
            </w:pPr>
            <w:r w:rsidRPr="00E2146A">
              <w:t>Interpret plans and strategies for crop establishment and grazing procedures</w:t>
            </w:r>
          </w:p>
        </w:tc>
      </w:tr>
      <w:tr w:rsidTr="00E21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ListBullet"/>
            </w:pPr>
            <w:r w:rsidRPr="00E2146A">
              <w:t>Calculate rates of application of seed, treatments and fertilisers, and calibrate equipment and machinery to deliver specified rates</w:t>
            </w:r>
          </w:p>
        </w:tc>
      </w:tr>
    </w:tbl>
    <w:p w:rsidR="00000000" w:rsidRPr="00E2146A" w:rsidP="00E2146A">
      <w:pPr>
        <w:pStyle w:val="BodyText"/>
      </w:pPr>
    </w:p>
    <w:p w:rsidR="00000000" w:rsidRPr="00E2146A" w:rsidP="00E2146A">
      <w:pPr>
        <w:pStyle w:val="AllowPageBreak"/>
      </w:pPr>
    </w:p>
    <w:p w:rsidR="00000000" w:rsidRPr="00E2146A" w:rsidP="00E2146A">
      <w:pPr>
        <w:pStyle w:val="Heading1"/>
      </w:pPr>
      <w:bookmarkStart w:id="7" w:name="O_1210797"/>
      <w:bookmarkEnd w:id="7"/>
      <w:r w:rsidRPr="00E2146A">
        <w:t>Unit Mapping Information</w:t>
      </w:r>
    </w:p>
    <w:tbl>
      <w:tblPr>
        <w:tblW w:w="9520" w:type="dxa"/>
        <w:tblLayout w:type="fixed"/>
        <w:tblCellMar>
          <w:left w:w="62" w:type="dxa"/>
          <w:right w:w="62" w:type="dxa"/>
        </w:tblCellMar>
        <w:tblLook w:val="0000"/>
      </w:tblPr>
      <w:tblGrid>
        <w:gridCol w:w="2268"/>
        <w:gridCol w:w="2268"/>
        <w:gridCol w:w="2716"/>
        <w:gridCol w:w="2268"/>
      </w:tblGrid>
      <w:tr w:rsidTr="00E2146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Equivalence status</w:t>
            </w:r>
          </w:p>
        </w:tc>
      </w:tr>
      <w:tr w:rsidTr="00E2146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AHCBAC313 Establish pastures and crops for livestock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AHCBAC302 Establish pastures and crops for livestock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BodyText"/>
            </w:pPr>
            <w:r w:rsidRPr="00E2146A">
              <w:t>Edited Appl</w:t>
            </w:r>
            <w:r w:rsidRPr="00E2146A">
              <w:t>ication for clarity</w:t>
            </w:r>
          </w:p>
          <w:p w:rsidR="00000000" w:rsidRPr="00E2146A" w:rsidP="00E2146A">
            <w:pPr>
              <w:pStyle w:val="BodyText"/>
            </w:pPr>
            <w:r w:rsidRPr="00E2146A">
              <w:t xml:space="preserve">Minor edits and sequencing changes to Performance Criteria </w:t>
            </w:r>
          </w:p>
          <w:p w:rsidR="00000000" w:rsidRPr="00E2146A" w:rsidP="00E2146A">
            <w:pPr>
              <w:pStyle w:val="BodyText"/>
            </w:pPr>
            <w:r w:rsidRPr="00E2146A">
              <w:t>Foundation Skills refined</w:t>
            </w:r>
          </w:p>
          <w:p w:rsidR="00000000" w:rsidRPr="00E2146A" w:rsidP="00E2146A">
            <w:pPr>
              <w:pStyle w:val="BodyText"/>
            </w:pPr>
            <w:r w:rsidRPr="00E2146A">
              <w:t>Performance Evidence and Knowledge Evidence clarified and terminology updated</w:t>
            </w:r>
          </w:p>
          <w:p w:rsidR="00000000" w:rsidP="00E2146A">
            <w:pPr>
              <w:pStyle w:val="BodyText"/>
              <w:rPr>
                <w:lang w:val="en-NZ"/>
              </w:rPr>
            </w:pPr>
            <w:r w:rsidRPr="00E2146A">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BodyText"/>
            </w:pPr>
            <w:r w:rsidRPr="00E2146A">
              <w:t>Equivalent</w:t>
            </w:r>
          </w:p>
        </w:tc>
      </w:tr>
    </w:tbl>
    <w:p w:rsidR="00000000" w:rsidRPr="00E2146A" w:rsidP="00E2146A">
      <w:pPr>
        <w:pStyle w:val="BodyText"/>
      </w:pPr>
    </w:p>
    <w:p w:rsidR="00000000" w:rsidRPr="00E2146A" w:rsidP="00E2146A">
      <w:pPr>
        <w:pStyle w:val="AllowPageBreak"/>
      </w:pPr>
    </w:p>
    <w:p w:rsidR="00000000" w:rsidRPr="00E2146A" w:rsidP="00E2146A">
      <w:pPr>
        <w:pStyle w:val="Heading1"/>
      </w:pPr>
      <w:bookmarkStart w:id="8" w:name="O_1210804"/>
      <w:bookmarkEnd w:id="8"/>
      <w:r w:rsidRPr="00E2146A">
        <w:t>Links</w:t>
      </w:r>
    </w:p>
    <w:p w:rsidR="00000000" w:rsidRPr="00E2146A" w:rsidP="00184534">
      <w:pPr>
        <w:pStyle w:val="BodyText"/>
      </w:pPr>
      <w:r w:rsidRPr="00E2146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B31C6">
        <w:rPr>
          <w:rStyle w:val="Hyperlink"/>
        </w:rPr>
        <w:t>https://vetnet.gov.au/Pages/TrainingDocs.aspx?q=c6399549-9c62-4a5e-bf1a-524b2322cf72</w:t>
      </w:r>
      <w:r>
        <w:fldChar w:fldCharType="end"/>
      </w:r>
    </w:p>
    <w:p w:rsidR="00000000" w:rsidRPr="00E2146A" w:rsidP="00184534">
      <w:pPr>
        <w:pStyle w:val="BodyText"/>
        <w:sectPr w:rsidSect="00E2146A">
          <w:headerReference w:type="default" r:id="rId10"/>
          <w:footerReference w:type="default" r:id="rId11"/>
          <w:pgSz w:w="11908" w:h="16833"/>
          <w:pgMar w:top="1702" w:right="1418" w:bottom="1702" w:left="1418" w:header="992" w:footer="992" w:gutter="0"/>
          <w:cols w:space="720"/>
          <w:noEndnote/>
          <w:docGrid w:linePitch="299"/>
        </w:sectPr>
      </w:pPr>
    </w:p>
    <w:p w:rsidR="00000000" w:rsidRPr="00E2146A" w:rsidP="00E2146A">
      <w:pPr>
        <w:pStyle w:val="SuperHeading"/>
      </w:pPr>
      <w:r w:rsidRPr="00E2146A">
        <w:t>Assessment Requirements for AH</w:t>
      </w:r>
      <w:r w:rsidRPr="00E2146A">
        <w:t>CBAC313 Establish pastures and crops for livestock production</w:t>
      </w:r>
    </w:p>
    <w:p w:rsidR="00000000" w:rsidRPr="00E2146A" w:rsidP="00E2146A">
      <w:pPr>
        <w:pStyle w:val="Heading1"/>
      </w:pPr>
      <w:bookmarkStart w:id="9" w:name="O_1210799"/>
      <w:bookmarkEnd w:id="9"/>
      <w:r w:rsidRPr="00E2146A">
        <w:t>Modification History</w:t>
      </w:r>
    </w:p>
    <w:tbl>
      <w:tblPr>
        <w:tblW w:w="9520" w:type="dxa"/>
        <w:tblLayout w:type="fixed"/>
        <w:tblCellMar>
          <w:left w:w="62" w:type="dxa"/>
          <w:right w:w="62" w:type="dxa"/>
        </w:tblCellMar>
        <w:tblLook w:val="0000"/>
      </w:tblPr>
      <w:tblGrid>
        <w:gridCol w:w="2581"/>
        <w:gridCol w:w="6939"/>
      </w:tblGrid>
      <w:tr w:rsidTr="00E214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Bold"/>
              <w:rPr>
                <w:lang w:val="en-NZ"/>
              </w:rPr>
            </w:pPr>
            <w:r w:rsidRPr="00E2146A">
              <w:t>Comments</w:t>
            </w:r>
          </w:p>
        </w:tc>
      </w:tr>
      <w:tr w:rsidTr="00E214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46A">
            <w:pPr>
              <w:pStyle w:val="BodyText"/>
              <w:rPr>
                <w:lang w:val="en-NZ"/>
              </w:rPr>
            </w:pPr>
            <w:r w:rsidRPr="00E214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46A" w:rsidP="00E2146A">
            <w:pPr>
              <w:pStyle w:val="BodyText"/>
            </w:pPr>
            <w:r w:rsidRPr="00E2146A">
              <w:t xml:space="preserve">This version released with AHC Agriculture, Horticulture and Conservation and Land Management Training Package Version </w:t>
            </w:r>
            <w:r w:rsidRPr="00E2146A">
              <w:rPr>
                <w:rStyle w:val="SpecialBold"/>
              </w:rPr>
              <w:t>7</w:t>
            </w:r>
            <w:r w:rsidRPr="00E2146A">
              <w:t>.0.</w:t>
            </w:r>
          </w:p>
        </w:tc>
      </w:tr>
    </w:tbl>
    <w:p w:rsidR="00000000" w:rsidRPr="00E2146A" w:rsidP="00E2146A">
      <w:pPr>
        <w:pStyle w:val="BodyText"/>
      </w:pPr>
    </w:p>
    <w:p w:rsidR="00000000" w:rsidRPr="00E2146A" w:rsidP="00E2146A">
      <w:pPr>
        <w:pStyle w:val="AllowPageBreak"/>
      </w:pPr>
    </w:p>
    <w:p w:rsidR="00000000" w:rsidRPr="00E2146A" w:rsidP="00E2146A">
      <w:pPr>
        <w:pStyle w:val="Heading1"/>
      </w:pPr>
      <w:bookmarkStart w:id="10" w:name="O_1210800"/>
      <w:bookmarkEnd w:id="10"/>
      <w:r w:rsidRPr="00E2146A">
        <w:t>Performance Evidence</w:t>
      </w:r>
    </w:p>
    <w:p w:rsidR="00000000" w:rsidRPr="00E2146A" w:rsidP="00184534">
      <w:pPr>
        <w:pStyle w:val="BodyText"/>
      </w:pPr>
      <w:r w:rsidRPr="00E2146A">
        <w:t xml:space="preserve">An individual demonstrating competency must satisfy all of the elements and performance criteria in this unit. </w:t>
      </w:r>
    </w:p>
    <w:p w:rsidR="00000000" w:rsidRPr="00E2146A" w:rsidP="00184534">
      <w:pPr>
        <w:pStyle w:val="BodyText"/>
      </w:pPr>
      <w:r w:rsidRPr="00E2146A">
        <w:t xml:space="preserve">There must be evidence that the individual has established at least one pasture and one crop for grazing </w:t>
      </w:r>
      <w:r w:rsidRPr="00E2146A">
        <w:t>or fodder for livestock and has:</w:t>
      </w:r>
    </w:p>
    <w:p w:rsidR="00000000" w:rsidRPr="00E2146A" w:rsidP="00E2146A">
      <w:pPr>
        <w:pStyle w:val="ListBullet"/>
      </w:pPr>
      <w:r w:rsidRPr="00E2146A">
        <w:t>interpreted and implemented crop and pasture production plan</w:t>
      </w:r>
    </w:p>
    <w:p w:rsidR="00000000" w:rsidRPr="00E2146A" w:rsidP="00E2146A">
      <w:pPr>
        <w:pStyle w:val="ListBullet"/>
      </w:pPr>
      <w:r w:rsidRPr="00E2146A">
        <w:t>selected personal protective equipment (PPE) for the job task</w:t>
      </w:r>
    </w:p>
    <w:p w:rsidR="00000000" w:rsidRPr="00E2146A" w:rsidP="00E2146A">
      <w:pPr>
        <w:pStyle w:val="ListBullet"/>
      </w:pPr>
      <w:r w:rsidRPr="00E2146A">
        <w:t>selected plant species, sowing method and application to achieve optimal yield</w:t>
      </w:r>
    </w:p>
    <w:p w:rsidR="00000000" w:rsidRPr="00E2146A" w:rsidP="00E2146A">
      <w:pPr>
        <w:pStyle w:val="ListBullet"/>
      </w:pPr>
      <w:r w:rsidRPr="00E2146A">
        <w:t>selected and operate</w:t>
      </w:r>
      <w:r w:rsidRPr="00E2146A">
        <w:t>d machinery and equipment or technology for establishing crops and pasture, including:</w:t>
      </w:r>
    </w:p>
    <w:p w:rsidR="00000000" w:rsidRPr="00E2146A" w:rsidP="00E2146A">
      <w:pPr>
        <w:pStyle w:val="ListBullet2"/>
      </w:pPr>
      <w:r w:rsidRPr="00E2146A">
        <w:t>demonstrated safe operation and working around machinery</w:t>
      </w:r>
    </w:p>
    <w:p w:rsidR="00000000" w:rsidRPr="00E2146A" w:rsidP="00E2146A">
      <w:pPr>
        <w:pStyle w:val="ListBullet2"/>
      </w:pPr>
      <w:r w:rsidRPr="00E2146A">
        <w:t>used digital technologies of equipment and machinery to improve efficiencies</w:t>
      </w:r>
    </w:p>
    <w:p w:rsidR="00000000" w:rsidRPr="00E2146A" w:rsidP="00E2146A">
      <w:pPr>
        <w:pStyle w:val="ListBullet"/>
      </w:pPr>
      <w:r w:rsidRPr="00E2146A">
        <w:t>calibrated each of the following types of equipment according to specifications set in the crop establishment program:</w:t>
      </w:r>
    </w:p>
    <w:p w:rsidR="00000000" w:rsidRPr="00E2146A" w:rsidP="00E2146A">
      <w:pPr>
        <w:pStyle w:val="ListBullet2"/>
      </w:pPr>
      <w:r w:rsidRPr="00E2146A">
        <w:t>boom spray</w:t>
      </w:r>
    </w:p>
    <w:p w:rsidR="00000000" w:rsidRPr="00E2146A" w:rsidP="00E2146A">
      <w:pPr>
        <w:pStyle w:val="ListBullet2"/>
      </w:pPr>
      <w:r w:rsidRPr="00E2146A">
        <w:t>drill</w:t>
      </w:r>
    </w:p>
    <w:p w:rsidR="00000000" w:rsidRPr="00E2146A" w:rsidP="00E2146A">
      <w:pPr>
        <w:pStyle w:val="ListBullet2"/>
      </w:pPr>
      <w:r w:rsidRPr="00E2146A">
        <w:t>fertiliser spreader</w:t>
      </w:r>
    </w:p>
    <w:p w:rsidR="00000000" w:rsidRPr="00E2146A" w:rsidP="00E2146A">
      <w:pPr>
        <w:pStyle w:val="ListBullet"/>
      </w:pPr>
      <w:r w:rsidRPr="00E2146A">
        <w:t>identified pests, diseases and weeds</w:t>
      </w:r>
    </w:p>
    <w:p w:rsidR="00000000" w:rsidRPr="00E2146A" w:rsidP="00E2146A">
      <w:pPr>
        <w:pStyle w:val="ListBullet"/>
      </w:pPr>
      <w:r w:rsidRPr="00E2146A">
        <w:t>implemented pest and weed control strategies without damage t</w:t>
      </w:r>
      <w:r w:rsidRPr="00E2146A">
        <w:t>o crop or pasture</w:t>
      </w:r>
    </w:p>
    <w:p w:rsidR="00000000" w:rsidRPr="00E2146A" w:rsidP="00E2146A">
      <w:pPr>
        <w:pStyle w:val="ListBullet"/>
      </w:pPr>
      <w:r w:rsidRPr="00E2146A">
        <w:t>mixed and treated seed safely according to crop and pasture production plan</w:t>
      </w:r>
    </w:p>
    <w:p w:rsidR="00000000" w:rsidRPr="00E2146A" w:rsidP="00E2146A">
      <w:pPr>
        <w:pStyle w:val="ListBullet"/>
      </w:pPr>
      <w:r w:rsidRPr="00E2146A">
        <w:t>assessed existing pastures and crops to maximise livestock production</w:t>
      </w:r>
    </w:p>
    <w:p w:rsidR="00000000" w:rsidRPr="00E2146A" w:rsidP="00E2146A">
      <w:pPr>
        <w:pStyle w:val="ListBullet"/>
      </w:pPr>
      <w:r w:rsidRPr="00E2146A">
        <w:t>sowed and monitored new pastures and crops</w:t>
      </w:r>
    </w:p>
    <w:p w:rsidR="00000000" w:rsidRPr="00E2146A" w:rsidP="00E2146A">
      <w:pPr>
        <w:pStyle w:val="ListBullet"/>
      </w:pPr>
      <w:r w:rsidRPr="00E2146A">
        <w:t>identified seed and seedling stages of pasture an</w:t>
      </w:r>
      <w:r w:rsidRPr="00E2146A">
        <w:t>d crop species</w:t>
      </w:r>
    </w:p>
    <w:p w:rsidR="00000000" w:rsidRPr="00E2146A" w:rsidP="00E2146A">
      <w:pPr>
        <w:pStyle w:val="ListBullet"/>
      </w:pPr>
      <w:r w:rsidRPr="00E2146A">
        <w:t>implemented grazing systems including weed and stubble control</w:t>
      </w:r>
    </w:p>
    <w:p w:rsidR="00000000" w:rsidRPr="00E2146A" w:rsidP="00E2146A">
      <w:pPr>
        <w:pStyle w:val="ListBullet"/>
      </w:pPr>
      <w:r w:rsidRPr="00E2146A">
        <w:t>followed work health and safety and environmental policies and procedures.</w:t>
      </w:r>
    </w:p>
    <w:p w:rsidR="00000000" w:rsidRPr="00E2146A" w:rsidP="00E2146A">
      <w:pPr>
        <w:pStyle w:val="AllowPageBreak"/>
      </w:pPr>
    </w:p>
    <w:p w:rsidR="00000000" w:rsidRPr="00E2146A" w:rsidP="00E2146A">
      <w:pPr>
        <w:pStyle w:val="Heading1"/>
      </w:pPr>
      <w:bookmarkStart w:id="11" w:name="O_1210801"/>
      <w:bookmarkEnd w:id="11"/>
      <w:r w:rsidRPr="00E2146A">
        <w:t>Knowledge Evidence</w:t>
      </w:r>
    </w:p>
    <w:p w:rsidR="00000000" w:rsidRPr="00E2146A" w:rsidP="00184534">
      <w:pPr>
        <w:pStyle w:val="BodyText"/>
      </w:pPr>
      <w:r w:rsidRPr="00E2146A">
        <w:t>An individual must be able to demonstrate the knowledge required to perform the tasks outlined in the elements and performance criteria of this unit. This includes knowledge of:</w:t>
      </w:r>
    </w:p>
    <w:p w:rsidR="00000000" w:rsidRPr="00E2146A" w:rsidP="00E2146A">
      <w:pPr>
        <w:pStyle w:val="ListBullet"/>
      </w:pPr>
      <w:r w:rsidRPr="00E2146A">
        <w:t>pastures and crops used for pasture, their establishment and management, incl</w:t>
      </w:r>
      <w:r w:rsidRPr="00E2146A">
        <w:t>uding:</w:t>
      </w:r>
    </w:p>
    <w:p w:rsidR="00000000" w:rsidRPr="00E2146A" w:rsidP="00E2146A">
      <w:pPr>
        <w:pStyle w:val="ListBullet2"/>
      </w:pPr>
      <w:r w:rsidRPr="00E2146A">
        <w:t>advantages and disadvantages of pasture and crop establishment programs</w:t>
      </w:r>
    </w:p>
    <w:p w:rsidR="00000000" w:rsidRPr="00E2146A" w:rsidP="00E2146A">
      <w:pPr>
        <w:pStyle w:val="ListBullet2"/>
      </w:pPr>
      <w:r w:rsidRPr="00E2146A">
        <w:t>types of grasses, legumes and crops</w:t>
      </w:r>
    </w:p>
    <w:p w:rsidR="00000000" w:rsidRPr="00E2146A" w:rsidP="00E2146A">
      <w:pPr>
        <w:pStyle w:val="ListBullet2"/>
      </w:pPr>
      <w:r w:rsidRPr="00E2146A">
        <w:t>types of seed inoculants and fertilizers</w:t>
      </w:r>
    </w:p>
    <w:p w:rsidR="00000000" w:rsidRPr="00E2146A" w:rsidP="00E2146A">
      <w:pPr>
        <w:pStyle w:val="ListBullet2"/>
      </w:pPr>
      <w:r w:rsidRPr="00E2146A">
        <w:t>paddock preparation</w:t>
      </w:r>
    </w:p>
    <w:p w:rsidR="00000000" w:rsidRPr="00E2146A" w:rsidP="00E2146A">
      <w:pPr>
        <w:pStyle w:val="ListBullet2"/>
      </w:pPr>
      <w:r w:rsidRPr="00E2146A">
        <w:t>maintenance and establishment activities</w:t>
      </w:r>
    </w:p>
    <w:p w:rsidR="00000000" w:rsidRPr="00E2146A" w:rsidP="00E2146A">
      <w:pPr>
        <w:pStyle w:val="ListBullet2"/>
      </w:pPr>
      <w:r w:rsidRPr="00E2146A">
        <w:t>livestock grazing strategies and deter</w:t>
      </w:r>
      <w:r w:rsidRPr="00E2146A">
        <w:t>mining feed on offer (FOO)</w:t>
      </w:r>
    </w:p>
    <w:p w:rsidR="00000000" w:rsidRPr="00E2146A" w:rsidP="00E2146A">
      <w:pPr>
        <w:pStyle w:val="ListBullet2"/>
      </w:pPr>
      <w:r w:rsidRPr="00E2146A">
        <w:t>timing of pasture and crop establishment</w:t>
      </w:r>
    </w:p>
    <w:p w:rsidR="00000000" w:rsidRPr="00E2146A" w:rsidP="00E2146A">
      <w:pPr>
        <w:pStyle w:val="ListBullet2"/>
      </w:pPr>
      <w:r w:rsidRPr="00E2146A">
        <w:t>seed and fertilizer placement for optimal germination and growth</w:t>
      </w:r>
    </w:p>
    <w:p w:rsidR="00000000" w:rsidRPr="00E2146A" w:rsidP="00E2146A">
      <w:pPr>
        <w:pStyle w:val="ListBullet"/>
      </w:pPr>
      <w:r w:rsidRPr="00E2146A">
        <w:t>pests, diseases and weed control strategies in pastures and fodder crops, including:</w:t>
      </w:r>
    </w:p>
    <w:p w:rsidR="00000000" w:rsidRPr="00E2146A" w:rsidP="00E2146A">
      <w:pPr>
        <w:pStyle w:val="ListBullet2"/>
      </w:pPr>
      <w:r w:rsidRPr="00E2146A">
        <w:t>identifying common pests, diseases and weeds</w:t>
      </w:r>
    </w:p>
    <w:p w:rsidR="00000000" w:rsidRPr="00E2146A" w:rsidP="00E2146A">
      <w:pPr>
        <w:pStyle w:val="ListBullet2"/>
      </w:pPr>
      <w:r w:rsidRPr="00E2146A">
        <w:t>chemical control</w:t>
      </w:r>
    </w:p>
    <w:p w:rsidR="00000000" w:rsidRPr="00E2146A" w:rsidP="00E2146A">
      <w:pPr>
        <w:pStyle w:val="ListBullet2"/>
      </w:pPr>
      <w:r w:rsidRPr="00E2146A">
        <w:t>cultural practices</w:t>
      </w:r>
    </w:p>
    <w:p w:rsidR="00000000" w:rsidRPr="00E2146A" w:rsidP="00E2146A">
      <w:pPr>
        <w:pStyle w:val="ListBullet2"/>
      </w:pPr>
      <w:r w:rsidRPr="00E2146A">
        <w:t>grazing management</w:t>
      </w:r>
    </w:p>
    <w:p w:rsidR="00000000" w:rsidRPr="00E2146A" w:rsidP="00E2146A">
      <w:pPr>
        <w:pStyle w:val="ListBullet2"/>
      </w:pPr>
      <w:r w:rsidRPr="00E2146A">
        <w:t>integrated pest management</w:t>
      </w:r>
    </w:p>
    <w:p w:rsidR="00000000" w:rsidRPr="00E2146A" w:rsidP="00E2146A">
      <w:pPr>
        <w:pStyle w:val="ListBullet"/>
      </w:pPr>
      <w:r w:rsidRPr="00E2146A">
        <w:t>equipment and machinery used in crop and pasture establishment, including:</w:t>
      </w:r>
    </w:p>
    <w:p w:rsidR="00000000" w:rsidRPr="00E2146A" w:rsidP="00E2146A">
      <w:pPr>
        <w:pStyle w:val="ListBullet2"/>
      </w:pPr>
      <w:r w:rsidRPr="00E2146A">
        <w:t>types and selection of equipment, including personal</w:t>
      </w:r>
      <w:r w:rsidRPr="00E2146A">
        <w:t xml:space="preserve"> protective equipment (PPE)</w:t>
      </w:r>
    </w:p>
    <w:p w:rsidR="00000000" w:rsidRPr="00E2146A" w:rsidP="00E2146A">
      <w:pPr>
        <w:pStyle w:val="ListBullet2"/>
      </w:pPr>
      <w:r w:rsidRPr="00E2146A">
        <w:t>safe operation while using or working around farm equipment</w:t>
      </w:r>
    </w:p>
    <w:p w:rsidR="00000000" w:rsidRPr="00E2146A" w:rsidP="00E2146A">
      <w:pPr>
        <w:pStyle w:val="ListBullet"/>
      </w:pPr>
      <w:r w:rsidRPr="00E2146A">
        <w:t xml:space="preserve">principles of precision agriculture and the role of technology in improving efficiencies, including: </w:t>
      </w:r>
    </w:p>
    <w:p w:rsidR="00000000" w:rsidRPr="00E2146A" w:rsidP="00E2146A">
      <w:pPr>
        <w:pStyle w:val="ListBullet2"/>
      </w:pPr>
      <w:r w:rsidRPr="00E2146A">
        <w:t>self-drive, auto steer, global navigation satellite systems (GNS</w:t>
      </w:r>
      <w:r w:rsidRPr="00E2146A">
        <w:t xml:space="preserve">S) and laser technologies </w:t>
      </w:r>
    </w:p>
    <w:p w:rsidR="00000000" w:rsidRPr="00E2146A" w:rsidP="00E2146A">
      <w:pPr>
        <w:pStyle w:val="ListBullet2"/>
      </w:pPr>
      <w:r w:rsidRPr="00E2146A">
        <w:t xml:space="preserve">digital and remote sensors </w:t>
      </w:r>
    </w:p>
    <w:p w:rsidR="00000000" w:rsidRPr="00E2146A" w:rsidP="00E2146A">
      <w:pPr>
        <w:pStyle w:val="ListBullet2"/>
      </w:pPr>
      <w:r w:rsidRPr="00E2146A">
        <w:t xml:space="preserve">remote piloted systems </w:t>
      </w:r>
    </w:p>
    <w:p w:rsidR="00000000" w:rsidRPr="00E2146A" w:rsidP="00E2146A">
      <w:pPr>
        <w:pStyle w:val="ListBullet2"/>
      </w:pPr>
      <w:r w:rsidRPr="00E2146A">
        <w:t xml:space="preserve">controlled traffic farming (CTF) principles and impacts </w:t>
      </w:r>
    </w:p>
    <w:p w:rsidR="00000000" w:rsidRPr="00E2146A" w:rsidP="00E2146A">
      <w:pPr>
        <w:pStyle w:val="ListBullet2"/>
      </w:pPr>
      <w:r w:rsidRPr="00E2146A">
        <w:t xml:space="preserve">variable rate technology (VRT) </w:t>
      </w:r>
    </w:p>
    <w:p w:rsidR="00000000" w:rsidRPr="00E2146A" w:rsidP="00E2146A">
      <w:pPr>
        <w:pStyle w:val="ListBullet"/>
      </w:pPr>
      <w:r w:rsidRPr="00E2146A">
        <w:t>workplace health and safety policies and procedures, including:</w:t>
      </w:r>
    </w:p>
    <w:p w:rsidR="00000000" w:rsidRPr="00E2146A" w:rsidP="00E2146A">
      <w:pPr>
        <w:pStyle w:val="ListBullet2"/>
      </w:pPr>
      <w:r w:rsidRPr="00E2146A">
        <w:t>safe use of chemicals</w:t>
      </w:r>
    </w:p>
    <w:p w:rsidR="00000000" w:rsidRPr="00E2146A" w:rsidP="00E2146A">
      <w:pPr>
        <w:pStyle w:val="ListBullet2"/>
      </w:pPr>
      <w:r w:rsidRPr="00E2146A">
        <w:t>use and maintenance of personal protective equipment (PPE)</w:t>
      </w:r>
    </w:p>
    <w:p w:rsidR="00000000" w:rsidRPr="00E2146A" w:rsidP="00E2146A">
      <w:pPr>
        <w:pStyle w:val="ListBullet2"/>
      </w:pPr>
      <w:r w:rsidRPr="00E2146A">
        <w:t>farm fire safety with dried crops and stubble and accumulation in equipment</w:t>
      </w:r>
    </w:p>
    <w:p w:rsidR="00000000" w:rsidRPr="00E2146A" w:rsidP="00E2146A">
      <w:pPr>
        <w:pStyle w:val="ListBullet2"/>
      </w:pPr>
      <w:r w:rsidRPr="00E2146A">
        <w:t>power lines and elevated equipment safety</w:t>
      </w:r>
    </w:p>
    <w:p w:rsidR="00000000" w:rsidRPr="00E2146A" w:rsidP="00E2146A">
      <w:pPr>
        <w:pStyle w:val="ListBullet"/>
      </w:pPr>
      <w:r w:rsidRPr="00E2146A">
        <w:t>procedures for minimising environmental impact.</w:t>
      </w:r>
    </w:p>
    <w:p w:rsidR="00000000" w:rsidRPr="00E2146A" w:rsidP="00E2146A">
      <w:pPr>
        <w:pStyle w:val="AllowPageBreak"/>
      </w:pPr>
    </w:p>
    <w:p w:rsidR="00000000" w:rsidRPr="00E2146A" w:rsidP="00E2146A">
      <w:pPr>
        <w:pStyle w:val="Heading1"/>
      </w:pPr>
      <w:bookmarkStart w:id="12" w:name="O_1210802"/>
      <w:bookmarkEnd w:id="12"/>
      <w:r w:rsidRPr="00E2146A">
        <w:t xml:space="preserve">Assessment </w:t>
      </w:r>
      <w:r w:rsidRPr="00E2146A">
        <w:t>Conditions</w:t>
      </w:r>
    </w:p>
    <w:p w:rsidR="00000000" w:rsidRPr="00E2146A" w:rsidP="00184534">
      <w:pPr>
        <w:pStyle w:val="BodyText"/>
      </w:pPr>
      <w:r w:rsidRPr="00E2146A">
        <w:t xml:space="preserve">Assessment of the skills in this unit of competency must take place under the following conditions: </w:t>
      </w:r>
    </w:p>
    <w:p w:rsidR="00000000" w:rsidRPr="00E2146A" w:rsidP="00E2146A">
      <w:pPr>
        <w:pStyle w:val="ListBullet"/>
      </w:pPr>
      <w:r w:rsidRPr="00E2146A">
        <w:t>physical conditions:</w:t>
      </w:r>
    </w:p>
    <w:p w:rsidR="00000000" w:rsidRPr="00E2146A" w:rsidP="00E2146A">
      <w:pPr>
        <w:pStyle w:val="ListBullet2"/>
      </w:pPr>
      <w:r w:rsidRPr="00E2146A">
        <w:t>skills must be demonstrated on a broadacre farm or an environment that accurately represents workplace conditions</w:t>
      </w:r>
    </w:p>
    <w:p w:rsidR="00000000" w:rsidRPr="00E2146A" w:rsidP="00E2146A">
      <w:pPr>
        <w:pStyle w:val="ListBullet"/>
      </w:pPr>
      <w:r w:rsidRPr="00E2146A">
        <w:t>resources, equipment or technology and materials:</w:t>
      </w:r>
    </w:p>
    <w:p w:rsidR="00000000" w:rsidRPr="00E2146A" w:rsidP="00E2146A">
      <w:pPr>
        <w:pStyle w:val="ListBullet2"/>
      </w:pPr>
      <w:r w:rsidRPr="00E2146A">
        <w:t>livestock for grazing</w:t>
      </w:r>
    </w:p>
    <w:p w:rsidR="00000000" w:rsidRPr="00E2146A" w:rsidP="00E2146A">
      <w:pPr>
        <w:pStyle w:val="ListBullet2"/>
      </w:pPr>
      <w:r w:rsidRPr="00E2146A">
        <w:t>equipment or technology and machinery for preparing and sowing pasture seed and crops</w:t>
      </w:r>
    </w:p>
    <w:p w:rsidR="00000000" w:rsidRPr="00E2146A" w:rsidP="00E2146A">
      <w:pPr>
        <w:pStyle w:val="ListBullet2"/>
      </w:pPr>
      <w:r w:rsidRPr="00E2146A">
        <w:t>personal protective equipment (PPE)</w:t>
      </w:r>
    </w:p>
    <w:p w:rsidR="00000000" w:rsidRPr="00E2146A" w:rsidP="00E2146A">
      <w:pPr>
        <w:pStyle w:val="ListBullet"/>
      </w:pPr>
      <w:r w:rsidRPr="00E2146A">
        <w:t>specifications:</w:t>
      </w:r>
    </w:p>
    <w:p w:rsidR="00000000" w:rsidRPr="00E2146A" w:rsidP="00E2146A">
      <w:pPr>
        <w:pStyle w:val="ListBullet2"/>
      </w:pPr>
      <w:r w:rsidRPr="00E2146A">
        <w:t>workplace policies, procedures, processes</w:t>
      </w:r>
    </w:p>
    <w:p w:rsidR="00000000" w:rsidRPr="00E2146A" w:rsidP="00E2146A">
      <w:pPr>
        <w:pStyle w:val="ListBullet2"/>
      </w:pPr>
      <w:r w:rsidRPr="00E2146A">
        <w:t>s</w:t>
      </w:r>
      <w:r w:rsidRPr="00E2146A">
        <w:t>afety data sheets for treatments</w:t>
      </w:r>
    </w:p>
    <w:p w:rsidR="00000000" w:rsidRPr="00E2146A" w:rsidP="00E2146A">
      <w:pPr>
        <w:pStyle w:val="ListBullet2"/>
      </w:pPr>
      <w:r w:rsidRPr="00E2146A">
        <w:t>workplace plans and specifications</w:t>
      </w:r>
    </w:p>
    <w:p w:rsidR="00000000" w:rsidRPr="00E2146A" w:rsidP="00E2146A">
      <w:pPr>
        <w:pStyle w:val="ListBullet"/>
      </w:pPr>
      <w:r w:rsidRPr="00E2146A">
        <w:t xml:space="preserve">relationships: </w:t>
      </w:r>
    </w:p>
    <w:p w:rsidR="00000000" w:rsidRPr="00E2146A" w:rsidP="00E2146A">
      <w:pPr>
        <w:pStyle w:val="ListBullet2"/>
      </w:pPr>
      <w:r w:rsidRPr="00E2146A">
        <w:t>supervisor(s)</w:t>
      </w:r>
    </w:p>
    <w:p w:rsidR="00000000" w:rsidRPr="00E2146A" w:rsidP="00E2146A">
      <w:pPr>
        <w:pStyle w:val="ListBullet"/>
      </w:pPr>
      <w:r w:rsidRPr="00E2146A">
        <w:t>timeframes:</w:t>
      </w:r>
    </w:p>
    <w:p w:rsidR="00000000" w:rsidRPr="00E2146A" w:rsidP="00E2146A">
      <w:pPr>
        <w:pStyle w:val="ListBullet2"/>
      </w:pPr>
      <w:r w:rsidRPr="00E2146A">
        <w:t>according to specified timeframes and efficiencies.</w:t>
      </w:r>
    </w:p>
    <w:p w:rsidR="00000000" w:rsidRPr="00E2146A" w:rsidP="00184534">
      <w:pPr>
        <w:pStyle w:val="BodyText"/>
      </w:pPr>
      <w:r w:rsidRPr="00E2146A">
        <w:t>Assessors of this unit must satisfy the requirements for assessors in applicable vocational education and training legislation, frameworks and/or standards.</w:t>
      </w:r>
    </w:p>
    <w:p w:rsidR="00000000" w:rsidRPr="00E2146A" w:rsidP="00E2146A">
      <w:pPr>
        <w:pStyle w:val="Heading1"/>
      </w:pPr>
      <w:bookmarkStart w:id="13" w:name="O_1210805"/>
      <w:bookmarkEnd w:id="13"/>
      <w:r w:rsidRPr="00E2146A">
        <w:t>Links</w:t>
      </w:r>
    </w:p>
    <w:p w:rsidR="00000000" w:rsidRPr="00E2146A" w:rsidP="00184534">
      <w:pPr>
        <w:pStyle w:val="BodyText"/>
      </w:pPr>
      <w:r w:rsidRPr="00E2146A">
        <w:t>Companion Volumes, including Implementation Guides, are available at VETNe</w:t>
      </w:r>
      <w:r w:rsidRPr="00E2146A">
        <w:t xml:space="preserve">t: - </w:t>
      </w:r>
      <w:r>
        <w:fldChar w:fldCharType="begin"/>
      </w:r>
      <w:r>
        <w:instrText xml:space="preserve"> HYPERLINK "https://vetnet.gov.au/Pages/TrainingDocs.aspx?q=c6399549-9c62-4a5e-bf1a-524b2322cf72" </w:instrText>
      </w:r>
      <w:r>
        <w:fldChar w:fldCharType="separate"/>
      </w:r>
      <w:r w:rsidRPr="00FB31C6">
        <w:rPr>
          <w:rStyle w:val="Hyperlink"/>
        </w:rPr>
        <w:t>https://vetnet.gov.au/Pages/TrainingDocs.aspx?q=c6399549-9c62-4a5e-bf1a-524b2322cf72</w:t>
      </w:r>
      <w:r>
        <w:fldChar w:fldCharType="end"/>
      </w:r>
    </w:p>
    <w:p w:rsidR="00000000" w:rsidRPr="00E2146A" w:rsidP="00E2146A"/>
    <w:sectPr w:rsidSect="00E214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6A" w:rsidRPr="00184534" w:rsidP="00184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34" w:rsidP="00E21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4534" w:rsidP="00E214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84534" w:rsidP="00E214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6A" w:rsidP="00E2146A">
    <w:pPr>
      <w:pStyle w:val="Footer"/>
      <w:framePr w:wrap="around"/>
    </w:pPr>
    <w:r>
      <w:fldChar w:fldCharType="begin"/>
    </w:r>
    <w:r>
      <w:instrText xml:space="preserve"> DOCPROPERTY  Subject  \* MERGEFORMAT </w:instrText>
    </w:r>
    <w:r>
      <w:fldChar w:fldCharType="separate"/>
    </w:r>
    <w:r w:rsidR="00184534">
      <w:t>Approved</w:t>
    </w:r>
    <w:r w:rsidR="00184534">
      <w:fldChar w:fldCharType="end"/>
    </w:r>
    <w:r>
      <w:tab/>
      <w:t xml:space="preserve">Page </w:t>
    </w:r>
    <w:r>
      <w:fldChar w:fldCharType="begin"/>
    </w:r>
    <w:r>
      <w:instrText xml:space="preserve"> PAGE  \* Arabic  \* MERGEFORMAT </w:instrText>
    </w:r>
    <w:r>
      <w:fldChar w:fldCharType="separate"/>
    </w:r>
    <w:r w:rsidR="001845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4534">
      <w:rPr>
        <w:noProof/>
      </w:rPr>
      <w:t>5</w:t>
    </w:r>
    <w:r>
      <w:rPr>
        <w:noProof/>
      </w:rPr>
      <w:fldChar w:fldCharType="end"/>
    </w:r>
  </w:p>
  <w:p w:rsidR="00E2146A" w:rsidP="00E2146A">
    <w:pPr>
      <w:pStyle w:val="Footer"/>
      <w:framePr w:wrap="around"/>
    </w:pPr>
    <w:r>
      <w:t xml:space="preserve">© Commonwealth of Australia, </w:t>
    </w:r>
    <w:r>
      <w:fldChar w:fldCharType="begin"/>
    </w:r>
    <w:r>
      <w:instrText xml:space="preserve"> DATE  \@ "yyyy"  \* MERGEFORMAT </w:instrText>
    </w:r>
    <w:r>
      <w:fldChar w:fldCharType="separate"/>
    </w:r>
    <w:r w:rsidR="00184534">
      <w:rPr>
        <w:noProof/>
      </w:rPr>
      <w:t>2025</w:t>
    </w:r>
    <w:r>
      <w:fldChar w:fldCharType="end"/>
    </w:r>
    <w:r>
      <w:tab/>
    </w:r>
    <w:r>
      <w:fldChar w:fldCharType="begin"/>
    </w:r>
    <w:r>
      <w:instrText xml:space="preserve"> DOCPROPERTY  Author  \* MERGEFORMAT </w:instrText>
    </w:r>
    <w:r>
      <w:fldChar w:fldCharType="separate"/>
    </w:r>
    <w:r w:rsidR="00184534">
      <w:t>Skills Insight</w:t>
    </w:r>
    <w:r w:rsidR="00184534">
      <w:fldChar w:fldCharType="end"/>
    </w:r>
  </w:p>
  <w:p w:rsidR="00E2146A" w:rsidP="00E21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46A" w:rsidRPr="00184534" w:rsidP="00184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34" w:rsidRPr="002D2AF8" w:rsidP="00E2146A">
    <w:pPr>
      <w:pStyle w:val="Header"/>
      <w:framePr w:wrap="around"/>
    </w:pPr>
    <w:r>
      <w:fldChar w:fldCharType="begin"/>
    </w:r>
    <w:r>
      <w:instrText xml:space="preserve"> TITLE   \* MERGEFORMAT </w:instrText>
    </w:r>
    <w:r>
      <w:fldChar w:fldCharType="separate"/>
    </w:r>
    <w:r>
      <w:t>AHCBAC313 Establish pastures and crops for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4534" w:rsidP="00E214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6A" w:rsidRPr="002D2AF8" w:rsidP="00E2146A">
    <w:pPr>
      <w:pStyle w:val="Header"/>
      <w:framePr w:wrap="around"/>
    </w:pPr>
    <w:r>
      <w:fldChar w:fldCharType="begin"/>
    </w:r>
    <w:r>
      <w:instrText xml:space="preserve"> TITLE   \* MERGEFORMAT </w:instrText>
    </w:r>
    <w:r>
      <w:fldChar w:fldCharType="separate"/>
    </w:r>
    <w:r w:rsidR="00184534">
      <w:t>AHCBAC313 Establish pastures and crops for livestock production</w:t>
    </w:r>
    <w:r w:rsidR="00184534">
      <w:fldChar w:fldCharType="end"/>
    </w:r>
    <w:r>
      <w:tab/>
      <w:t xml:space="preserve">Date this document was generated: </w:t>
    </w:r>
    <w:r>
      <w:fldChar w:fldCharType="begin"/>
    </w:r>
    <w:r>
      <w:instrText xml:space="preserve"> CREATEDATE  \@ "d MMMM yyyy"  \* MERGEFORMAT </w:instrText>
    </w:r>
    <w:r>
      <w:fldChar w:fldCharType="separate"/>
    </w:r>
    <w:r w:rsidR="00184534">
      <w:rPr>
        <w:noProof/>
      </w:rPr>
      <w:t>2 March 2025</w:t>
    </w:r>
    <w:r>
      <w:fldChar w:fldCharType="end"/>
    </w:r>
  </w:p>
  <w:p w:rsidR="00E2146A" w:rsidP="00E21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A0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081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A5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46A"/>
    <w:pPr>
      <w:spacing w:before="360" w:after="60"/>
      <w:outlineLvl w:val="0"/>
    </w:pPr>
    <w:rPr>
      <w:sz w:val="32"/>
    </w:rPr>
  </w:style>
  <w:style w:type="paragraph" w:styleId="Heading2">
    <w:name w:val="heading 2"/>
    <w:basedOn w:val="HeadingBase"/>
    <w:next w:val="BodyText"/>
    <w:link w:val="Heading2Char"/>
    <w:qFormat/>
    <w:rsid w:val="00E2146A"/>
    <w:pPr>
      <w:keepLines/>
      <w:spacing w:before="240" w:after="120"/>
      <w:outlineLvl w:val="1"/>
    </w:pPr>
    <w:rPr>
      <w:sz w:val="28"/>
      <w:szCs w:val="40"/>
    </w:rPr>
  </w:style>
  <w:style w:type="paragraph" w:styleId="Heading3">
    <w:name w:val="heading 3"/>
    <w:basedOn w:val="HeadingBase"/>
    <w:next w:val="BodyText"/>
    <w:link w:val="Heading3Char"/>
    <w:qFormat/>
    <w:rsid w:val="00E2146A"/>
    <w:pPr>
      <w:spacing w:before="180" w:after="120"/>
      <w:outlineLvl w:val="2"/>
    </w:pPr>
    <w:rPr>
      <w:spacing w:val="-10"/>
      <w:kern w:val="32"/>
    </w:rPr>
  </w:style>
  <w:style w:type="paragraph" w:styleId="Heading4">
    <w:name w:val="heading 4"/>
    <w:basedOn w:val="HeadingBase"/>
    <w:next w:val="BodyText"/>
    <w:link w:val="Heading4Char"/>
    <w:qFormat/>
    <w:rsid w:val="00E2146A"/>
    <w:pPr>
      <w:spacing w:before="160" w:after="120"/>
      <w:outlineLvl w:val="3"/>
    </w:pPr>
    <w:rPr>
      <w:sz w:val="22"/>
    </w:rPr>
  </w:style>
  <w:style w:type="paragraph" w:styleId="Heading5">
    <w:name w:val="heading 5"/>
    <w:basedOn w:val="HeadingBase"/>
    <w:next w:val="Normal"/>
    <w:link w:val="Heading5Char"/>
    <w:qFormat/>
    <w:rsid w:val="00E2146A"/>
    <w:pPr>
      <w:spacing w:before="80"/>
      <w:outlineLvl w:val="4"/>
    </w:pPr>
    <w:rPr>
      <w:color w:val="918585"/>
      <w:sz w:val="20"/>
    </w:rPr>
  </w:style>
  <w:style w:type="paragraph" w:styleId="Heading6">
    <w:name w:val="heading 6"/>
    <w:basedOn w:val="HeadingBase"/>
    <w:next w:val="Normal"/>
    <w:link w:val="Heading6Char"/>
    <w:qFormat/>
    <w:rsid w:val="00E2146A"/>
    <w:pPr>
      <w:spacing w:before="60"/>
      <w:outlineLvl w:val="5"/>
    </w:pPr>
    <w:rPr>
      <w:color w:val="918585"/>
      <w:sz w:val="20"/>
    </w:rPr>
  </w:style>
  <w:style w:type="paragraph" w:styleId="Heading7">
    <w:name w:val="heading 7"/>
    <w:basedOn w:val="Normal"/>
    <w:next w:val="Normal"/>
    <w:link w:val="Heading7Char"/>
    <w:qFormat/>
    <w:rsid w:val="00E2146A"/>
    <w:pPr>
      <w:ind w:left="720"/>
      <w:outlineLvl w:val="6"/>
    </w:pPr>
    <w:rPr>
      <w:i/>
    </w:rPr>
  </w:style>
  <w:style w:type="paragraph" w:styleId="Heading8">
    <w:name w:val="heading 8"/>
    <w:basedOn w:val="Normal"/>
    <w:next w:val="Normal"/>
    <w:link w:val="Heading8Char"/>
    <w:qFormat/>
    <w:rsid w:val="00E2146A"/>
    <w:pPr>
      <w:ind w:left="720"/>
      <w:outlineLvl w:val="7"/>
    </w:pPr>
    <w:rPr>
      <w:i/>
    </w:rPr>
  </w:style>
  <w:style w:type="paragraph" w:styleId="Heading9">
    <w:name w:val="heading 9"/>
    <w:basedOn w:val="Normal"/>
    <w:next w:val="Normal"/>
    <w:link w:val="Heading9Char"/>
    <w:qFormat/>
    <w:rsid w:val="00E2146A"/>
    <w:pPr>
      <w:ind w:left="720"/>
      <w:outlineLvl w:val="8"/>
    </w:pPr>
    <w:rPr>
      <w:i/>
    </w:rPr>
  </w:style>
  <w:style w:type="character" w:default="1" w:styleId="DefaultParagraphFont">
    <w:name w:val="Default Paragraph Font"/>
    <w:uiPriority w:val="1"/>
    <w:unhideWhenUsed/>
    <w:rsid w:val="00E21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46A"/>
  </w:style>
  <w:style w:type="character" w:customStyle="1" w:styleId="Heading1Char">
    <w:name w:val="Heading 1 Char"/>
    <w:basedOn w:val="DefaultParagraphFont"/>
    <w:link w:val="Heading1"/>
    <w:rsid w:val="00E2146A"/>
    <w:rPr>
      <w:rFonts w:ascii="Times New Roman" w:eastAsia="Times New Roman" w:hAnsi="Times New Roman" w:cs="Times New Roman"/>
      <w:b/>
      <w:sz w:val="32"/>
      <w:szCs w:val="20"/>
      <w:lang w:eastAsia="en-US"/>
    </w:rPr>
  </w:style>
  <w:style w:type="paragraph" w:styleId="BodyText">
    <w:name w:val="Body Text"/>
    <w:basedOn w:val="Normal"/>
    <w:link w:val="BodyTextChar"/>
    <w:rsid w:val="00E21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46A"/>
    <w:rPr>
      <w:rFonts w:ascii="Times New Roman" w:eastAsia="Times New Roman" w:hAnsi="Times New Roman" w:cs="Times New Roman"/>
      <w:sz w:val="24"/>
      <w:lang w:eastAsia="en-US"/>
    </w:rPr>
  </w:style>
  <w:style w:type="paragraph" w:styleId="ListBullet">
    <w:name w:val="List Bullet"/>
    <w:basedOn w:val="List"/>
    <w:rsid w:val="00E2146A"/>
    <w:pPr>
      <w:numPr>
        <w:numId w:val="12"/>
      </w:numPr>
      <w:tabs>
        <w:tab w:val="clear" w:pos="340"/>
      </w:tabs>
      <w:spacing w:before="40" w:after="40"/>
    </w:pPr>
  </w:style>
  <w:style w:type="character" w:customStyle="1" w:styleId="SpecialBold">
    <w:name w:val="Special Bold"/>
    <w:basedOn w:val="DefaultParagraphFont"/>
    <w:rsid w:val="00E2146A"/>
    <w:rPr>
      <w:b/>
      <w:spacing w:val="0"/>
    </w:rPr>
  </w:style>
  <w:style w:type="paragraph" w:styleId="ListBullet2">
    <w:name w:val="List Bullet 2"/>
    <w:basedOn w:val="List2"/>
    <w:rsid w:val="00E2146A"/>
    <w:pPr>
      <w:numPr>
        <w:numId w:val="13"/>
      </w:numPr>
      <w:tabs>
        <w:tab w:val="clear" w:pos="680"/>
      </w:tabs>
    </w:pPr>
  </w:style>
  <w:style w:type="character" w:styleId="Emphasis">
    <w:name w:val="Emphasis"/>
    <w:basedOn w:val="DefaultParagraphFont"/>
    <w:qFormat/>
    <w:rsid w:val="00E2146A"/>
    <w:rPr>
      <w:i/>
    </w:rPr>
  </w:style>
  <w:style w:type="paragraph" w:customStyle="1" w:styleId="SuperHeading">
    <w:name w:val="SuperHeading"/>
    <w:basedOn w:val="Normal"/>
    <w:rsid w:val="00E2146A"/>
    <w:pPr>
      <w:spacing w:before="240" w:after="120"/>
      <w:outlineLvl w:val="0"/>
    </w:pPr>
    <w:rPr>
      <w:rFonts w:ascii="Times New Roman" w:hAnsi="Times New Roman"/>
      <w:b/>
      <w:sz w:val="32"/>
    </w:rPr>
  </w:style>
  <w:style w:type="paragraph" w:customStyle="1" w:styleId="AllowPageBreak">
    <w:name w:val="AllowPageBreak"/>
    <w:rsid w:val="00E214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2146A"/>
    <w:rPr>
      <w:b/>
    </w:rPr>
  </w:style>
  <w:style w:type="character" w:customStyle="1" w:styleId="Heading2Char">
    <w:name w:val="Heading 2 Char"/>
    <w:basedOn w:val="DefaultParagraphFont"/>
    <w:link w:val="Heading2"/>
    <w:rsid w:val="00E21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46A"/>
    <w:rPr>
      <w:rFonts w:ascii="Courier New" w:eastAsia="Times New Roman" w:hAnsi="Courier New" w:cs="Times New Roman"/>
      <w:i/>
      <w:szCs w:val="20"/>
      <w:lang w:eastAsia="en-US"/>
    </w:rPr>
  </w:style>
  <w:style w:type="paragraph" w:customStyle="1" w:styleId="HeadingBase">
    <w:name w:val="Heading Base"/>
    <w:rsid w:val="00E21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46A"/>
    <w:pPr>
      <w:tabs>
        <w:tab w:val="right" w:leader="dot" w:pos="9072"/>
      </w:tabs>
      <w:ind w:left="567"/>
    </w:pPr>
    <w:rPr>
      <w:szCs w:val="22"/>
    </w:rPr>
  </w:style>
  <w:style w:type="paragraph" w:customStyle="1" w:styleId="TOCBase">
    <w:name w:val="TOC Base"/>
    <w:rsid w:val="00E21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46A"/>
    <w:pPr>
      <w:tabs>
        <w:tab w:val="right" w:leader="dot" w:pos="9072"/>
      </w:tabs>
      <w:spacing w:before="40" w:after="40"/>
      <w:ind w:left="284"/>
    </w:pPr>
    <w:rPr>
      <w:rFonts w:ascii="Times New Roman" w:hAnsi="Times New Roman"/>
    </w:rPr>
  </w:style>
  <w:style w:type="paragraph" w:styleId="TOC1">
    <w:name w:val="toc 1"/>
    <w:basedOn w:val="TOCBase"/>
    <w:next w:val="Normal"/>
    <w:rsid w:val="00E21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46A"/>
    <w:rPr>
      <w:rFonts w:ascii="Times New Roman" w:eastAsia="Times New Roman" w:hAnsi="Times New Roman" w:cs="Times New Roman"/>
      <w:sz w:val="16"/>
      <w:lang w:eastAsia="en-US"/>
    </w:rPr>
  </w:style>
  <w:style w:type="paragraph" w:styleId="Title">
    <w:name w:val="Title"/>
    <w:basedOn w:val="HeadingBase"/>
    <w:link w:val="TitleChar"/>
    <w:qFormat/>
    <w:rsid w:val="00E2146A"/>
    <w:pPr>
      <w:spacing w:before="5040"/>
      <w:jc w:val="center"/>
    </w:pPr>
    <w:rPr>
      <w:sz w:val="48"/>
      <w:szCs w:val="72"/>
      <w:lang w:val="en-US"/>
    </w:rPr>
  </w:style>
  <w:style w:type="character" w:customStyle="1" w:styleId="TitleChar">
    <w:name w:val="Title Char"/>
    <w:basedOn w:val="DefaultParagraphFont"/>
    <w:link w:val="Title"/>
    <w:rsid w:val="00E21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46A"/>
    <w:pPr>
      <w:tabs>
        <w:tab w:val="left" w:pos="3600"/>
        <w:tab w:val="left" w:pos="3958"/>
      </w:tabs>
    </w:pPr>
  </w:style>
  <w:style w:type="paragraph" w:styleId="List">
    <w:name w:val="List"/>
    <w:basedOn w:val="BodyText"/>
    <w:next w:val="BodyText"/>
    <w:rsid w:val="00E2146A"/>
    <w:pPr>
      <w:tabs>
        <w:tab w:val="left" w:pos="340"/>
      </w:tabs>
      <w:spacing w:before="60" w:after="60"/>
      <w:ind w:left="340" w:hanging="340"/>
    </w:pPr>
  </w:style>
  <w:style w:type="paragraph" w:customStyle="1" w:styleId="Note">
    <w:name w:val="Note"/>
    <w:basedOn w:val="BodyText"/>
    <w:rsid w:val="00E21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46A"/>
    <w:pPr>
      <w:framePr w:wrap="auto" w:hAnchor="text" w:y="6049"/>
    </w:pPr>
    <w:rPr>
      <w:color w:val="000000"/>
      <w:sz w:val="40"/>
    </w:rPr>
  </w:style>
  <w:style w:type="paragraph" w:customStyle="1" w:styleId="TOCTitle">
    <w:name w:val="TOCTitle"/>
    <w:basedOn w:val="Heading1"/>
    <w:rsid w:val="00E2146A"/>
    <w:pPr>
      <w:spacing w:after="240"/>
      <w:jc w:val="center"/>
      <w:outlineLvl w:val="9"/>
    </w:pPr>
    <w:rPr>
      <w:caps/>
    </w:rPr>
  </w:style>
  <w:style w:type="paragraph" w:customStyle="1" w:styleId="Version">
    <w:name w:val="Version"/>
    <w:rsid w:val="00E21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46A"/>
    <w:pPr>
      <w:keepNext w:val="0"/>
      <w:tabs>
        <w:tab w:val="right" w:pos="4176"/>
      </w:tabs>
      <w:ind w:left="198" w:hanging="198"/>
    </w:pPr>
    <w:rPr>
      <w:rFonts w:ascii="Garamond" w:hAnsi="Garamond"/>
    </w:rPr>
  </w:style>
  <w:style w:type="paragraph" w:styleId="IndexHeading">
    <w:name w:val="index heading"/>
    <w:basedOn w:val="Normal"/>
    <w:next w:val="Index1"/>
    <w:semiHidden/>
    <w:rsid w:val="00E2146A"/>
    <w:pPr>
      <w:spacing w:before="120" w:after="120"/>
    </w:pPr>
    <w:rPr>
      <w:rFonts w:ascii="Arial" w:hAnsi="Arial"/>
      <w:b/>
      <w:color w:val="918585"/>
      <w:sz w:val="24"/>
    </w:rPr>
  </w:style>
  <w:style w:type="paragraph" w:styleId="Header">
    <w:name w:val="header"/>
    <w:basedOn w:val="Normal"/>
    <w:link w:val="HeaderChar"/>
    <w:rsid w:val="00E21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46A"/>
    <w:rPr>
      <w:rFonts w:ascii="Times New Roman" w:eastAsia="Times New Roman" w:hAnsi="Times New Roman" w:cs="Times New Roman"/>
      <w:sz w:val="16"/>
      <w:szCs w:val="20"/>
      <w:lang w:val="en-GB" w:eastAsia="en-US"/>
    </w:rPr>
  </w:style>
  <w:style w:type="paragraph" w:customStyle="1" w:styleId="Chapter">
    <w:name w:val="Chapter"/>
    <w:basedOn w:val="Normal"/>
    <w:rsid w:val="00E2146A"/>
    <w:pPr>
      <w:spacing w:before="240"/>
    </w:pPr>
    <w:rPr>
      <w:rFonts w:ascii="Times New Roman" w:hAnsi="Times New Roman"/>
      <w:smallCaps/>
      <w:spacing w:val="80"/>
      <w:sz w:val="28"/>
    </w:rPr>
  </w:style>
  <w:style w:type="paragraph" w:customStyle="1" w:styleId="InChapter">
    <w:name w:val="InChapter"/>
    <w:basedOn w:val="Heading3"/>
    <w:rsid w:val="00E2146A"/>
    <w:pPr>
      <w:spacing w:after="240"/>
      <w:outlineLvl w:val="9"/>
    </w:pPr>
    <w:rPr>
      <w:noProof/>
    </w:rPr>
  </w:style>
  <w:style w:type="paragraph" w:styleId="Index2">
    <w:name w:val="index 2"/>
    <w:basedOn w:val="Normal"/>
    <w:next w:val="Normal"/>
    <w:semiHidden/>
    <w:rsid w:val="00E2146A"/>
    <w:pPr>
      <w:tabs>
        <w:tab w:val="right" w:pos="4176"/>
      </w:tabs>
      <w:ind w:left="568" w:hanging="284"/>
    </w:pPr>
    <w:rPr>
      <w:rFonts w:ascii="Garamond" w:hAnsi="Garamond"/>
    </w:rPr>
  </w:style>
  <w:style w:type="paragraph" w:customStyle="1" w:styleId="Byline">
    <w:name w:val="Byline"/>
    <w:rsid w:val="00E21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46A"/>
    <w:pPr>
      <w:tabs>
        <w:tab w:val="clear" w:pos="3600"/>
        <w:tab w:val="clear" w:pos="3958"/>
      </w:tabs>
      <w:jc w:val="right"/>
    </w:pPr>
  </w:style>
  <w:style w:type="paragraph" w:styleId="Caption">
    <w:name w:val="caption"/>
    <w:basedOn w:val="BodyText"/>
    <w:next w:val="Normal"/>
    <w:qFormat/>
    <w:rsid w:val="00E2146A"/>
    <w:pPr>
      <w:framePr w:w="2268" w:hSpace="181" w:vSpace="181" w:wrap="around" w:vAnchor="text" w:hAnchor="page" w:x="1135" w:y="285" w:anchorLock="1"/>
    </w:pPr>
    <w:rPr>
      <w:i/>
    </w:rPr>
  </w:style>
  <w:style w:type="paragraph" w:customStyle="1" w:styleId="MiniTOCTitle">
    <w:name w:val="MiniTOCTitle"/>
    <w:basedOn w:val="Heading4"/>
    <w:rsid w:val="00E2146A"/>
    <w:pPr>
      <w:spacing w:before="240"/>
      <w:outlineLvl w:val="9"/>
    </w:pPr>
    <w:rPr>
      <w:noProof/>
      <w:sz w:val="24"/>
    </w:rPr>
  </w:style>
  <w:style w:type="paragraph" w:customStyle="1" w:styleId="MiniTOCItem">
    <w:name w:val="MiniTOCItem"/>
    <w:basedOn w:val="ListBullet"/>
    <w:rsid w:val="00E2146A"/>
    <w:pPr>
      <w:numPr>
        <w:numId w:val="0"/>
      </w:numPr>
      <w:tabs>
        <w:tab w:val="right" w:leader="dot" w:pos="6521"/>
      </w:tabs>
      <w:spacing w:before="0" w:after="0"/>
    </w:pPr>
  </w:style>
  <w:style w:type="paragraph" w:customStyle="1" w:styleId="TOFTitle">
    <w:name w:val="TOFTitle"/>
    <w:basedOn w:val="TOCTitle"/>
    <w:rsid w:val="00E2146A"/>
  </w:style>
  <w:style w:type="paragraph" w:styleId="TableofFigures">
    <w:name w:val="table of figures"/>
    <w:basedOn w:val="Normal"/>
    <w:next w:val="Normal"/>
    <w:semiHidden/>
    <w:rsid w:val="00E2146A"/>
    <w:pPr>
      <w:tabs>
        <w:tab w:val="right" w:leader="dot" w:pos="9072"/>
      </w:tabs>
      <w:ind w:left="970" w:hanging="403"/>
    </w:pPr>
    <w:rPr>
      <w:rFonts w:ascii="Times New Roman" w:hAnsi="Times New Roman"/>
      <w:b/>
    </w:rPr>
  </w:style>
  <w:style w:type="paragraph" w:styleId="ListNumber">
    <w:name w:val="List Number"/>
    <w:basedOn w:val="List"/>
    <w:rsid w:val="00E2146A"/>
    <w:pPr>
      <w:numPr>
        <w:numId w:val="15"/>
      </w:numPr>
      <w:tabs>
        <w:tab w:val="clear" w:pos="340"/>
      </w:tabs>
    </w:pPr>
  </w:style>
  <w:style w:type="character" w:customStyle="1" w:styleId="WingdingSymbols">
    <w:name w:val="Wingding Symbols"/>
    <w:rsid w:val="00E2146A"/>
    <w:rPr>
      <w:rFonts w:ascii="Wingdings" w:hAnsi="Wingdings"/>
    </w:rPr>
  </w:style>
  <w:style w:type="paragraph" w:customStyle="1" w:styleId="TableHeading">
    <w:name w:val="Table Heading"/>
    <w:basedOn w:val="HeadingBase"/>
    <w:rsid w:val="00E2146A"/>
    <w:pPr>
      <w:keepLines/>
      <w:pBdr>
        <w:bottom w:val="single" w:sz="6" w:space="1" w:color="918585"/>
      </w:pBdr>
      <w:spacing w:before="240"/>
    </w:pPr>
  </w:style>
  <w:style w:type="character" w:customStyle="1" w:styleId="HotSpot">
    <w:name w:val="HotSpot"/>
    <w:rsid w:val="00E2146A"/>
    <w:rPr>
      <w:color w:val="0033CC"/>
      <w:u w:val="none"/>
    </w:rPr>
  </w:style>
  <w:style w:type="paragraph" w:customStyle="1" w:styleId="BodyTextRight">
    <w:name w:val="Body Text Right"/>
    <w:basedOn w:val="BodyText"/>
    <w:rsid w:val="00E2146A"/>
    <w:pPr>
      <w:spacing w:before="0" w:after="0"/>
      <w:jc w:val="right"/>
    </w:pPr>
  </w:style>
  <w:style w:type="paragraph" w:styleId="Index3">
    <w:name w:val="index 3"/>
    <w:basedOn w:val="ListNumber2"/>
    <w:next w:val="Normal"/>
    <w:semiHidden/>
    <w:rsid w:val="00E2146A"/>
    <w:pPr>
      <w:numPr>
        <w:numId w:val="0"/>
      </w:numPr>
      <w:tabs>
        <w:tab w:val="right" w:leader="dot" w:pos="4176"/>
      </w:tabs>
    </w:pPr>
  </w:style>
  <w:style w:type="paragraph" w:styleId="ListNumber2">
    <w:name w:val="List Number 2"/>
    <w:basedOn w:val="List2"/>
    <w:rsid w:val="00E2146A"/>
    <w:pPr>
      <w:numPr>
        <w:numId w:val="10"/>
      </w:numPr>
      <w:tabs>
        <w:tab w:val="clear" w:pos="1060"/>
      </w:tabs>
    </w:pPr>
  </w:style>
  <w:style w:type="paragraph" w:customStyle="1" w:styleId="MarginNote">
    <w:name w:val="Margin Note"/>
    <w:basedOn w:val="BodyText"/>
    <w:rsid w:val="00E21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46A"/>
    <w:rPr>
      <w:sz w:val="32"/>
    </w:rPr>
  </w:style>
  <w:style w:type="paragraph" w:customStyle="1" w:styleId="HeadingProcedure">
    <w:name w:val="Heading Procedure"/>
    <w:basedOn w:val="HeadingBase"/>
    <w:next w:val="Normal"/>
    <w:rsid w:val="00E2146A"/>
    <w:pPr>
      <w:tabs>
        <w:tab w:val="left" w:pos="0"/>
      </w:tabs>
      <w:spacing w:before="120" w:after="60"/>
    </w:pPr>
    <w:rPr>
      <w:i/>
      <w:color w:val="918585"/>
      <w:sz w:val="22"/>
    </w:rPr>
  </w:style>
  <w:style w:type="paragraph" w:customStyle="1" w:styleId="TableBodyText">
    <w:name w:val="Table Body Text"/>
    <w:basedOn w:val="BodyText"/>
    <w:rsid w:val="00E2146A"/>
    <w:pPr>
      <w:spacing w:before="60" w:after="60"/>
    </w:pPr>
  </w:style>
  <w:style w:type="paragraph" w:styleId="ListContinue">
    <w:name w:val="List Continue"/>
    <w:basedOn w:val="List"/>
    <w:rsid w:val="00E2146A"/>
    <w:pPr>
      <w:ind w:firstLine="0"/>
    </w:pPr>
  </w:style>
  <w:style w:type="paragraph" w:customStyle="1" w:styleId="ListNote">
    <w:name w:val="List Note"/>
    <w:basedOn w:val="List"/>
    <w:rsid w:val="00E2146A"/>
    <w:pPr>
      <w:pBdr>
        <w:top w:val="single" w:sz="6" w:space="2" w:color="918585"/>
        <w:bottom w:val="single" w:sz="6" w:space="2" w:color="918585"/>
      </w:pBdr>
      <w:tabs>
        <w:tab w:val="left" w:pos="1021"/>
      </w:tabs>
      <w:ind w:firstLine="0"/>
    </w:pPr>
  </w:style>
  <w:style w:type="paragraph" w:customStyle="1" w:styleId="Warning">
    <w:name w:val="Warning"/>
    <w:basedOn w:val="BodyText"/>
    <w:rsid w:val="00E2146A"/>
    <w:pPr>
      <w:shd w:val="clear" w:color="auto" w:fill="D9D9D9"/>
      <w:tabs>
        <w:tab w:val="left" w:pos="992"/>
      </w:tabs>
      <w:ind w:left="119" w:right="119"/>
    </w:pPr>
    <w:rPr>
      <w:sz w:val="20"/>
    </w:rPr>
  </w:style>
  <w:style w:type="paragraph" w:customStyle="1" w:styleId="MarginIcons">
    <w:name w:val="Margin Icons"/>
    <w:basedOn w:val="BodyText"/>
    <w:rsid w:val="00E21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46A"/>
    <w:rPr>
      <w:rFonts w:ascii="Courier New" w:hAnsi="Courier New"/>
    </w:rPr>
  </w:style>
  <w:style w:type="paragraph" w:customStyle="1" w:styleId="NoteBullet">
    <w:name w:val="Note Bullet"/>
    <w:basedOn w:val="Note"/>
    <w:rsid w:val="00E2146A"/>
    <w:pPr>
      <w:tabs>
        <w:tab w:val="clear" w:pos="680"/>
      </w:tabs>
      <w:spacing w:before="60" w:after="60"/>
    </w:pPr>
  </w:style>
  <w:style w:type="paragraph" w:customStyle="1" w:styleId="SubHeading2">
    <w:name w:val="SubHeading2"/>
    <w:basedOn w:val="HeadingBase"/>
    <w:rsid w:val="00E2146A"/>
    <w:pPr>
      <w:spacing w:before="240" w:after="60"/>
    </w:pPr>
    <w:rPr>
      <w:sz w:val="20"/>
    </w:rPr>
  </w:style>
  <w:style w:type="paragraph" w:customStyle="1" w:styleId="SubHeading1">
    <w:name w:val="SubHeading1"/>
    <w:basedOn w:val="HeadingBase"/>
    <w:rsid w:val="00E2146A"/>
    <w:pPr>
      <w:spacing w:before="240" w:after="60"/>
    </w:pPr>
    <w:rPr>
      <w:color w:val="918585"/>
      <w:sz w:val="22"/>
    </w:rPr>
  </w:style>
  <w:style w:type="paragraph" w:customStyle="1" w:styleId="SideHeading">
    <w:name w:val="Side Heading"/>
    <w:basedOn w:val="HeadingBase"/>
    <w:rsid w:val="00E21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46A"/>
    <w:pPr>
      <w:tabs>
        <w:tab w:val="num" w:pos="360"/>
      </w:tabs>
    </w:pPr>
  </w:style>
  <w:style w:type="paragraph" w:styleId="PlainText">
    <w:name w:val="Plain Text"/>
    <w:basedOn w:val="Normal"/>
    <w:link w:val="PlainTextChar"/>
    <w:rsid w:val="00E2146A"/>
    <w:rPr>
      <w:sz w:val="20"/>
    </w:rPr>
  </w:style>
  <w:style w:type="character" w:customStyle="1" w:styleId="PlainTextChar">
    <w:name w:val="Plain Text Char"/>
    <w:basedOn w:val="DefaultParagraphFont"/>
    <w:link w:val="PlainText"/>
    <w:rsid w:val="00E2146A"/>
    <w:rPr>
      <w:rFonts w:ascii="Courier New" w:eastAsia="Times New Roman" w:hAnsi="Courier New" w:cs="Times New Roman"/>
      <w:sz w:val="20"/>
      <w:szCs w:val="20"/>
      <w:lang w:eastAsia="en-US"/>
    </w:rPr>
  </w:style>
  <w:style w:type="character" w:customStyle="1" w:styleId="MenuOption">
    <w:name w:val="Menu Option"/>
    <w:basedOn w:val="DefaultParagraphFont"/>
    <w:rsid w:val="00E2146A"/>
    <w:rPr>
      <w:b/>
      <w:smallCaps/>
    </w:rPr>
  </w:style>
  <w:style w:type="paragraph" w:customStyle="1" w:styleId="TableListNumber">
    <w:name w:val="Table List Number"/>
    <w:basedOn w:val="ListNumber"/>
    <w:rsid w:val="00E2146A"/>
    <w:pPr>
      <w:numPr>
        <w:numId w:val="0"/>
      </w:numPr>
    </w:pPr>
  </w:style>
  <w:style w:type="paragraph" w:styleId="TOC4">
    <w:name w:val="toc 4"/>
    <w:basedOn w:val="TOCBase"/>
    <w:next w:val="Normal"/>
    <w:semiHidden/>
    <w:rsid w:val="00E2146A"/>
    <w:pPr>
      <w:tabs>
        <w:tab w:val="right" w:leader="dot" w:pos="9071"/>
      </w:tabs>
      <w:ind w:left="1701"/>
    </w:pPr>
  </w:style>
  <w:style w:type="paragraph" w:customStyle="1" w:styleId="ListAlpha">
    <w:name w:val="List Alpha"/>
    <w:basedOn w:val="List"/>
    <w:rsid w:val="00E2146A"/>
    <w:pPr>
      <w:numPr>
        <w:numId w:val="9"/>
      </w:numPr>
    </w:pPr>
  </w:style>
  <w:style w:type="paragraph" w:customStyle="1" w:styleId="ListAlpha2">
    <w:name w:val="List Alpha 2"/>
    <w:basedOn w:val="List2"/>
    <w:rsid w:val="00E2146A"/>
    <w:pPr>
      <w:numPr>
        <w:numId w:val="8"/>
      </w:numPr>
    </w:pPr>
  </w:style>
  <w:style w:type="paragraph" w:styleId="List2">
    <w:name w:val="List 2"/>
    <w:basedOn w:val="BodyText"/>
    <w:rsid w:val="00E2146A"/>
    <w:pPr>
      <w:tabs>
        <w:tab w:val="left" w:pos="680"/>
      </w:tabs>
      <w:spacing w:before="60" w:after="60"/>
      <w:ind w:left="680" w:hanging="340"/>
    </w:pPr>
  </w:style>
  <w:style w:type="paragraph" w:styleId="List3">
    <w:name w:val="List 3"/>
    <w:basedOn w:val="BodyText"/>
    <w:rsid w:val="00E2146A"/>
    <w:pPr>
      <w:tabs>
        <w:tab w:val="left" w:pos="1021"/>
      </w:tabs>
      <w:spacing w:before="60" w:after="60"/>
      <w:ind w:left="1020" w:hanging="340"/>
    </w:pPr>
  </w:style>
  <w:style w:type="paragraph" w:styleId="List4">
    <w:name w:val="List 4"/>
    <w:basedOn w:val="BodyText"/>
    <w:rsid w:val="00E2146A"/>
    <w:pPr>
      <w:tabs>
        <w:tab w:val="left" w:pos="1361"/>
      </w:tabs>
      <w:spacing w:before="60" w:after="60"/>
      <w:ind w:left="1361" w:hanging="340"/>
    </w:pPr>
  </w:style>
  <w:style w:type="paragraph" w:styleId="List5">
    <w:name w:val="List 5"/>
    <w:basedOn w:val="BodyText"/>
    <w:rsid w:val="00E2146A"/>
    <w:pPr>
      <w:tabs>
        <w:tab w:val="left" w:pos="1701"/>
      </w:tabs>
      <w:spacing w:before="60" w:after="60"/>
      <w:ind w:left="1701" w:hanging="340"/>
    </w:pPr>
  </w:style>
  <w:style w:type="paragraph" w:styleId="ListBullet3">
    <w:name w:val="List Bullet 3"/>
    <w:basedOn w:val="List3"/>
    <w:rsid w:val="00E2146A"/>
    <w:pPr>
      <w:numPr>
        <w:numId w:val="14"/>
      </w:numPr>
      <w:tabs>
        <w:tab w:val="clear" w:pos="1021"/>
      </w:tabs>
      <w:ind w:left="1037" w:hanging="357"/>
    </w:pPr>
  </w:style>
  <w:style w:type="paragraph" w:styleId="ListBullet4">
    <w:name w:val="List Bullet 4"/>
    <w:basedOn w:val="List4"/>
    <w:rsid w:val="00E2146A"/>
    <w:pPr>
      <w:numPr>
        <w:numId w:val="3"/>
      </w:numPr>
      <w:tabs>
        <w:tab w:val="clear" w:pos="1361"/>
      </w:tabs>
    </w:pPr>
  </w:style>
  <w:style w:type="paragraph" w:styleId="ListBullet5">
    <w:name w:val="List Bullet 5"/>
    <w:basedOn w:val="List5"/>
    <w:rsid w:val="00E2146A"/>
    <w:pPr>
      <w:numPr>
        <w:numId w:val="4"/>
      </w:numPr>
    </w:pPr>
  </w:style>
  <w:style w:type="paragraph" w:styleId="ListContinue2">
    <w:name w:val="List Continue 2"/>
    <w:basedOn w:val="List2"/>
    <w:rsid w:val="00E2146A"/>
    <w:pPr>
      <w:ind w:firstLine="0"/>
    </w:pPr>
  </w:style>
  <w:style w:type="paragraph" w:styleId="ListContinue3">
    <w:name w:val="List Continue 3"/>
    <w:basedOn w:val="List3"/>
    <w:rsid w:val="00E2146A"/>
    <w:pPr>
      <w:ind w:left="1021" w:firstLine="0"/>
    </w:pPr>
  </w:style>
  <w:style w:type="paragraph" w:styleId="ListContinue4">
    <w:name w:val="List Continue 4"/>
    <w:basedOn w:val="List4"/>
    <w:rsid w:val="00E2146A"/>
    <w:pPr>
      <w:ind w:firstLine="0"/>
    </w:pPr>
  </w:style>
  <w:style w:type="paragraph" w:styleId="ListContinue5">
    <w:name w:val="List Continue 5"/>
    <w:basedOn w:val="List5"/>
    <w:rsid w:val="00E2146A"/>
    <w:pPr>
      <w:ind w:firstLine="0"/>
    </w:pPr>
  </w:style>
  <w:style w:type="paragraph" w:styleId="ListNumber3">
    <w:name w:val="List Number 3"/>
    <w:basedOn w:val="List3"/>
    <w:rsid w:val="00E2146A"/>
    <w:pPr>
      <w:numPr>
        <w:numId w:val="5"/>
      </w:numPr>
    </w:pPr>
  </w:style>
  <w:style w:type="paragraph" w:styleId="ListNumber4">
    <w:name w:val="List Number 4"/>
    <w:basedOn w:val="List4"/>
    <w:rsid w:val="00E2146A"/>
    <w:pPr>
      <w:numPr>
        <w:numId w:val="6"/>
      </w:numPr>
    </w:pPr>
  </w:style>
  <w:style w:type="paragraph" w:styleId="ListNumber5">
    <w:name w:val="List Number 5"/>
    <w:basedOn w:val="List5"/>
    <w:rsid w:val="00E2146A"/>
    <w:pPr>
      <w:numPr>
        <w:numId w:val="7"/>
      </w:numPr>
    </w:pPr>
  </w:style>
  <w:style w:type="paragraph" w:styleId="BlockText">
    <w:name w:val="Block Text"/>
    <w:basedOn w:val="Normal"/>
    <w:rsid w:val="00E2146A"/>
    <w:pPr>
      <w:spacing w:after="120"/>
      <w:ind w:left="1440" w:right="1440"/>
    </w:pPr>
  </w:style>
  <w:style w:type="character" w:customStyle="1" w:styleId="Subscript">
    <w:name w:val="Subscript"/>
    <w:basedOn w:val="DefaultParagraphFont"/>
    <w:rsid w:val="00E2146A"/>
    <w:rPr>
      <w:sz w:val="16"/>
      <w:vertAlign w:val="subscript"/>
    </w:rPr>
  </w:style>
  <w:style w:type="character" w:customStyle="1" w:styleId="Superscript">
    <w:name w:val="Superscript"/>
    <w:basedOn w:val="DefaultParagraphFont"/>
    <w:rsid w:val="00E2146A"/>
    <w:rPr>
      <w:sz w:val="16"/>
      <w:vertAlign w:val="superscript"/>
    </w:rPr>
  </w:style>
  <w:style w:type="character" w:customStyle="1" w:styleId="Symbols">
    <w:name w:val="Symbols"/>
    <w:basedOn w:val="DefaultParagraphFont"/>
    <w:rsid w:val="00E2146A"/>
    <w:rPr>
      <w:rFonts w:ascii="Symbol" w:hAnsi="Symbol"/>
    </w:rPr>
  </w:style>
  <w:style w:type="character" w:customStyle="1" w:styleId="MenuOptions">
    <w:name w:val="Menu Options"/>
    <w:basedOn w:val="DefaultParagraphFont"/>
    <w:rsid w:val="00E2146A"/>
    <w:rPr>
      <w:rFonts w:ascii="Arial Narrow" w:hAnsi="Arial Narrow"/>
      <w:smallCaps/>
    </w:rPr>
  </w:style>
  <w:style w:type="character" w:customStyle="1" w:styleId="Buttons">
    <w:name w:val="Buttons"/>
    <w:basedOn w:val="DefaultParagraphFont"/>
    <w:rsid w:val="00E2146A"/>
    <w:rPr>
      <w:b/>
    </w:rPr>
  </w:style>
  <w:style w:type="character" w:customStyle="1" w:styleId="Underlined">
    <w:name w:val="Underlined"/>
    <w:basedOn w:val="DefaultParagraphFont"/>
    <w:rsid w:val="00E2146A"/>
    <w:rPr>
      <w:u w:val="single"/>
    </w:rPr>
  </w:style>
  <w:style w:type="paragraph" w:customStyle="1" w:styleId="TableBodyTextRight">
    <w:name w:val="Table Body Text Right"/>
    <w:basedOn w:val="TableBodyText"/>
    <w:rsid w:val="00E2146A"/>
    <w:pPr>
      <w:widowControl w:val="0"/>
      <w:autoSpaceDE w:val="0"/>
      <w:autoSpaceDN w:val="0"/>
      <w:adjustRightInd w:val="0"/>
      <w:jc w:val="right"/>
    </w:pPr>
    <w:rPr>
      <w:rFonts w:cs="Arial"/>
      <w:szCs w:val="18"/>
    </w:rPr>
  </w:style>
  <w:style w:type="paragraph" w:customStyle="1" w:styleId="CopyrightText">
    <w:name w:val="Copyright Text"/>
    <w:basedOn w:val="BodyText"/>
    <w:rsid w:val="00E2146A"/>
    <w:rPr>
      <w:sz w:val="18"/>
    </w:rPr>
  </w:style>
  <w:style w:type="paragraph" w:customStyle="1" w:styleId="BodySmallRight">
    <w:name w:val="Body Small Right"/>
    <w:basedOn w:val="BodyTextRight"/>
    <w:rsid w:val="00E2146A"/>
    <w:rPr>
      <w:sz w:val="18"/>
      <w:szCs w:val="18"/>
    </w:rPr>
  </w:style>
  <w:style w:type="paragraph" w:customStyle="1" w:styleId="MarginEdition">
    <w:name w:val="Margin Edition"/>
    <w:basedOn w:val="MarginNote"/>
    <w:rsid w:val="00E2146A"/>
    <w:pPr>
      <w:spacing w:before="0" w:after="0"/>
    </w:pPr>
    <w:rPr>
      <w:rFonts w:ascii="Times New Roman" w:hAnsi="Times New Roman"/>
      <w:color w:val="999999"/>
    </w:rPr>
  </w:style>
  <w:style w:type="paragraph" w:customStyle="1" w:styleId="Spacer">
    <w:name w:val="Spacer"/>
    <w:basedOn w:val="Normal"/>
    <w:rsid w:val="00E2146A"/>
    <w:rPr>
      <w:sz w:val="2"/>
      <w:szCs w:val="2"/>
    </w:rPr>
  </w:style>
  <w:style w:type="character" w:customStyle="1" w:styleId="Small">
    <w:name w:val="Small"/>
    <w:basedOn w:val="DefaultParagraphFont"/>
    <w:rsid w:val="00E2146A"/>
    <w:rPr>
      <w:sz w:val="16"/>
    </w:rPr>
  </w:style>
  <w:style w:type="paragraph" w:customStyle="1" w:styleId="WideTable">
    <w:name w:val="Wide Table"/>
    <w:basedOn w:val="Normal"/>
    <w:rsid w:val="00E2146A"/>
    <w:pPr>
      <w:ind w:left="-1418"/>
    </w:pPr>
    <w:rPr>
      <w:sz w:val="2"/>
      <w:szCs w:val="2"/>
    </w:rPr>
  </w:style>
  <w:style w:type="character" w:styleId="PageNumber">
    <w:name w:val="page number"/>
    <w:basedOn w:val="DefaultParagraphFont"/>
    <w:rsid w:val="00E2146A"/>
  </w:style>
  <w:style w:type="paragraph" w:styleId="Quote">
    <w:name w:val="Quote"/>
    <w:basedOn w:val="Heading1"/>
    <w:link w:val="QuoteChar"/>
    <w:qFormat/>
    <w:rsid w:val="00E2146A"/>
    <w:rPr>
      <w:b w:val="0"/>
      <w:sz w:val="72"/>
      <w:szCs w:val="72"/>
      <w:lang w:val="en-NZ"/>
    </w:rPr>
  </w:style>
  <w:style w:type="character" w:customStyle="1" w:styleId="QuoteChar">
    <w:name w:val="Quote Char"/>
    <w:basedOn w:val="DefaultParagraphFont"/>
    <w:link w:val="Quote"/>
    <w:rsid w:val="00E21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46A"/>
    <w:pPr>
      <w:pageBreakBefore/>
    </w:pPr>
  </w:style>
  <w:style w:type="paragraph" w:customStyle="1" w:styleId="Border">
    <w:name w:val="Border"/>
    <w:basedOn w:val="Normal"/>
    <w:qFormat/>
    <w:rsid w:val="00E21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46A"/>
    <w:rPr>
      <w:b/>
      <w:bCs/>
      <w:i/>
      <w:iCs/>
      <w:color w:val="auto"/>
    </w:rPr>
  </w:style>
  <w:style w:type="paragraph" w:styleId="IntenseQuote">
    <w:name w:val="Intense Quote"/>
    <w:basedOn w:val="Normal"/>
    <w:next w:val="Normal"/>
    <w:link w:val="IntenseQuoteChar"/>
    <w:uiPriority w:val="30"/>
    <w:qFormat/>
    <w:rsid w:val="00E21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46A"/>
    <w:rPr>
      <w:smallCaps/>
      <w:color w:val="auto"/>
      <w:u w:val="single"/>
    </w:rPr>
  </w:style>
  <w:style w:type="character" w:styleId="IntenseReference">
    <w:name w:val="Intense Reference"/>
    <w:basedOn w:val="DefaultParagraphFont"/>
    <w:uiPriority w:val="32"/>
    <w:qFormat/>
    <w:rsid w:val="00E2146A"/>
    <w:rPr>
      <w:b/>
      <w:bCs/>
      <w:smallCaps/>
      <w:color w:val="auto"/>
      <w:spacing w:val="5"/>
      <w:u w:val="single"/>
    </w:rPr>
  </w:style>
  <w:style w:type="paragraph" w:customStyle="1" w:styleId="2ColumnHeading">
    <w:name w:val="2Column Heading"/>
    <w:basedOn w:val="BodyText"/>
    <w:qFormat/>
    <w:rsid w:val="00E2146A"/>
    <w:pPr>
      <w:spacing w:after="60"/>
      <w:ind w:left="-2268"/>
    </w:pPr>
    <w:rPr>
      <w:b/>
    </w:rPr>
  </w:style>
  <w:style w:type="paragraph" w:customStyle="1" w:styleId="Heading1TOC">
    <w:name w:val="Heading1 TOC"/>
    <w:basedOn w:val="Normal"/>
    <w:qFormat/>
    <w:rsid w:val="00E2146A"/>
    <w:pPr>
      <w:spacing w:before="240" w:after="120"/>
    </w:pPr>
    <w:rPr>
      <w:rFonts w:ascii="Times New Roman" w:hAnsi="Times New Roman"/>
      <w:b/>
      <w:sz w:val="32"/>
    </w:rPr>
  </w:style>
  <w:style w:type="paragraph" w:customStyle="1" w:styleId="Heading2TOC">
    <w:name w:val="Heading2 TOC"/>
    <w:basedOn w:val="Normal"/>
    <w:qFormat/>
    <w:rsid w:val="00E2146A"/>
    <w:pPr>
      <w:spacing w:before="240" w:after="60"/>
    </w:pPr>
    <w:rPr>
      <w:rFonts w:ascii="Times New Roman" w:hAnsi="Times New Roman"/>
      <w:b/>
      <w:sz w:val="28"/>
    </w:rPr>
  </w:style>
  <w:style w:type="character" w:customStyle="1" w:styleId="Underline">
    <w:name w:val="Underline"/>
    <w:basedOn w:val="DefaultParagraphFont"/>
    <w:qFormat/>
    <w:rsid w:val="00E2146A"/>
    <w:rPr>
      <w:u w:val="single"/>
    </w:rPr>
  </w:style>
  <w:style w:type="character" w:customStyle="1" w:styleId="BoldandItalics">
    <w:name w:val="Bold and Italics"/>
    <w:qFormat/>
    <w:rsid w:val="00E2146A"/>
    <w:rPr>
      <w:b/>
      <w:i/>
      <w:u w:val="none"/>
    </w:rPr>
  </w:style>
  <w:style w:type="paragraph" w:styleId="BalloonText">
    <w:name w:val="Balloon Text"/>
    <w:basedOn w:val="Normal"/>
    <w:link w:val="BalloonTextChar"/>
    <w:rsid w:val="00E2146A"/>
    <w:rPr>
      <w:rFonts w:ascii="Tahoma" w:hAnsi="Tahoma" w:cs="Tahoma"/>
      <w:sz w:val="16"/>
      <w:szCs w:val="16"/>
    </w:rPr>
  </w:style>
  <w:style w:type="character" w:customStyle="1" w:styleId="BalloonTextChar">
    <w:name w:val="Balloon Text Char"/>
    <w:basedOn w:val="DefaultParagraphFont"/>
    <w:link w:val="BalloonText"/>
    <w:rsid w:val="00E21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46A"/>
    <w:rPr>
      <w:b/>
      <w:color w:val="660033"/>
      <w:spacing w:val="0"/>
    </w:rPr>
  </w:style>
  <w:style w:type="paragraph" w:customStyle="1" w:styleId="Nameditemlist">
    <w:name w:val="Named item list"/>
    <w:basedOn w:val="BodyText"/>
    <w:qFormat/>
    <w:rsid w:val="00E2146A"/>
    <w:pPr>
      <w:tabs>
        <w:tab w:val="left" w:pos="2835"/>
      </w:tabs>
      <w:ind w:left="2835" w:hanging="2835"/>
    </w:pPr>
  </w:style>
  <w:style w:type="paragraph" w:customStyle="1" w:styleId="BodyTextnopadding">
    <w:name w:val="Body Text no padding"/>
    <w:basedOn w:val="BodyText"/>
    <w:qFormat/>
    <w:rsid w:val="00E2146A"/>
    <w:pPr>
      <w:spacing w:before="0" w:after="0"/>
    </w:pPr>
  </w:style>
  <w:style w:type="character" w:styleId="Hyperlink">
    <w:name w:val="Hyperlink"/>
    <w:basedOn w:val="DefaultParagraphFont"/>
    <w:uiPriority w:val="99"/>
    <w:unhideWhenUsed/>
    <w:rsid w:val="00184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1086</Words>
  <Characters>7164</Characters>
  <Application>Microsoft Office Word</Application>
  <DocSecurity>0</DocSecurity>
  <Lines>223</Lines>
  <Paragraphs>161</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AHCBAC313 Establish pastures and crops for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