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1ED" w:rsidP="005D3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AHCBAC304 Test grains and seeds on receival</w:t>
      </w:r>
      <w:r>
        <w:fldChar w:fldCharType="end"/>
      </w:r>
    </w:p>
    <w:p w:rsidR="005D31ED" w:rsidP="005D31ED">
      <w:pPr>
        <w:pStyle w:val="Version"/>
        <w:sectPr w:rsidSect="00816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550" w:rsidP="00816550">
      <w:pPr>
        <w:pStyle w:val="SuperHeading"/>
      </w:pPr>
      <w:r w:rsidRPr="00816550">
        <w:t>Assessment Requirements for AHCBAC304 Test grains and seeds on receival</w:t>
      </w:r>
    </w:p>
    <w:p w:rsidR="00000000" w:rsidRPr="00816550" w:rsidP="00816550">
      <w:pPr>
        <w:pStyle w:val="Heading1"/>
      </w:pPr>
      <w:bookmarkStart w:id="1" w:name="O_859130"/>
      <w:bookmarkEnd w:id="1"/>
      <w:r w:rsidRPr="008165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6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50">
            <w:pPr>
              <w:pStyle w:val="TableHeading"/>
              <w:rPr>
                <w:lang w:val="en-NZ"/>
              </w:rPr>
            </w:pPr>
            <w:r w:rsidRPr="008165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50">
            <w:pPr>
              <w:pStyle w:val="TableHeading"/>
              <w:rPr>
                <w:lang w:val="en-NZ"/>
              </w:rPr>
            </w:pPr>
            <w:r w:rsidRPr="008165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50">
            <w:pPr>
              <w:pStyle w:val="TableHeading"/>
              <w:rPr>
                <w:lang w:val="en-NZ"/>
              </w:rPr>
            </w:pPr>
            <w:r w:rsidRPr="00816550">
              <w:t>Comment</w:t>
            </w:r>
          </w:p>
        </w:tc>
      </w:tr>
      <w:tr w:rsidTr="00816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50">
            <w:pPr>
              <w:pStyle w:val="BodyText"/>
              <w:rPr>
                <w:lang w:val="en-NZ"/>
              </w:rPr>
            </w:pPr>
            <w:r w:rsidRPr="008165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50">
            <w:pPr>
              <w:pStyle w:val="BodyText"/>
              <w:rPr>
                <w:lang w:val="en-NZ"/>
              </w:rPr>
            </w:pPr>
            <w:r w:rsidRPr="0081655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50" w:rsidP="00816550">
            <w:pPr>
              <w:pStyle w:val="BodyText"/>
            </w:pPr>
            <w:r w:rsidRPr="00816550">
              <w:t>Initial release</w:t>
            </w:r>
          </w:p>
        </w:tc>
      </w:tr>
    </w:tbl>
    <w:p w:rsidR="00000000" w:rsidRPr="00816550" w:rsidP="00816550">
      <w:pPr>
        <w:pStyle w:val="BodyText"/>
      </w:pPr>
    </w:p>
    <w:p w:rsidR="00000000" w:rsidRPr="00816550" w:rsidP="00816550">
      <w:pPr>
        <w:pStyle w:val="AllowPageBreak"/>
      </w:pPr>
    </w:p>
    <w:p w:rsidR="00000000" w:rsidRPr="00816550" w:rsidP="00816550">
      <w:pPr>
        <w:pStyle w:val="Heading1"/>
      </w:pPr>
      <w:bookmarkStart w:id="2" w:name="O_859131"/>
      <w:bookmarkEnd w:id="2"/>
      <w:r w:rsidRPr="00816550">
        <w:t>Performance Evidence</w:t>
      </w:r>
    </w:p>
    <w:p w:rsidR="00000000" w:rsidRPr="00816550" w:rsidP="005D31ED">
      <w:pPr>
        <w:pStyle w:val="BodyText"/>
      </w:pPr>
      <w:r w:rsidRPr="0081655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16550" w:rsidP="005D31ED">
      <w:pPr>
        <w:pStyle w:val="BodyText"/>
      </w:pPr>
      <w:r w:rsidRPr="00816550">
        <w:t>The candidate must provid</w:t>
      </w:r>
      <w:r w:rsidRPr="00816550">
        <w:t>e evidence that they can:</w:t>
      </w:r>
    </w:p>
    <w:p w:rsidR="00000000" w:rsidRPr="00816550" w:rsidP="00816550">
      <w:pPr>
        <w:pStyle w:val="ListBullet"/>
      </w:pPr>
      <w:r w:rsidRPr="00816550">
        <w:t>identify work health and safety hazards and implement safe operating procedures</w:t>
      </w:r>
    </w:p>
    <w:p w:rsidR="00000000" w:rsidRPr="00816550" w:rsidP="00816550">
      <w:pPr>
        <w:pStyle w:val="ListBullet"/>
      </w:pPr>
      <w:r w:rsidRPr="00816550">
        <w:t>identify grain and seed types</w:t>
      </w:r>
    </w:p>
    <w:p w:rsidR="00000000" w:rsidRPr="00816550" w:rsidP="00816550">
      <w:pPr>
        <w:pStyle w:val="ListBullet"/>
      </w:pPr>
      <w:r w:rsidRPr="00816550">
        <w:t>take consistent samples</w:t>
      </w:r>
    </w:p>
    <w:p w:rsidR="00000000" w:rsidRPr="00816550" w:rsidP="00816550">
      <w:pPr>
        <w:pStyle w:val="ListBullet"/>
      </w:pPr>
      <w:r w:rsidRPr="00816550">
        <w:t>identify defects such as split grains and seeds, undersize, chaff, weed seeds, damage</w:t>
      </w:r>
    </w:p>
    <w:p w:rsidR="00000000" w:rsidRPr="00816550" w:rsidP="00816550">
      <w:pPr>
        <w:pStyle w:val="ListBullet"/>
      </w:pPr>
      <w:r w:rsidRPr="00816550">
        <w:t xml:space="preserve">read and </w:t>
      </w:r>
      <w:r w:rsidRPr="00816550">
        <w:t xml:space="preserve">interpret commodity standards </w:t>
      </w:r>
    </w:p>
    <w:p w:rsidR="00000000" w:rsidRPr="00816550" w:rsidP="00816550">
      <w:pPr>
        <w:pStyle w:val="ListBullet"/>
      </w:pPr>
      <w:r w:rsidRPr="00816550">
        <w:t>store and dispatch grains and seeds samples and maintain hygiene</w:t>
      </w:r>
    </w:p>
    <w:p w:rsidR="00000000" w:rsidRPr="00816550" w:rsidP="00816550">
      <w:pPr>
        <w:pStyle w:val="ListBullet"/>
      </w:pPr>
      <w:r w:rsidRPr="00816550">
        <w:t>conduct sampling and initial testing</w:t>
      </w:r>
    </w:p>
    <w:p w:rsidR="00000000" w:rsidRPr="00816550" w:rsidP="00816550">
      <w:pPr>
        <w:pStyle w:val="ListBullet"/>
      </w:pPr>
      <w:r w:rsidRPr="00816550">
        <w:t xml:space="preserve">operate electronic and non-electronic testing equipment </w:t>
      </w:r>
    </w:p>
    <w:p w:rsidR="00000000" w:rsidRPr="00816550" w:rsidP="00816550">
      <w:pPr>
        <w:pStyle w:val="ListBullet"/>
      </w:pPr>
      <w:r w:rsidRPr="00816550">
        <w:t>record samples for further testing</w:t>
      </w:r>
    </w:p>
    <w:p w:rsidR="00000000" w:rsidRPr="00816550" w:rsidP="00816550">
      <w:pPr>
        <w:pStyle w:val="ListBullet"/>
      </w:pPr>
      <w:r w:rsidRPr="00816550">
        <w:t xml:space="preserve">communicate with customers and </w:t>
      </w:r>
      <w:r w:rsidRPr="00816550">
        <w:t>maintain records</w:t>
      </w:r>
    </w:p>
    <w:p w:rsidR="00000000" w:rsidRPr="00816550" w:rsidP="00816550">
      <w:pPr>
        <w:pStyle w:val="ListBullet"/>
      </w:pPr>
      <w:r w:rsidRPr="00816550">
        <w:t>follow  enterprise work health and safety policies in the context of own work</w:t>
      </w:r>
    </w:p>
    <w:p w:rsidR="00000000" w:rsidRPr="00816550" w:rsidP="00816550">
      <w:pPr>
        <w:pStyle w:val="ListBullet"/>
      </w:pPr>
      <w:r w:rsidRPr="00816550">
        <w:t>follow enterprise biosecurity policies in the context of own work.</w:t>
      </w:r>
    </w:p>
    <w:p w:rsidR="00000000" w:rsidRPr="00816550" w:rsidP="00816550">
      <w:pPr>
        <w:pStyle w:val="AllowPageBreak"/>
      </w:pPr>
    </w:p>
    <w:p w:rsidR="00000000" w:rsidRPr="00816550" w:rsidP="00816550">
      <w:pPr>
        <w:pStyle w:val="Heading1"/>
      </w:pPr>
      <w:bookmarkStart w:id="3" w:name="O_859132"/>
      <w:bookmarkEnd w:id="3"/>
      <w:r w:rsidRPr="00816550">
        <w:t>Knowledge Evidence</w:t>
      </w:r>
    </w:p>
    <w:p w:rsidR="00000000" w:rsidRPr="00816550" w:rsidP="005D31ED">
      <w:pPr>
        <w:pStyle w:val="BodyText"/>
      </w:pPr>
      <w:r w:rsidRPr="00816550">
        <w:t>The candidate must demonstrate knowledge of:</w:t>
      </w:r>
    </w:p>
    <w:p w:rsidR="00000000" w:rsidRPr="00816550" w:rsidP="00816550">
      <w:pPr>
        <w:pStyle w:val="ListBullet"/>
      </w:pPr>
      <w:r w:rsidRPr="00816550">
        <w:t>safe operati</w:t>
      </w:r>
      <w:r w:rsidRPr="00816550">
        <w:t>ng procedures for handling and storing grain</w:t>
      </w:r>
    </w:p>
    <w:p w:rsidR="00000000" w:rsidRPr="00816550" w:rsidP="00816550">
      <w:pPr>
        <w:pStyle w:val="ListBullet"/>
      </w:pPr>
      <w:r w:rsidRPr="00816550">
        <w:t>grain/seed testing processes</w:t>
      </w:r>
    </w:p>
    <w:p w:rsidR="00000000" w:rsidRPr="00816550" w:rsidP="00816550">
      <w:pPr>
        <w:pStyle w:val="ListBullet"/>
      </w:pPr>
      <w:r w:rsidRPr="00816550">
        <w:t>industry standards and codes of practice</w:t>
      </w:r>
    </w:p>
    <w:p w:rsidR="00000000" w:rsidRPr="00816550" w:rsidP="00816550">
      <w:pPr>
        <w:pStyle w:val="ListBullet"/>
      </w:pPr>
      <w:r w:rsidRPr="00816550">
        <w:t>testing parameters for grains such as protein, weight, oil content, moisture, defects, sprouts etc</w:t>
      </w:r>
    </w:p>
    <w:p w:rsidR="00000000" w:rsidRPr="00816550" w:rsidP="00816550">
      <w:pPr>
        <w:pStyle w:val="ListBullet"/>
      </w:pPr>
      <w:r w:rsidRPr="00816550">
        <w:t>testing parameters for seed such as genetic purity, cultivar, dead, abnormal and hard seed, germination potential, foreign matter</w:t>
      </w:r>
    </w:p>
    <w:p w:rsidR="00000000" w:rsidRPr="00816550" w:rsidP="00816550">
      <w:pPr>
        <w:pStyle w:val="ListBullet"/>
      </w:pPr>
      <w:r w:rsidRPr="00816550">
        <w:t>analysis and consequence of test result</w:t>
      </w:r>
    </w:p>
    <w:p w:rsidR="00000000" w:rsidRPr="00816550" w:rsidP="00816550">
      <w:pPr>
        <w:pStyle w:val="ListBullet"/>
      </w:pPr>
      <w:r w:rsidRPr="00816550">
        <w:t>segregation strategies/methods, traceability and hygiene</w:t>
      </w:r>
    </w:p>
    <w:p w:rsidR="00000000" w:rsidRPr="00816550" w:rsidP="00816550">
      <w:pPr>
        <w:pStyle w:val="ListBullet"/>
      </w:pPr>
      <w:r w:rsidRPr="00816550">
        <w:t xml:space="preserve">impact of residues including </w:t>
      </w:r>
      <w:r w:rsidRPr="00816550">
        <w:t>chemical</w:t>
      </w:r>
    </w:p>
    <w:p w:rsidR="00000000" w:rsidRPr="00816550" w:rsidP="00816550">
      <w:pPr>
        <w:pStyle w:val="ListBullet"/>
      </w:pPr>
      <w:r w:rsidRPr="00816550">
        <w:t xml:space="preserve">industry practice, standards and quality assurance requirements in relation to grains sampling and testing </w:t>
      </w:r>
    </w:p>
    <w:p w:rsidR="00000000" w:rsidRPr="00816550" w:rsidP="00816550">
      <w:pPr>
        <w:pStyle w:val="ListBullet"/>
      </w:pPr>
      <w:r w:rsidRPr="00816550">
        <w:t xml:space="preserve">workplace health and safety, company, industry and regulatory requirements </w:t>
      </w:r>
    </w:p>
    <w:p w:rsidR="00000000" w:rsidRPr="00816550" w:rsidP="00816550">
      <w:pPr>
        <w:pStyle w:val="ListBullet"/>
      </w:pPr>
      <w:r w:rsidRPr="00816550">
        <w:t>sampling and testing protocols</w:t>
      </w:r>
    </w:p>
    <w:p w:rsidR="00000000" w:rsidRPr="00816550" w:rsidP="00816550">
      <w:pPr>
        <w:pStyle w:val="ListBullet"/>
      </w:pPr>
      <w:r w:rsidRPr="00816550">
        <w:t>enterprise biosecurity policies.</w:t>
      </w:r>
    </w:p>
    <w:p w:rsidR="00000000" w:rsidRPr="00816550" w:rsidP="00816550">
      <w:pPr>
        <w:pStyle w:val="AllowPageBreak"/>
      </w:pPr>
    </w:p>
    <w:p w:rsidR="00000000" w:rsidRPr="00816550" w:rsidP="00816550">
      <w:pPr>
        <w:pStyle w:val="Heading1"/>
      </w:pPr>
      <w:bookmarkStart w:id="4" w:name="O_859133"/>
      <w:bookmarkEnd w:id="4"/>
      <w:r w:rsidRPr="00816550">
        <w:t>Assessment Conditions</w:t>
      </w:r>
    </w:p>
    <w:p w:rsidR="00000000" w:rsidRPr="00816550" w:rsidP="005D31ED">
      <w:pPr>
        <w:pStyle w:val="BodyText"/>
      </w:pPr>
      <w:r w:rsidRPr="00816550">
        <w:t>Competency is to be assessed in the workplace or simulated environment that accurately reflects performance in a real workplace setting.</w:t>
      </w:r>
    </w:p>
    <w:p w:rsidR="00000000" w:rsidRPr="00816550" w:rsidP="005D31ED">
      <w:pPr>
        <w:pStyle w:val="BodyText"/>
      </w:pPr>
      <w:r w:rsidRPr="00816550">
        <w:t>Assessors must satisfy current standards for RTOs.</w:t>
      </w:r>
    </w:p>
    <w:p w:rsidR="00000000" w:rsidRPr="00816550" w:rsidP="00816550">
      <w:pPr>
        <w:pStyle w:val="Heading1"/>
      </w:pPr>
      <w:bookmarkStart w:id="5" w:name="O_859136"/>
      <w:bookmarkEnd w:id="5"/>
      <w:r w:rsidRPr="00816550">
        <w:t>Links</w:t>
      </w:r>
    </w:p>
    <w:p w:rsidR="00000000" w:rsidRPr="00816550" w:rsidP="005D31ED">
      <w:pPr>
        <w:pStyle w:val="BodyText"/>
      </w:pPr>
      <w:r w:rsidRPr="00816550">
        <w:t>Comp</w:t>
      </w:r>
      <w:r w:rsidRPr="00816550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46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6550" w:rsidP="00816550"/>
    <w:sectPr w:rsidSect="008165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50" w:rsidRPr="005D31ED" w:rsidP="005D3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ED" w:rsidP="00816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31ED" w:rsidP="00816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31ED" w:rsidP="00816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550" w:rsidRPr="005D31ED" w:rsidP="005D3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ED" w:rsidRPr="002D2AF8" w:rsidP="00816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AHCBAC304 Test grains and seeds on receival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D31ED" w:rsidP="00816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462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FC6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550"/>
  </w:style>
  <w:style w:type="character" w:customStyle="1" w:styleId="Heading1Char">
    <w:name w:val="Heading 1 Char"/>
    <w:basedOn w:val="DefaultParagraphFont"/>
    <w:link w:val="Heading1"/>
    <w:rsid w:val="00816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5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5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16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65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6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5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550"/>
    <w:rPr>
      <w:b/>
      <w:spacing w:val="0"/>
    </w:rPr>
  </w:style>
  <w:style w:type="paragraph" w:customStyle="1" w:styleId="SuperTitle">
    <w:name w:val="SuperTitle"/>
    <w:basedOn w:val="Title"/>
    <w:rsid w:val="00816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5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5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550"/>
    <w:rPr>
      <w:i/>
    </w:rPr>
  </w:style>
  <w:style w:type="paragraph" w:styleId="Caption">
    <w:name w:val="caption"/>
    <w:basedOn w:val="BodyText"/>
    <w:next w:val="Normal"/>
    <w:qFormat/>
    <w:rsid w:val="00816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550"/>
  </w:style>
  <w:style w:type="paragraph" w:styleId="TableofFigures">
    <w:name w:val="table of figures"/>
    <w:basedOn w:val="Normal"/>
    <w:next w:val="Normal"/>
    <w:semiHidden/>
    <w:rsid w:val="00816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5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6550"/>
    <w:rPr>
      <w:rFonts w:ascii="Wingdings" w:hAnsi="Wingdings"/>
    </w:rPr>
  </w:style>
  <w:style w:type="character" w:customStyle="1" w:styleId="HotSpot">
    <w:name w:val="HotSpot"/>
    <w:rsid w:val="00816550"/>
    <w:rPr>
      <w:color w:val="0033CC"/>
      <w:u w:val="none"/>
    </w:rPr>
  </w:style>
  <w:style w:type="paragraph" w:customStyle="1" w:styleId="BodyTextRight">
    <w:name w:val="Body Text Right"/>
    <w:basedOn w:val="BodyText"/>
    <w:rsid w:val="00816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5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550"/>
    <w:rPr>
      <w:sz w:val="32"/>
    </w:rPr>
  </w:style>
  <w:style w:type="paragraph" w:customStyle="1" w:styleId="HeadingProcedure">
    <w:name w:val="Heading Procedure"/>
    <w:basedOn w:val="HeadingBase"/>
    <w:next w:val="Normal"/>
    <w:rsid w:val="00816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550"/>
    <w:pPr>
      <w:spacing w:before="60" w:after="60"/>
    </w:pPr>
  </w:style>
  <w:style w:type="paragraph" w:styleId="ListContinue">
    <w:name w:val="List Continue"/>
    <w:basedOn w:val="List"/>
    <w:rsid w:val="00816550"/>
    <w:pPr>
      <w:ind w:firstLine="0"/>
    </w:pPr>
  </w:style>
  <w:style w:type="paragraph" w:customStyle="1" w:styleId="ListNote">
    <w:name w:val="List Note"/>
    <w:basedOn w:val="List"/>
    <w:rsid w:val="00816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550"/>
    <w:rPr>
      <w:rFonts w:ascii="Courier New" w:hAnsi="Courier New"/>
    </w:rPr>
  </w:style>
  <w:style w:type="paragraph" w:customStyle="1" w:styleId="NoteBullet">
    <w:name w:val="Note Bullet"/>
    <w:basedOn w:val="Note"/>
    <w:rsid w:val="00816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5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550"/>
    <w:rPr>
      <w:b/>
      <w:smallCaps/>
    </w:rPr>
  </w:style>
  <w:style w:type="paragraph" w:customStyle="1" w:styleId="TableListNumber">
    <w:name w:val="Table List Number"/>
    <w:basedOn w:val="ListNumber"/>
    <w:rsid w:val="00816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550"/>
    <w:pPr>
      <w:numPr>
        <w:numId w:val="8"/>
      </w:numPr>
    </w:pPr>
  </w:style>
  <w:style w:type="paragraph" w:customStyle="1" w:styleId="ListAlpha2">
    <w:name w:val="List Alpha 2"/>
    <w:basedOn w:val="List2"/>
    <w:rsid w:val="00816550"/>
    <w:pPr>
      <w:numPr>
        <w:numId w:val="7"/>
      </w:numPr>
    </w:pPr>
  </w:style>
  <w:style w:type="paragraph" w:styleId="List2">
    <w:name w:val="List 2"/>
    <w:basedOn w:val="BodyText"/>
    <w:rsid w:val="00816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5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5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550"/>
    <w:pPr>
      <w:numPr>
        <w:numId w:val="3"/>
      </w:numPr>
    </w:pPr>
  </w:style>
  <w:style w:type="paragraph" w:styleId="ListContinue2">
    <w:name w:val="List Continue 2"/>
    <w:basedOn w:val="List2"/>
    <w:rsid w:val="00816550"/>
    <w:pPr>
      <w:ind w:firstLine="0"/>
    </w:pPr>
  </w:style>
  <w:style w:type="paragraph" w:styleId="ListContinue3">
    <w:name w:val="List Continue 3"/>
    <w:basedOn w:val="List3"/>
    <w:rsid w:val="00816550"/>
    <w:pPr>
      <w:ind w:left="1021" w:firstLine="0"/>
    </w:pPr>
  </w:style>
  <w:style w:type="paragraph" w:styleId="ListContinue4">
    <w:name w:val="List Continue 4"/>
    <w:basedOn w:val="List4"/>
    <w:rsid w:val="00816550"/>
    <w:pPr>
      <w:ind w:firstLine="0"/>
    </w:pPr>
  </w:style>
  <w:style w:type="paragraph" w:styleId="ListContinue5">
    <w:name w:val="List Continue 5"/>
    <w:basedOn w:val="List5"/>
    <w:rsid w:val="00816550"/>
    <w:pPr>
      <w:ind w:firstLine="0"/>
    </w:pPr>
  </w:style>
  <w:style w:type="paragraph" w:styleId="ListNumber3">
    <w:name w:val="List Number 3"/>
    <w:basedOn w:val="List3"/>
    <w:rsid w:val="00816550"/>
    <w:pPr>
      <w:numPr>
        <w:numId w:val="4"/>
      </w:numPr>
    </w:pPr>
  </w:style>
  <w:style w:type="paragraph" w:styleId="ListNumber4">
    <w:name w:val="List Number 4"/>
    <w:basedOn w:val="List4"/>
    <w:rsid w:val="00816550"/>
    <w:pPr>
      <w:numPr>
        <w:numId w:val="5"/>
      </w:numPr>
    </w:pPr>
  </w:style>
  <w:style w:type="paragraph" w:styleId="ListNumber5">
    <w:name w:val="List Number 5"/>
    <w:basedOn w:val="List5"/>
    <w:rsid w:val="00816550"/>
    <w:pPr>
      <w:numPr>
        <w:numId w:val="6"/>
      </w:numPr>
    </w:pPr>
  </w:style>
  <w:style w:type="paragraph" w:styleId="BlockText">
    <w:name w:val="Block Text"/>
    <w:basedOn w:val="Normal"/>
    <w:rsid w:val="00816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550"/>
    <w:rPr>
      <w:sz w:val="16"/>
      <w:vertAlign w:val="superscript"/>
    </w:rPr>
  </w:style>
  <w:style w:type="character" w:customStyle="1" w:styleId="Symbols">
    <w:name w:val="Symbols"/>
    <w:basedOn w:val="DefaultParagraphFont"/>
    <w:rsid w:val="00816550"/>
    <w:rPr>
      <w:rFonts w:ascii="Symbol" w:hAnsi="Symbol"/>
    </w:rPr>
  </w:style>
  <w:style w:type="character" w:customStyle="1" w:styleId="MenuOptions">
    <w:name w:val="Menu Options"/>
    <w:basedOn w:val="DefaultParagraphFont"/>
    <w:rsid w:val="00816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550"/>
    <w:rPr>
      <w:b/>
    </w:rPr>
  </w:style>
  <w:style w:type="character" w:customStyle="1" w:styleId="Underlined">
    <w:name w:val="Underlined"/>
    <w:basedOn w:val="DefaultParagraphFont"/>
    <w:rsid w:val="00816550"/>
    <w:rPr>
      <w:u w:val="single"/>
    </w:rPr>
  </w:style>
  <w:style w:type="paragraph" w:customStyle="1" w:styleId="TableBodyTextRight">
    <w:name w:val="Table Body Text Right"/>
    <w:basedOn w:val="TableBodyText"/>
    <w:rsid w:val="00816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550"/>
    <w:rPr>
      <w:sz w:val="18"/>
    </w:rPr>
  </w:style>
  <w:style w:type="paragraph" w:customStyle="1" w:styleId="BodySmallRight">
    <w:name w:val="Body Small Right"/>
    <w:basedOn w:val="BodyTextRight"/>
    <w:rsid w:val="00816550"/>
    <w:rPr>
      <w:sz w:val="18"/>
      <w:szCs w:val="18"/>
    </w:rPr>
  </w:style>
  <w:style w:type="paragraph" w:customStyle="1" w:styleId="MarginEdition">
    <w:name w:val="Margin Edition"/>
    <w:basedOn w:val="MarginNote"/>
    <w:rsid w:val="00816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550"/>
    <w:rPr>
      <w:sz w:val="2"/>
      <w:szCs w:val="2"/>
    </w:rPr>
  </w:style>
  <w:style w:type="character" w:customStyle="1" w:styleId="Small">
    <w:name w:val="Small"/>
    <w:basedOn w:val="DefaultParagraphFont"/>
    <w:rsid w:val="00816550"/>
    <w:rPr>
      <w:sz w:val="16"/>
    </w:rPr>
  </w:style>
  <w:style w:type="paragraph" w:customStyle="1" w:styleId="WideTable">
    <w:name w:val="Wide Table"/>
    <w:basedOn w:val="Normal"/>
    <w:rsid w:val="00816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550"/>
  </w:style>
  <w:style w:type="paragraph" w:styleId="Quote">
    <w:name w:val="Quote"/>
    <w:basedOn w:val="Heading1"/>
    <w:link w:val="QuoteChar"/>
    <w:qFormat/>
    <w:rsid w:val="00816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550"/>
    <w:pPr>
      <w:pageBreakBefore/>
    </w:pPr>
  </w:style>
  <w:style w:type="paragraph" w:customStyle="1" w:styleId="Border">
    <w:name w:val="Border"/>
    <w:basedOn w:val="Normal"/>
    <w:qFormat/>
    <w:rsid w:val="00816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550"/>
    <w:rPr>
      <w:u w:val="single"/>
    </w:rPr>
  </w:style>
  <w:style w:type="character" w:customStyle="1" w:styleId="BoldandItalics">
    <w:name w:val="Bold and Italics"/>
    <w:qFormat/>
    <w:rsid w:val="00816550"/>
    <w:rPr>
      <w:b/>
      <w:i/>
      <w:u w:val="none"/>
    </w:rPr>
  </w:style>
  <w:style w:type="paragraph" w:styleId="BalloonText">
    <w:name w:val="Balloon Text"/>
    <w:basedOn w:val="Normal"/>
    <w:link w:val="BalloonTextChar"/>
    <w:rsid w:val="00816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550"/>
    <w:pPr>
      <w:spacing w:before="0" w:after="0"/>
    </w:pPr>
  </w:style>
  <w:style w:type="paragraph" w:customStyle="1" w:styleId="BodyTextBold">
    <w:name w:val="Body Text Bold"/>
    <w:basedOn w:val="BodyText"/>
    <w:qFormat/>
    <w:rsid w:val="00816550"/>
    <w:rPr>
      <w:b/>
    </w:rPr>
  </w:style>
  <w:style w:type="character" w:styleId="Hyperlink">
    <w:name w:val="Hyperlink"/>
    <w:basedOn w:val="DefaultParagraphFont"/>
    <w:uiPriority w:val="99"/>
    <w:unhideWhenUsed/>
    <w:rsid w:val="005D3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2186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AHCBAC304 Test grains and seeds on receival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2021-03-30T01:37:00Z</dcterms:created>
  <dcterms:modified xsi:type="dcterms:W3CDTF">2021-03-30T01:37:00Z</dcterms:modified>
</cp:coreProperties>
</file>