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4FB" w:rsidP="00500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AHCBAC202 Assist agricultural crop maintenance</w:t>
      </w:r>
      <w:r>
        <w:fldChar w:fldCharType="end"/>
      </w:r>
    </w:p>
    <w:p w:rsidR="005004FB" w:rsidP="005004FB">
      <w:pPr>
        <w:pStyle w:val="Version"/>
        <w:sectPr w:rsidSect="001C7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097" w:rsidP="001C7097">
      <w:pPr>
        <w:pStyle w:val="SuperHeading"/>
      </w:pPr>
      <w:r w:rsidRPr="001C7097">
        <w:t>AHCBAC202 Assist agricultural crop maintenance</w:t>
      </w:r>
    </w:p>
    <w:p w:rsidR="00000000" w:rsidRPr="001C7097" w:rsidP="001C7097">
      <w:pPr>
        <w:pStyle w:val="Heading1"/>
      </w:pPr>
      <w:bookmarkStart w:id="1" w:name="O_858081"/>
      <w:bookmarkEnd w:id="1"/>
      <w:r w:rsidRPr="001C7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7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Comment</w:t>
            </w:r>
          </w:p>
        </w:tc>
      </w:tr>
      <w:tr w:rsidTr="001C7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BodyText"/>
              <w:rPr>
                <w:lang w:val="en-NZ"/>
              </w:rPr>
            </w:pPr>
            <w:r w:rsidRPr="001C70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BodyText"/>
              <w:rPr>
                <w:lang w:val="en-NZ"/>
              </w:rPr>
            </w:pPr>
            <w:r w:rsidRPr="001C70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097" w:rsidP="001C7097">
            <w:pPr>
              <w:pStyle w:val="BodyText"/>
            </w:pPr>
            <w:r w:rsidRPr="001C7097">
              <w:t>Initial release</w:t>
            </w:r>
          </w:p>
        </w:tc>
      </w:tr>
    </w:tbl>
    <w:p w:rsidR="00000000" w:rsidRPr="001C7097" w:rsidP="001C7097">
      <w:pPr>
        <w:pStyle w:val="BodyText"/>
      </w:pPr>
    </w:p>
    <w:p w:rsidR="00000000" w:rsidRPr="001C7097" w:rsidP="001C7097">
      <w:pPr>
        <w:pStyle w:val="AllowPageBreak"/>
      </w:pPr>
    </w:p>
    <w:p w:rsidR="00000000" w:rsidRPr="001C7097" w:rsidP="001C7097">
      <w:pPr>
        <w:pStyle w:val="Heading1"/>
      </w:pPr>
      <w:bookmarkStart w:id="2" w:name="O_858082"/>
      <w:bookmarkEnd w:id="2"/>
      <w:r w:rsidRPr="001C7097">
        <w:t>Application</w:t>
      </w:r>
    </w:p>
    <w:p w:rsidR="00000000" w:rsidRPr="001C7097" w:rsidP="005004FB">
      <w:pPr>
        <w:pStyle w:val="BodyText"/>
      </w:pPr>
      <w:r w:rsidRPr="001C7097">
        <w:t>This unit of competency describes the skills and knowledge required to assist others to maintain agricultural crops.</w:t>
      </w:r>
    </w:p>
    <w:p w:rsidR="00000000" w:rsidRPr="001C7097" w:rsidP="005004FB">
      <w:pPr>
        <w:pStyle w:val="BodyText"/>
      </w:pPr>
      <w:r w:rsidRPr="001C7097">
        <w:t>All work must be carried out to comply with workplace procedures, work health and safety and biosecurity legislation and codes, and sustainability practices.</w:t>
      </w:r>
    </w:p>
    <w:p w:rsidR="00000000" w:rsidRPr="001C7097" w:rsidP="005004FB">
      <w:pPr>
        <w:pStyle w:val="BodyText"/>
      </w:pPr>
      <w:r w:rsidRPr="001C7097">
        <w:t>This unit applies to individuals who work under general supervision and exercise limited autonomy</w:t>
      </w:r>
      <w:r w:rsidRPr="001C7097">
        <w:t xml:space="preserve"> with some accountability for own work. They undertake defined activities and work in a structured context.</w:t>
      </w:r>
    </w:p>
    <w:p w:rsidR="00000000" w:rsidRPr="001C7097" w:rsidP="005004FB">
      <w:pPr>
        <w:pStyle w:val="BodyText"/>
      </w:pPr>
      <w:r w:rsidRPr="001C7097">
        <w:t xml:space="preserve">No occupational licensing, legislative or certification requirements are known to apply to this unit at the time of publication. </w:t>
      </w:r>
    </w:p>
    <w:p w:rsidR="00000000" w:rsidRPr="001C7097" w:rsidP="001C7097">
      <w:pPr>
        <w:pStyle w:val="Heading1"/>
      </w:pPr>
      <w:bookmarkStart w:id="3" w:name="O_858083"/>
      <w:bookmarkEnd w:id="3"/>
      <w:r w:rsidRPr="001C7097">
        <w:t>Pre-requisite Unit</w:t>
      </w:r>
    </w:p>
    <w:p w:rsidR="00000000" w:rsidRPr="001C7097" w:rsidP="005004FB">
      <w:pPr>
        <w:pStyle w:val="BodyText"/>
      </w:pPr>
      <w:r w:rsidRPr="001C7097">
        <w:t>Nil.</w:t>
      </w:r>
    </w:p>
    <w:p w:rsidR="00000000" w:rsidRPr="001C7097" w:rsidP="001C7097">
      <w:pPr>
        <w:pStyle w:val="Heading1"/>
      </w:pPr>
      <w:bookmarkStart w:id="4" w:name="O_858085"/>
      <w:bookmarkEnd w:id="4"/>
      <w:r w:rsidRPr="001C7097">
        <w:t>Unit Sector</w:t>
      </w:r>
    </w:p>
    <w:p w:rsidR="00000000" w:rsidRPr="001C7097" w:rsidP="005004FB">
      <w:pPr>
        <w:pStyle w:val="BodyText"/>
      </w:pPr>
      <w:r w:rsidRPr="001C7097">
        <w:t>Broad acre cropping (BAC)</w:t>
      </w:r>
    </w:p>
    <w:p w:rsidR="00000000" w:rsidRPr="001C7097" w:rsidP="001C7097">
      <w:pPr>
        <w:pStyle w:val="Heading1"/>
      </w:pPr>
      <w:bookmarkStart w:id="5" w:name="O_858086"/>
      <w:bookmarkEnd w:id="5"/>
      <w:r w:rsidRPr="001C7097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5004F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Performance criteria</w:t>
            </w:r>
          </w:p>
        </w:tc>
      </w:tr>
      <w:tr w:rsidTr="005004F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BodyText"/>
              <w:rPr>
                <w:lang w:val="en-NZ"/>
              </w:rPr>
            </w:pPr>
            <w:r w:rsidRPr="001C7097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BodyText"/>
              <w:rPr>
                <w:lang w:val="en-NZ"/>
              </w:rPr>
            </w:pPr>
            <w:r w:rsidRPr="001C7097">
              <w:t>Performance criteria describe the performance needed to demonstrate achievement of the element.</w:t>
            </w:r>
          </w:p>
        </w:tc>
      </w:tr>
      <w:tr w:rsidTr="005004F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List"/>
              <w:rPr>
                <w:lang w:val="en-NZ"/>
              </w:rPr>
            </w:pPr>
            <w:r w:rsidRPr="001C7097">
              <w:t>1.</w:t>
            </w:r>
            <w:r w:rsidRPr="001C7097">
              <w:tab/>
              <w:t xml:space="preserve">Prepare for agricultural crop maintenance </w:t>
            </w:r>
            <w:r w:rsidRPr="001C7097">
              <w:t>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097" w:rsidP="001C7097">
            <w:pPr>
              <w:pStyle w:val="List"/>
            </w:pPr>
            <w:r w:rsidRPr="001C7097">
              <w:t>1.1</w:t>
            </w:r>
            <w:r w:rsidRPr="001C7097">
              <w:tab/>
              <w:t xml:space="preserve">Follow instruction for crop maintenance activities and clarify any </w:t>
            </w:r>
            <w:r w:rsidRPr="001C7097">
              <w:t xml:space="preserve">special operating instructions </w:t>
            </w:r>
          </w:p>
          <w:p w:rsidR="00000000" w:rsidRPr="001C7097" w:rsidP="001C7097">
            <w:pPr>
              <w:pStyle w:val="List"/>
            </w:pPr>
            <w:r w:rsidRPr="001C7097">
              <w:t>1.2</w:t>
            </w:r>
            <w:r w:rsidRPr="001C7097">
              <w:tab/>
              <w:t xml:space="preserve">Select and prepare appropriate machinery, equipment and tools </w:t>
            </w:r>
          </w:p>
          <w:p w:rsidR="00000000" w:rsidRPr="001C7097" w:rsidP="001C7097">
            <w:pPr>
              <w:pStyle w:val="List"/>
            </w:pPr>
            <w:r w:rsidRPr="001C7097">
              <w:t>1.3</w:t>
            </w:r>
            <w:r w:rsidRPr="001C7097">
              <w:tab/>
              <w:t>Identify work health and safety hazards in crop maintenance and report to supervisor</w:t>
            </w:r>
          </w:p>
          <w:p w:rsidR="00000000" w:rsidP="001C7097">
            <w:pPr>
              <w:pStyle w:val="List"/>
              <w:rPr>
                <w:lang w:val="en-NZ"/>
              </w:rPr>
            </w:pPr>
            <w:r w:rsidRPr="001C7097">
              <w:t>1.4</w:t>
            </w:r>
            <w:r w:rsidRPr="001C7097">
              <w:tab/>
              <w:t>Select, use and maintain suitable personal protective equipment</w:t>
            </w:r>
          </w:p>
        </w:tc>
      </w:tr>
      <w:tr w:rsidTr="005004F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List"/>
              <w:rPr>
                <w:lang w:val="en-NZ"/>
              </w:rPr>
            </w:pPr>
            <w:r w:rsidRPr="001C7097">
              <w:t>2.</w:t>
            </w:r>
            <w:r w:rsidRPr="001C7097">
              <w:tab/>
            </w:r>
            <w:r w:rsidRPr="001C7097">
              <w:t>Assist with the implementation of maintenance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097" w:rsidP="001C7097">
            <w:pPr>
              <w:pStyle w:val="List"/>
            </w:pPr>
            <w:r w:rsidRPr="001C7097">
              <w:t>2.1</w:t>
            </w:r>
            <w:r w:rsidRPr="001C7097">
              <w:tab/>
              <w:t>Assist with the implementation of the crop weed control program</w:t>
            </w:r>
          </w:p>
          <w:p w:rsidR="00000000" w:rsidRPr="001C7097" w:rsidP="001C7097">
            <w:pPr>
              <w:pStyle w:val="List"/>
            </w:pPr>
            <w:r w:rsidRPr="001C7097">
              <w:t>2.2</w:t>
            </w:r>
            <w:r w:rsidRPr="001C7097">
              <w:tab/>
              <w:t>Assist with the implementation of the crop pest and disease control program</w:t>
            </w:r>
          </w:p>
          <w:p w:rsidR="00000000" w:rsidRPr="001C7097" w:rsidP="001C7097">
            <w:pPr>
              <w:pStyle w:val="List"/>
            </w:pPr>
            <w:r w:rsidRPr="001C7097">
              <w:t>2.3</w:t>
            </w:r>
            <w:r w:rsidRPr="001C7097">
              <w:tab/>
              <w:t>Assist with the implementation of the crop nutr</w:t>
            </w:r>
            <w:r w:rsidRPr="001C7097">
              <w:t>ition program</w:t>
            </w:r>
          </w:p>
          <w:p w:rsidR="00000000" w:rsidRPr="001C7097" w:rsidP="001C7097">
            <w:pPr>
              <w:pStyle w:val="List"/>
            </w:pPr>
            <w:r w:rsidRPr="001C7097">
              <w:t>2.4</w:t>
            </w:r>
            <w:r w:rsidRPr="001C7097">
              <w:tab/>
              <w:t>Assist with the implementation of paddock maintenance duties</w:t>
            </w:r>
          </w:p>
          <w:p w:rsidR="00000000" w:rsidP="001C7097">
            <w:pPr>
              <w:pStyle w:val="List"/>
              <w:rPr>
                <w:lang w:val="en-NZ"/>
              </w:rPr>
            </w:pPr>
            <w:r w:rsidRPr="001C7097">
              <w:t>2.5</w:t>
            </w:r>
            <w:r w:rsidRPr="001C7097">
              <w:tab/>
              <w:t>Assist with the implementation of any appropriate irrigation duties</w:t>
            </w:r>
          </w:p>
        </w:tc>
      </w:tr>
      <w:tr w:rsidTr="005004F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List"/>
              <w:rPr>
                <w:lang w:val="en-NZ"/>
              </w:rPr>
            </w:pPr>
            <w:r w:rsidRPr="001C7097">
              <w:t>3.</w:t>
            </w:r>
            <w:r w:rsidRPr="001C7097">
              <w:tab/>
              <w:t>Complete maintenance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097" w:rsidP="001C7097">
            <w:pPr>
              <w:pStyle w:val="List"/>
            </w:pPr>
            <w:r w:rsidRPr="001C7097">
              <w:t>3.1</w:t>
            </w:r>
            <w:r w:rsidRPr="001C7097">
              <w:tab/>
              <w:t>Clean and sterilise tools and equipment appropriately</w:t>
            </w:r>
          </w:p>
          <w:p w:rsidR="00000000" w:rsidRPr="001C7097" w:rsidP="001C7097">
            <w:pPr>
              <w:pStyle w:val="List"/>
            </w:pPr>
            <w:r w:rsidRPr="001C7097">
              <w:t>3.2</w:t>
            </w:r>
            <w:r w:rsidRPr="001C7097">
              <w:tab/>
              <w:t xml:space="preserve">Dispose </w:t>
            </w:r>
            <w:r w:rsidRPr="001C7097">
              <w:t xml:space="preserve">of all containers, leftover fluids, waste and debris according to enterprise polices and minimising the impact on the environment </w:t>
            </w:r>
          </w:p>
          <w:p w:rsidR="00000000" w:rsidRPr="001C7097" w:rsidP="001C7097">
            <w:pPr>
              <w:pStyle w:val="List"/>
            </w:pPr>
            <w:r w:rsidRPr="001C7097">
              <w:t>3.3</w:t>
            </w:r>
            <w:r w:rsidRPr="001C7097">
              <w:tab/>
              <w:t>Complete all required workplace records appropriately</w:t>
            </w:r>
          </w:p>
          <w:p w:rsidR="00000000" w:rsidRPr="001C7097" w:rsidP="001C7097">
            <w:pPr>
              <w:pStyle w:val="List"/>
            </w:pPr>
            <w:r w:rsidRPr="001C7097">
              <w:t>3.4</w:t>
            </w:r>
            <w:r w:rsidRPr="001C7097">
              <w:tab/>
              <w:t>Apply enterprise biosecurity polices</w:t>
            </w:r>
          </w:p>
        </w:tc>
      </w:tr>
    </w:tbl>
    <w:p w:rsidR="00000000" w:rsidRPr="001C7097" w:rsidP="001C7097">
      <w:pPr>
        <w:pStyle w:val="BodyText"/>
      </w:pPr>
    </w:p>
    <w:p w:rsidR="00000000" w:rsidRPr="001C7097" w:rsidP="001C7097">
      <w:pPr>
        <w:pStyle w:val="AllowPageBreak"/>
      </w:pPr>
    </w:p>
    <w:p w:rsidR="00000000" w:rsidRPr="001C7097" w:rsidP="001C7097">
      <w:pPr>
        <w:pStyle w:val="Heading1"/>
      </w:pPr>
      <w:bookmarkStart w:id="6" w:name="O_858087"/>
      <w:bookmarkEnd w:id="6"/>
      <w:r w:rsidRPr="001C7097">
        <w:t>Foundat</w:t>
      </w:r>
      <w:r w:rsidRPr="001C7097">
        <w:t>ion Skills</w:t>
      </w:r>
    </w:p>
    <w:p w:rsidR="00000000" w:rsidRPr="001C7097" w:rsidP="005004FB">
      <w:pPr>
        <w:pStyle w:val="BodyText"/>
      </w:pPr>
      <w:r w:rsidRPr="001C7097">
        <w:t>Foundation Skills essential to performance are explicit in the performance criteria of this unit of competency.</w:t>
      </w:r>
    </w:p>
    <w:p w:rsidR="00000000" w:rsidRPr="001C7097" w:rsidP="001C7097">
      <w:pPr>
        <w:pStyle w:val="Heading1"/>
      </w:pPr>
      <w:bookmarkStart w:id="7" w:name="O_858088"/>
      <w:bookmarkEnd w:id="7"/>
      <w:r w:rsidRPr="001C7097">
        <w:t>Range of Conditions</w:t>
      </w:r>
    </w:p>
    <w:p w:rsidR="00000000" w:rsidRPr="001C7097" w:rsidP="001C7097">
      <w:pPr>
        <w:pStyle w:val="Heading1"/>
      </w:pPr>
      <w:bookmarkStart w:id="8" w:name="O_858089"/>
      <w:bookmarkEnd w:id="8"/>
      <w:r w:rsidRPr="001C7097">
        <w:t>Unit Mapping Information</w:t>
      </w:r>
    </w:p>
    <w:p w:rsidR="00000000" w:rsidRPr="001C7097" w:rsidP="005004FB">
      <w:pPr>
        <w:pStyle w:val="BodyText"/>
      </w:pPr>
      <w:r w:rsidRPr="001C7097">
        <w:t>This unit is equivalent to AHCBAC202 Assist agricultural crop maintenance.</w:t>
      </w:r>
    </w:p>
    <w:p w:rsidR="00000000" w:rsidRPr="001C7097" w:rsidP="001C7097">
      <w:pPr>
        <w:pStyle w:val="Heading1"/>
      </w:pPr>
      <w:bookmarkStart w:id="9" w:name="O_858096"/>
      <w:bookmarkEnd w:id="9"/>
      <w:r w:rsidRPr="001C7097">
        <w:t>Links</w:t>
      </w:r>
    </w:p>
    <w:p w:rsidR="00000000" w:rsidRPr="001C7097" w:rsidP="005004FB">
      <w:pPr>
        <w:pStyle w:val="BodyText"/>
      </w:pPr>
      <w:r w:rsidRPr="001C7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37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7097" w:rsidP="005004FB">
      <w:pPr>
        <w:pStyle w:val="BodyText"/>
        <w:sectPr w:rsidSect="001C70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7097" w:rsidP="001C7097">
      <w:pPr>
        <w:pStyle w:val="SuperHeading"/>
      </w:pPr>
      <w:r w:rsidRPr="001C7097">
        <w:t>Assessment Requirements for AHCBAC202 Assist agricultural crop maintenance</w:t>
      </w:r>
    </w:p>
    <w:p w:rsidR="00000000" w:rsidRPr="001C7097" w:rsidP="001C7097">
      <w:pPr>
        <w:pStyle w:val="Heading1"/>
      </w:pPr>
      <w:bookmarkStart w:id="10" w:name="O_858091"/>
      <w:bookmarkEnd w:id="10"/>
      <w:r w:rsidRPr="001C7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7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TableHeading"/>
              <w:rPr>
                <w:lang w:val="en-NZ"/>
              </w:rPr>
            </w:pPr>
            <w:r w:rsidRPr="001C7097">
              <w:t>Comment</w:t>
            </w:r>
          </w:p>
        </w:tc>
      </w:tr>
      <w:tr w:rsidTr="001C7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BodyText"/>
              <w:rPr>
                <w:lang w:val="en-NZ"/>
              </w:rPr>
            </w:pPr>
            <w:r w:rsidRPr="001C70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097">
            <w:pPr>
              <w:pStyle w:val="BodyText"/>
              <w:rPr>
                <w:lang w:val="en-NZ"/>
              </w:rPr>
            </w:pPr>
            <w:r w:rsidRPr="001C70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097" w:rsidP="001C7097">
            <w:pPr>
              <w:pStyle w:val="BodyText"/>
            </w:pPr>
            <w:r w:rsidRPr="001C7097">
              <w:t>Initial release</w:t>
            </w:r>
          </w:p>
        </w:tc>
      </w:tr>
    </w:tbl>
    <w:p w:rsidR="00000000" w:rsidRPr="001C7097" w:rsidP="001C7097">
      <w:pPr>
        <w:pStyle w:val="BodyText"/>
      </w:pPr>
    </w:p>
    <w:p w:rsidR="00000000" w:rsidRPr="001C7097" w:rsidP="001C7097">
      <w:pPr>
        <w:pStyle w:val="AllowPageBreak"/>
      </w:pPr>
    </w:p>
    <w:p w:rsidR="00000000" w:rsidRPr="001C7097" w:rsidP="001C7097">
      <w:pPr>
        <w:pStyle w:val="Heading1"/>
      </w:pPr>
      <w:bookmarkStart w:id="11" w:name="O_858092"/>
      <w:bookmarkEnd w:id="11"/>
      <w:r w:rsidRPr="001C7097">
        <w:t>Performance Evidence</w:t>
      </w:r>
    </w:p>
    <w:p w:rsidR="00000000" w:rsidRPr="001C7097" w:rsidP="005004FB">
      <w:pPr>
        <w:pStyle w:val="BodyText"/>
      </w:pPr>
      <w:r w:rsidRPr="001C709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C7097" w:rsidP="005004FB">
      <w:pPr>
        <w:pStyle w:val="BodyText"/>
      </w:pPr>
      <w:r w:rsidRPr="001C7097">
        <w:t>The candidate must provid</w:t>
      </w:r>
      <w:r w:rsidRPr="001C7097">
        <w:t>e evidence that they can:</w:t>
      </w:r>
    </w:p>
    <w:p w:rsidR="00000000" w:rsidRPr="001C7097" w:rsidP="001C7097">
      <w:pPr>
        <w:pStyle w:val="ListBullet"/>
      </w:pPr>
      <w:r w:rsidRPr="001C7097">
        <w:t>prepare machinery, equipment and tools to maintain crops</w:t>
      </w:r>
    </w:p>
    <w:p w:rsidR="00000000" w:rsidRPr="001C7097" w:rsidP="001C7097">
      <w:pPr>
        <w:pStyle w:val="ListBullet"/>
      </w:pPr>
      <w:r w:rsidRPr="001C7097">
        <w:t xml:space="preserve">conduct scheduled routine checks on machinery and vehicles for oil levels, tyre pressures, water levels and greasing points </w:t>
      </w:r>
    </w:p>
    <w:p w:rsidR="00000000" w:rsidRPr="001C7097" w:rsidP="001C7097">
      <w:pPr>
        <w:pStyle w:val="ListBullet"/>
      </w:pPr>
      <w:r w:rsidRPr="001C7097">
        <w:t>assist with cropping duties including weed cont</w:t>
      </w:r>
      <w:r w:rsidRPr="001C7097">
        <w:t>rol, pest and disease control, crop nutrition and paddock maintenance</w:t>
      </w:r>
    </w:p>
    <w:p w:rsidR="00000000" w:rsidRPr="001C7097" w:rsidP="001C7097">
      <w:pPr>
        <w:pStyle w:val="ListBullet"/>
      </w:pPr>
      <w:r w:rsidRPr="001C7097">
        <w:t xml:space="preserve">report the presence of weeds, pests and disease in crops </w:t>
      </w:r>
    </w:p>
    <w:p w:rsidR="00000000" w:rsidRPr="001C7097" w:rsidP="001C7097">
      <w:pPr>
        <w:pStyle w:val="ListBullet"/>
      </w:pPr>
      <w:r w:rsidRPr="001C7097">
        <w:t>record the details of crop maintenance</w:t>
      </w:r>
    </w:p>
    <w:p w:rsidR="00000000" w:rsidRPr="001C7097" w:rsidP="001C7097">
      <w:pPr>
        <w:pStyle w:val="ListBullet"/>
      </w:pPr>
      <w:r w:rsidRPr="001C7097">
        <w:t>identify hazards and follow safety directions at work</w:t>
      </w:r>
    </w:p>
    <w:p w:rsidR="00000000" w:rsidRPr="001C7097" w:rsidP="001C7097">
      <w:pPr>
        <w:pStyle w:val="ListBullet"/>
      </w:pPr>
      <w:r w:rsidRPr="001C7097">
        <w:t>read and interpret a range of workplace information</w:t>
      </w:r>
    </w:p>
    <w:p w:rsidR="00000000" w:rsidRPr="001C7097" w:rsidP="001C7097">
      <w:pPr>
        <w:pStyle w:val="ListBullet"/>
      </w:pPr>
      <w:r w:rsidRPr="001C7097">
        <w:t>calibrate equipment</w:t>
      </w:r>
    </w:p>
    <w:p w:rsidR="00000000" w:rsidRPr="001C7097" w:rsidP="001C7097">
      <w:pPr>
        <w:pStyle w:val="ListBullet"/>
      </w:pPr>
      <w:r w:rsidRPr="001C7097">
        <w:t>measure quantities of treatment</w:t>
      </w:r>
    </w:p>
    <w:p w:rsidR="00000000" w:rsidRPr="001C7097" w:rsidP="001C7097">
      <w:pPr>
        <w:pStyle w:val="ListBullet"/>
      </w:pPr>
      <w:r w:rsidRPr="001C7097">
        <w:t>operate machinery to manufacturer</w:t>
      </w:r>
      <w:r>
        <w:t>’</w:t>
      </w:r>
      <w:r w:rsidRPr="001C7097">
        <w:t>s specifications and enterprise procedures</w:t>
      </w:r>
    </w:p>
    <w:p w:rsidR="00000000" w:rsidRPr="001C7097" w:rsidP="001C7097">
      <w:pPr>
        <w:pStyle w:val="ListBullet"/>
      </w:pPr>
      <w:r w:rsidRPr="001C7097">
        <w:t>safely apply under supervision appropriate agricultural chemicals in weed a</w:t>
      </w:r>
      <w:r w:rsidRPr="001C7097">
        <w:t>nd pest control programs</w:t>
      </w:r>
    </w:p>
    <w:p w:rsidR="00000000" w:rsidRPr="001C7097" w:rsidP="001C7097">
      <w:pPr>
        <w:pStyle w:val="ListBullet"/>
      </w:pPr>
      <w:r w:rsidRPr="001C7097">
        <w:t>follow enterprise  work health and safety policies  in the context of own work</w:t>
      </w:r>
    </w:p>
    <w:p w:rsidR="00000000" w:rsidRPr="001C7097" w:rsidP="001C7097">
      <w:pPr>
        <w:pStyle w:val="ListBullet"/>
      </w:pPr>
      <w:r w:rsidRPr="001C7097">
        <w:t>follow enterprise biosecurity policies in the context of own work.</w:t>
      </w:r>
    </w:p>
    <w:p w:rsidR="00000000" w:rsidRPr="001C7097" w:rsidP="001C7097">
      <w:pPr>
        <w:pStyle w:val="AllowPageBreak"/>
      </w:pPr>
    </w:p>
    <w:p w:rsidR="00000000" w:rsidRPr="001C7097" w:rsidP="001C7097">
      <w:pPr>
        <w:pStyle w:val="Heading1"/>
      </w:pPr>
      <w:bookmarkStart w:id="12" w:name="O_858093"/>
      <w:bookmarkEnd w:id="12"/>
      <w:r w:rsidRPr="001C7097">
        <w:t>Knowledge Evidence</w:t>
      </w:r>
    </w:p>
    <w:p w:rsidR="00000000" w:rsidRPr="001C7097" w:rsidP="005004FB">
      <w:pPr>
        <w:pStyle w:val="BodyText"/>
      </w:pPr>
      <w:r w:rsidRPr="001C7097">
        <w:t>The candidate must demonstrate knowledge of:</w:t>
      </w:r>
    </w:p>
    <w:p w:rsidR="00000000" w:rsidRPr="001C7097" w:rsidP="001C7097">
      <w:pPr>
        <w:pStyle w:val="ListBullet"/>
      </w:pPr>
      <w:r w:rsidRPr="001C7097">
        <w:t>ope</w:t>
      </w:r>
      <w:r w:rsidRPr="001C7097">
        <w:t>rations of a range of cropping machinery</w:t>
      </w:r>
    </w:p>
    <w:p w:rsidR="00000000" w:rsidRPr="001C7097" w:rsidP="001C7097">
      <w:pPr>
        <w:pStyle w:val="ListBullet"/>
      </w:pPr>
      <w:r w:rsidRPr="001C7097">
        <w:t>importance of correct timing and procedures for crop maintenance</w:t>
      </w:r>
    </w:p>
    <w:p w:rsidR="00000000" w:rsidRPr="001C7097" w:rsidP="001C7097">
      <w:pPr>
        <w:pStyle w:val="ListBullet"/>
      </w:pPr>
      <w:r w:rsidRPr="001C7097">
        <w:t xml:space="preserve">weed control in crops </w:t>
      </w:r>
    </w:p>
    <w:p w:rsidR="00000000" w:rsidRPr="001C7097" w:rsidP="001C7097">
      <w:pPr>
        <w:pStyle w:val="ListBullet"/>
      </w:pPr>
      <w:r w:rsidRPr="001C7097">
        <w:t>pest and disease control</w:t>
      </w:r>
    </w:p>
    <w:p w:rsidR="00000000" w:rsidRPr="001C7097" w:rsidP="001C7097">
      <w:pPr>
        <w:pStyle w:val="ListBullet"/>
      </w:pPr>
      <w:r w:rsidRPr="001C7097">
        <w:t>crop nutrition</w:t>
      </w:r>
    </w:p>
    <w:p w:rsidR="00000000" w:rsidRPr="001C7097" w:rsidP="001C7097">
      <w:pPr>
        <w:pStyle w:val="ListBullet"/>
      </w:pPr>
      <w:r w:rsidRPr="001C7097">
        <w:t>methods of waste disposal causing minimal impact on the environment</w:t>
      </w:r>
    </w:p>
    <w:p w:rsidR="00000000" w:rsidRPr="001C7097" w:rsidP="001C7097">
      <w:pPr>
        <w:pStyle w:val="ListBullet"/>
      </w:pPr>
      <w:r w:rsidRPr="001C7097">
        <w:t>enterprise work hea</w:t>
      </w:r>
      <w:r w:rsidRPr="001C7097">
        <w:t>lth and safety and biosecurity polices.</w:t>
      </w:r>
    </w:p>
    <w:p w:rsidR="00000000" w:rsidRPr="001C7097" w:rsidP="001C7097">
      <w:pPr>
        <w:pStyle w:val="AllowPageBreak"/>
      </w:pPr>
    </w:p>
    <w:p w:rsidR="00000000" w:rsidRPr="001C7097" w:rsidP="001C7097">
      <w:pPr>
        <w:pStyle w:val="Heading1"/>
      </w:pPr>
      <w:bookmarkStart w:id="13" w:name="O_858094"/>
      <w:bookmarkEnd w:id="13"/>
      <w:r w:rsidRPr="001C7097">
        <w:t>Assessment Conditions</w:t>
      </w:r>
    </w:p>
    <w:p w:rsidR="00000000" w:rsidRPr="001C7097" w:rsidP="005004FB">
      <w:pPr>
        <w:pStyle w:val="BodyText"/>
      </w:pPr>
      <w:r w:rsidRPr="001C7097">
        <w:t>Competency is to be assessed in the workplace or simulated environment that accurately reflects performance in a real workplace setting.</w:t>
      </w:r>
    </w:p>
    <w:p w:rsidR="00000000" w:rsidRPr="001C7097" w:rsidP="005004FB">
      <w:pPr>
        <w:pStyle w:val="BodyText"/>
      </w:pPr>
      <w:r w:rsidRPr="001C7097">
        <w:t>Assessors must satisfy cur</w:t>
      </w:r>
      <w:r w:rsidRPr="001C7097">
        <w:t>rent standards for RTOs.</w:t>
      </w:r>
    </w:p>
    <w:p w:rsidR="00000000" w:rsidRPr="001C7097" w:rsidP="001C7097">
      <w:pPr>
        <w:pStyle w:val="Heading1"/>
      </w:pPr>
      <w:bookmarkStart w:id="14" w:name="O_858097"/>
      <w:bookmarkEnd w:id="14"/>
      <w:r w:rsidRPr="001C7097">
        <w:t>Links</w:t>
      </w:r>
    </w:p>
    <w:p w:rsidR="00000000" w:rsidRPr="001C7097" w:rsidP="005004FB">
      <w:pPr>
        <w:pStyle w:val="BodyText"/>
      </w:pPr>
      <w:r w:rsidRPr="001C7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37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7097" w:rsidP="001C7097"/>
    <w:sectPr w:rsidSect="001C70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97" w:rsidRPr="005004FB" w:rsidP="00500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FB" w:rsidP="001C7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4FB" w:rsidP="001C7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04FB" w:rsidP="001C70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97" w:rsidP="001C7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04FB">
      <w:t>Approved</w:t>
    </w:r>
    <w:r w:rsidR="005004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04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04FB">
      <w:rPr>
        <w:noProof/>
      </w:rPr>
      <w:t>4</w:t>
    </w:r>
    <w:r>
      <w:rPr>
        <w:noProof/>
      </w:rPr>
      <w:fldChar w:fldCharType="end"/>
    </w:r>
  </w:p>
  <w:p w:rsidR="001C7097" w:rsidP="001C7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04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04FB">
      <w:t>Skills Insight</w:t>
    </w:r>
    <w:r w:rsidR="005004FB">
      <w:fldChar w:fldCharType="end"/>
    </w:r>
  </w:p>
  <w:p w:rsidR="001C7097" w:rsidP="001C7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097" w:rsidRPr="005004FB" w:rsidP="00500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FB" w:rsidRPr="002D2AF8" w:rsidP="001C7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AHCBAC202 Assist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04FB" w:rsidP="001C70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97" w:rsidRPr="002D2AF8" w:rsidP="001C7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04FB">
      <w:t>AHCBAC202 Assist agricultural crop maintenance</w:t>
    </w:r>
    <w:r w:rsidR="005004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04FB">
      <w:rPr>
        <w:noProof/>
      </w:rPr>
      <w:t>2 March 2025</w:t>
    </w:r>
    <w:r>
      <w:fldChar w:fldCharType="end"/>
    </w:r>
  </w:p>
  <w:p w:rsidR="001C7097" w:rsidP="001C7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41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65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097"/>
  </w:style>
  <w:style w:type="character" w:customStyle="1" w:styleId="Heading1Char">
    <w:name w:val="Heading 1 Char"/>
    <w:basedOn w:val="DefaultParagraphFont"/>
    <w:link w:val="Heading1"/>
    <w:rsid w:val="001C7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0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70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70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7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70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7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0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7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097"/>
    <w:rPr>
      <w:b/>
      <w:spacing w:val="0"/>
    </w:rPr>
  </w:style>
  <w:style w:type="paragraph" w:customStyle="1" w:styleId="SuperTitle">
    <w:name w:val="SuperTitle"/>
    <w:basedOn w:val="Title"/>
    <w:rsid w:val="001C7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0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097"/>
    <w:rPr>
      <w:i/>
    </w:rPr>
  </w:style>
  <w:style w:type="paragraph" w:styleId="Caption">
    <w:name w:val="caption"/>
    <w:basedOn w:val="BodyText"/>
    <w:next w:val="Normal"/>
    <w:qFormat/>
    <w:rsid w:val="001C7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097"/>
  </w:style>
  <w:style w:type="paragraph" w:styleId="TableofFigures">
    <w:name w:val="table of figures"/>
    <w:basedOn w:val="Normal"/>
    <w:next w:val="Normal"/>
    <w:semiHidden/>
    <w:rsid w:val="001C7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0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097"/>
    <w:rPr>
      <w:rFonts w:ascii="Wingdings" w:hAnsi="Wingdings"/>
    </w:rPr>
  </w:style>
  <w:style w:type="character" w:customStyle="1" w:styleId="HotSpot">
    <w:name w:val="HotSpot"/>
    <w:rsid w:val="001C7097"/>
    <w:rPr>
      <w:color w:val="0033CC"/>
      <w:u w:val="none"/>
    </w:rPr>
  </w:style>
  <w:style w:type="paragraph" w:customStyle="1" w:styleId="BodyTextRight">
    <w:name w:val="Body Text Right"/>
    <w:basedOn w:val="BodyText"/>
    <w:rsid w:val="001C7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0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097"/>
    <w:rPr>
      <w:sz w:val="32"/>
    </w:rPr>
  </w:style>
  <w:style w:type="paragraph" w:customStyle="1" w:styleId="HeadingProcedure">
    <w:name w:val="Heading Procedure"/>
    <w:basedOn w:val="HeadingBase"/>
    <w:next w:val="Normal"/>
    <w:rsid w:val="001C7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097"/>
    <w:pPr>
      <w:spacing w:before="60" w:after="60"/>
    </w:pPr>
  </w:style>
  <w:style w:type="paragraph" w:styleId="ListContinue">
    <w:name w:val="List Continue"/>
    <w:basedOn w:val="List"/>
    <w:rsid w:val="001C7097"/>
    <w:pPr>
      <w:ind w:firstLine="0"/>
    </w:pPr>
  </w:style>
  <w:style w:type="paragraph" w:customStyle="1" w:styleId="ListNote">
    <w:name w:val="List Note"/>
    <w:basedOn w:val="List"/>
    <w:rsid w:val="001C7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097"/>
    <w:rPr>
      <w:rFonts w:ascii="Courier New" w:hAnsi="Courier New"/>
    </w:rPr>
  </w:style>
  <w:style w:type="paragraph" w:customStyle="1" w:styleId="NoteBullet">
    <w:name w:val="Note Bullet"/>
    <w:basedOn w:val="Note"/>
    <w:rsid w:val="001C7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0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097"/>
    <w:rPr>
      <w:b/>
      <w:smallCaps/>
    </w:rPr>
  </w:style>
  <w:style w:type="paragraph" w:customStyle="1" w:styleId="TableListNumber">
    <w:name w:val="Table List Number"/>
    <w:basedOn w:val="ListNumber"/>
    <w:rsid w:val="001C7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097"/>
    <w:pPr>
      <w:numPr>
        <w:numId w:val="8"/>
      </w:numPr>
    </w:pPr>
  </w:style>
  <w:style w:type="paragraph" w:customStyle="1" w:styleId="ListAlpha2">
    <w:name w:val="List Alpha 2"/>
    <w:basedOn w:val="List2"/>
    <w:rsid w:val="001C7097"/>
    <w:pPr>
      <w:numPr>
        <w:numId w:val="7"/>
      </w:numPr>
    </w:pPr>
  </w:style>
  <w:style w:type="paragraph" w:styleId="List2">
    <w:name w:val="List 2"/>
    <w:basedOn w:val="BodyText"/>
    <w:rsid w:val="001C7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0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0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097"/>
    <w:pPr>
      <w:numPr>
        <w:numId w:val="3"/>
      </w:numPr>
    </w:pPr>
  </w:style>
  <w:style w:type="paragraph" w:styleId="ListContinue2">
    <w:name w:val="List Continue 2"/>
    <w:basedOn w:val="List2"/>
    <w:rsid w:val="001C7097"/>
    <w:pPr>
      <w:ind w:firstLine="0"/>
    </w:pPr>
  </w:style>
  <w:style w:type="paragraph" w:styleId="ListContinue3">
    <w:name w:val="List Continue 3"/>
    <w:basedOn w:val="List3"/>
    <w:rsid w:val="001C7097"/>
    <w:pPr>
      <w:ind w:left="1021" w:firstLine="0"/>
    </w:pPr>
  </w:style>
  <w:style w:type="paragraph" w:styleId="ListContinue4">
    <w:name w:val="List Continue 4"/>
    <w:basedOn w:val="List4"/>
    <w:rsid w:val="001C7097"/>
    <w:pPr>
      <w:ind w:firstLine="0"/>
    </w:pPr>
  </w:style>
  <w:style w:type="paragraph" w:styleId="ListContinue5">
    <w:name w:val="List Continue 5"/>
    <w:basedOn w:val="List5"/>
    <w:rsid w:val="001C7097"/>
    <w:pPr>
      <w:ind w:firstLine="0"/>
    </w:pPr>
  </w:style>
  <w:style w:type="paragraph" w:styleId="ListNumber3">
    <w:name w:val="List Number 3"/>
    <w:basedOn w:val="List3"/>
    <w:rsid w:val="001C7097"/>
    <w:pPr>
      <w:numPr>
        <w:numId w:val="4"/>
      </w:numPr>
    </w:pPr>
  </w:style>
  <w:style w:type="paragraph" w:styleId="ListNumber4">
    <w:name w:val="List Number 4"/>
    <w:basedOn w:val="List4"/>
    <w:rsid w:val="001C7097"/>
    <w:pPr>
      <w:numPr>
        <w:numId w:val="5"/>
      </w:numPr>
    </w:pPr>
  </w:style>
  <w:style w:type="paragraph" w:styleId="ListNumber5">
    <w:name w:val="List Number 5"/>
    <w:basedOn w:val="List5"/>
    <w:rsid w:val="001C7097"/>
    <w:pPr>
      <w:numPr>
        <w:numId w:val="6"/>
      </w:numPr>
    </w:pPr>
  </w:style>
  <w:style w:type="paragraph" w:styleId="BlockText">
    <w:name w:val="Block Text"/>
    <w:basedOn w:val="Normal"/>
    <w:rsid w:val="001C7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097"/>
    <w:rPr>
      <w:sz w:val="16"/>
      <w:vertAlign w:val="superscript"/>
    </w:rPr>
  </w:style>
  <w:style w:type="character" w:customStyle="1" w:styleId="Symbols">
    <w:name w:val="Symbols"/>
    <w:basedOn w:val="DefaultParagraphFont"/>
    <w:rsid w:val="001C7097"/>
    <w:rPr>
      <w:rFonts w:ascii="Symbol" w:hAnsi="Symbol"/>
    </w:rPr>
  </w:style>
  <w:style w:type="character" w:customStyle="1" w:styleId="MenuOptions">
    <w:name w:val="Menu Options"/>
    <w:basedOn w:val="DefaultParagraphFont"/>
    <w:rsid w:val="001C7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097"/>
    <w:rPr>
      <w:b/>
    </w:rPr>
  </w:style>
  <w:style w:type="character" w:customStyle="1" w:styleId="Underlined">
    <w:name w:val="Underlined"/>
    <w:basedOn w:val="DefaultParagraphFont"/>
    <w:rsid w:val="001C7097"/>
    <w:rPr>
      <w:u w:val="single"/>
    </w:rPr>
  </w:style>
  <w:style w:type="paragraph" w:customStyle="1" w:styleId="TableBodyTextRight">
    <w:name w:val="Table Body Text Right"/>
    <w:basedOn w:val="TableBodyText"/>
    <w:rsid w:val="001C7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097"/>
    <w:rPr>
      <w:sz w:val="18"/>
    </w:rPr>
  </w:style>
  <w:style w:type="paragraph" w:customStyle="1" w:styleId="BodySmallRight">
    <w:name w:val="Body Small Right"/>
    <w:basedOn w:val="BodyTextRight"/>
    <w:rsid w:val="001C7097"/>
    <w:rPr>
      <w:sz w:val="18"/>
      <w:szCs w:val="18"/>
    </w:rPr>
  </w:style>
  <w:style w:type="paragraph" w:customStyle="1" w:styleId="MarginEdition">
    <w:name w:val="Margin Edition"/>
    <w:basedOn w:val="MarginNote"/>
    <w:rsid w:val="001C7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097"/>
    <w:rPr>
      <w:sz w:val="2"/>
      <w:szCs w:val="2"/>
    </w:rPr>
  </w:style>
  <w:style w:type="character" w:customStyle="1" w:styleId="Small">
    <w:name w:val="Small"/>
    <w:basedOn w:val="DefaultParagraphFont"/>
    <w:rsid w:val="001C7097"/>
    <w:rPr>
      <w:sz w:val="16"/>
    </w:rPr>
  </w:style>
  <w:style w:type="paragraph" w:customStyle="1" w:styleId="WideTable">
    <w:name w:val="Wide Table"/>
    <w:basedOn w:val="Normal"/>
    <w:rsid w:val="001C7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097"/>
  </w:style>
  <w:style w:type="paragraph" w:styleId="Quote">
    <w:name w:val="Quote"/>
    <w:basedOn w:val="Heading1"/>
    <w:link w:val="QuoteChar"/>
    <w:qFormat/>
    <w:rsid w:val="001C7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097"/>
    <w:pPr>
      <w:pageBreakBefore/>
    </w:pPr>
  </w:style>
  <w:style w:type="paragraph" w:customStyle="1" w:styleId="Border">
    <w:name w:val="Border"/>
    <w:basedOn w:val="Normal"/>
    <w:qFormat/>
    <w:rsid w:val="001C7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097"/>
    <w:rPr>
      <w:u w:val="single"/>
    </w:rPr>
  </w:style>
  <w:style w:type="character" w:customStyle="1" w:styleId="BoldandItalics">
    <w:name w:val="Bold and Italics"/>
    <w:qFormat/>
    <w:rsid w:val="001C7097"/>
    <w:rPr>
      <w:b/>
      <w:i/>
      <w:u w:val="none"/>
    </w:rPr>
  </w:style>
  <w:style w:type="paragraph" w:styleId="BalloonText">
    <w:name w:val="Balloon Text"/>
    <w:basedOn w:val="Normal"/>
    <w:link w:val="BalloonTextChar"/>
    <w:rsid w:val="001C7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097"/>
    <w:pPr>
      <w:spacing w:before="0" w:after="0"/>
    </w:pPr>
  </w:style>
  <w:style w:type="paragraph" w:customStyle="1" w:styleId="BodyTextBold">
    <w:name w:val="Body Text Bold"/>
    <w:basedOn w:val="BodyText"/>
    <w:qFormat/>
    <w:rsid w:val="001C7097"/>
    <w:rPr>
      <w:b/>
    </w:rPr>
  </w:style>
  <w:style w:type="character" w:styleId="Hyperlink">
    <w:name w:val="Hyperlink"/>
    <w:basedOn w:val="DefaultParagraphFont"/>
    <w:uiPriority w:val="99"/>
    <w:unhideWhenUsed/>
    <w:rsid w:val="00500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4270</Characters>
  <Application>Microsoft Office Word</Application>
  <DocSecurity>0</DocSecurity>
  <Lines>147</Lines>
  <Paragraphs>102</Paragraphs>
  <ScaleCrop>false</ScaleCrop>
  <Company>Author-it Software Corporation Ltd.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AHCBAC202 Assist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