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059" w:rsidP="006C2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AHCASW303 Identify and record Aboriginal sites, objects and cultural landscapes</w:t>
      </w:r>
      <w:r>
        <w:fldChar w:fldCharType="end"/>
      </w:r>
    </w:p>
    <w:p w:rsidR="006C2059" w:rsidP="006C2059">
      <w:pPr>
        <w:pStyle w:val="Version"/>
        <w:sectPr w:rsidSect="001E4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536" w:rsidP="001E4536">
      <w:pPr>
        <w:pStyle w:val="SuperHeading"/>
      </w:pPr>
      <w:r w:rsidRPr="001E4536">
        <w:t>AHCASW303 Identify and record Aboriginal sites, objects and cultural landscapes</w:t>
      </w:r>
    </w:p>
    <w:p w:rsidR="00000000" w:rsidRPr="001E4536" w:rsidP="001E4536">
      <w:pPr>
        <w:pStyle w:val="Heading1"/>
      </w:pPr>
      <w:bookmarkStart w:id="1" w:name="O_855735"/>
      <w:bookmarkEnd w:id="1"/>
      <w:r w:rsidRPr="001E45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TableHeading"/>
              <w:rPr>
                <w:lang w:val="en-NZ"/>
              </w:rPr>
            </w:pPr>
            <w:r w:rsidRPr="001E45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TableHeading"/>
              <w:rPr>
                <w:lang w:val="en-NZ"/>
              </w:rPr>
            </w:pPr>
            <w:r w:rsidRPr="001E45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TableHeading"/>
              <w:rPr>
                <w:lang w:val="en-NZ"/>
              </w:rPr>
            </w:pPr>
            <w:r w:rsidRPr="001E4536">
              <w:t>Comment</w:t>
            </w:r>
          </w:p>
        </w:tc>
      </w:tr>
      <w:tr w:rsidTr="001E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BodyText"/>
              <w:rPr>
                <w:lang w:val="en-NZ"/>
              </w:rPr>
            </w:pPr>
            <w:r w:rsidRPr="001E45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BodyText"/>
              <w:rPr>
                <w:lang w:val="en-NZ"/>
              </w:rPr>
            </w:pPr>
            <w:r w:rsidRPr="001E45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536" w:rsidP="001E4536">
            <w:pPr>
              <w:pStyle w:val="BodyText"/>
            </w:pPr>
            <w:r w:rsidRPr="001E4536">
              <w:t>Initial release</w:t>
            </w:r>
          </w:p>
        </w:tc>
      </w:tr>
    </w:tbl>
    <w:p w:rsidR="00000000" w:rsidRPr="001E4536" w:rsidP="001E4536">
      <w:pPr>
        <w:pStyle w:val="BodyText"/>
      </w:pPr>
    </w:p>
    <w:p w:rsidR="00000000" w:rsidRPr="001E4536" w:rsidP="001E4536">
      <w:pPr>
        <w:pStyle w:val="AllowPageBreak"/>
      </w:pPr>
    </w:p>
    <w:p w:rsidR="00000000" w:rsidRPr="001E4536" w:rsidP="001E4536">
      <w:pPr>
        <w:pStyle w:val="Heading1"/>
      </w:pPr>
      <w:bookmarkStart w:id="2" w:name="O_855736"/>
      <w:bookmarkEnd w:id="2"/>
      <w:r w:rsidRPr="001E4536">
        <w:t>Application</w:t>
      </w:r>
    </w:p>
    <w:p w:rsidR="00000000" w:rsidRPr="001E4536" w:rsidP="006C2059">
      <w:pPr>
        <w:pStyle w:val="BodyText"/>
      </w:pPr>
      <w:r w:rsidRPr="001E4536">
        <w:t>This unit of competency describes the skills and knowledge required to record information and knowledge on Country from both an Aboriginal and non-Aboriginal perspective.</w:t>
      </w:r>
    </w:p>
    <w:p w:rsidR="00000000" w:rsidRPr="001E4536" w:rsidP="006C2059">
      <w:pPr>
        <w:pStyle w:val="BodyText"/>
      </w:pPr>
      <w:r w:rsidRPr="001E4536">
        <w:t>This unit applies to the identification and recording of Aboriginal sites, objects a</w:t>
      </w:r>
      <w:r w:rsidRPr="001E4536">
        <w:t>nd cultural landscapes on Country. The unit applies to working with lore/law men and women either as an autonomous sites worker or under the supervision and cultural authority of Traditional Owners or Elders for specific Country and is also applicable to t</w:t>
      </w:r>
      <w:r w:rsidRPr="001E4536">
        <w:t xml:space="preserve">he work of repatriation workers and anthropologists. </w:t>
      </w:r>
    </w:p>
    <w:p w:rsidR="00000000" w:rsidRPr="001E4536" w:rsidP="006C2059">
      <w:pPr>
        <w:pStyle w:val="BodyText"/>
      </w:pPr>
      <w:r w:rsidRPr="001E4536">
        <w:t>This unit applies to all Aboriginal sites workers. However, cultural beliefs and practices vary across locations and communities and in some situations non-Aboriginal learners may not be able to access</w:t>
      </w:r>
      <w:r w:rsidRPr="001E4536">
        <w:t xml:space="preserve"> the cultural knowledge and/or materials required to achieve competency in this unit due to restrictions that are applied to non-Aboriginal people gaining access to cultural knowledge, material or sites. In these situations the Registered Training Organisa</w:t>
      </w:r>
      <w:r w:rsidRPr="001E4536">
        <w:t>tion will be required to make alternative arrangements for learners that are still consistent with the delivery and assessment requirements for this unit.</w:t>
      </w:r>
    </w:p>
    <w:p w:rsidR="00000000" w:rsidRPr="001E4536" w:rsidP="006C2059">
      <w:pPr>
        <w:pStyle w:val="BodyText"/>
      </w:pPr>
      <w:r w:rsidRPr="001E4536">
        <w:t>No occupational licensing, legislative or certification requirements are known to apply to this unit</w:t>
      </w:r>
      <w:r w:rsidRPr="001E4536">
        <w:t xml:space="preserve"> at the time of publication.</w:t>
      </w:r>
    </w:p>
    <w:p w:rsidR="00000000" w:rsidRPr="001E4536" w:rsidP="001E4536">
      <w:pPr>
        <w:pStyle w:val="Heading1"/>
      </w:pPr>
      <w:bookmarkStart w:id="3" w:name="O_855737"/>
      <w:bookmarkEnd w:id="3"/>
      <w:r w:rsidRPr="001E4536">
        <w:t>Pre-requisite Unit</w:t>
      </w:r>
    </w:p>
    <w:p w:rsidR="00000000" w:rsidRPr="001E4536" w:rsidP="006C2059">
      <w:pPr>
        <w:pStyle w:val="BodyText"/>
      </w:pPr>
      <w:r w:rsidRPr="001E4536">
        <w:t>AHCILM306 Follow Aboriginal cultural protocols</w:t>
      </w:r>
    </w:p>
    <w:p w:rsidR="00000000" w:rsidRPr="001E4536" w:rsidP="001E4536">
      <w:pPr>
        <w:pStyle w:val="Heading1"/>
      </w:pPr>
      <w:bookmarkStart w:id="4" w:name="O_855739"/>
      <w:bookmarkEnd w:id="4"/>
      <w:r w:rsidRPr="001E4536">
        <w:t>Unit Sector</w:t>
      </w:r>
    </w:p>
    <w:p w:rsidR="006C2059" w:rsidP="006C2059">
      <w:pPr>
        <w:pStyle w:val="BodyText"/>
      </w:pPr>
      <w:r w:rsidRPr="001E4536">
        <w:t>Aboriginal Sites Work (ASW)</w:t>
      </w:r>
    </w:p>
    <w:p w:rsidR="00000000" w:rsidRPr="001E4536" w:rsidP="001E4536">
      <w:pPr>
        <w:pStyle w:val="Heading1"/>
      </w:pPr>
      <w:bookmarkStart w:id="5" w:name="O_855740"/>
      <w:bookmarkEnd w:id="5"/>
      <w:r w:rsidRPr="001E453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C2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TableHeading"/>
              <w:rPr>
                <w:lang w:val="en-NZ"/>
              </w:rPr>
            </w:pPr>
            <w:r w:rsidRPr="001E453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TableHeading"/>
              <w:rPr>
                <w:lang w:val="en-NZ"/>
              </w:rPr>
            </w:pPr>
            <w:r w:rsidRPr="001E4536">
              <w:t>Performance criteria</w:t>
            </w:r>
          </w:p>
        </w:tc>
      </w:tr>
      <w:tr w:rsidTr="006C2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BodyText"/>
              <w:rPr>
                <w:lang w:val="en-NZ"/>
              </w:rPr>
            </w:pPr>
            <w:r w:rsidRPr="001E453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BodyText"/>
              <w:rPr>
                <w:lang w:val="en-NZ"/>
              </w:rPr>
            </w:pPr>
            <w:r w:rsidRPr="001E4536">
              <w:t>Performance criteria describe the performance needed to demonstrate achievement of the element.</w:t>
            </w:r>
          </w:p>
        </w:tc>
      </w:tr>
      <w:tr w:rsidTr="006C2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List"/>
              <w:rPr>
                <w:lang w:val="en-NZ"/>
              </w:rPr>
            </w:pPr>
            <w:r w:rsidRPr="001E4536">
              <w:t>1.</w:t>
            </w:r>
            <w:r w:rsidRPr="001E4536">
              <w:tab/>
              <w:t>Identify Aboriginal sites, objects and materials and cultural landscapes on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536" w:rsidP="001E4536">
            <w:pPr>
              <w:pStyle w:val="List"/>
            </w:pPr>
            <w:r w:rsidRPr="001E4536">
              <w:t>1.1</w:t>
            </w:r>
            <w:r w:rsidRPr="001E4536">
              <w:tab/>
              <w:t>Identify and consult appro</w:t>
            </w:r>
            <w:r w:rsidRPr="001E4536">
              <w:t>priate cultural authorities</w:t>
            </w:r>
          </w:p>
          <w:p w:rsidR="00000000" w:rsidRPr="001E4536" w:rsidP="001E4536">
            <w:pPr>
              <w:pStyle w:val="List"/>
            </w:pPr>
            <w:r w:rsidRPr="001E4536">
              <w:t>1.2</w:t>
            </w:r>
            <w:r w:rsidRPr="001E4536">
              <w:tab/>
              <w:t>Obtain approval to be on Country and perform identification and recording work</w:t>
            </w:r>
          </w:p>
          <w:p w:rsidR="00000000" w:rsidRPr="001E4536" w:rsidP="001E4536">
            <w:pPr>
              <w:pStyle w:val="List"/>
            </w:pPr>
            <w:r w:rsidRPr="001E4536">
              <w:t>1.3</w:t>
            </w:r>
            <w:r w:rsidRPr="001E4536">
              <w:tab/>
              <w:t>Determine boundaries and extent of Country according to Community guidelines and Aboriginal cultural protocols</w:t>
            </w:r>
          </w:p>
          <w:p w:rsidR="00000000" w:rsidRPr="001E4536" w:rsidP="001E4536">
            <w:pPr>
              <w:pStyle w:val="List"/>
            </w:pPr>
            <w:r w:rsidRPr="001E4536">
              <w:t>1.4</w:t>
            </w:r>
            <w:r w:rsidRPr="001E4536">
              <w:tab/>
              <w:t xml:space="preserve">Determine details of land </w:t>
            </w:r>
            <w:r w:rsidRPr="001E4536">
              <w:t>management and maintenance practices</w:t>
            </w:r>
          </w:p>
          <w:p w:rsidR="00000000" w:rsidRPr="001E4536" w:rsidP="001E4536">
            <w:pPr>
              <w:pStyle w:val="List"/>
            </w:pPr>
            <w:r w:rsidRPr="001E4536">
              <w:t>1.5</w:t>
            </w:r>
            <w:r w:rsidRPr="001E4536">
              <w:tab/>
              <w:t>Identify Aboriginal materials and objects accurately</w:t>
            </w:r>
          </w:p>
          <w:p w:rsidR="00000000" w:rsidRPr="001E4536" w:rsidP="001E4536">
            <w:pPr>
              <w:pStyle w:val="List"/>
            </w:pPr>
            <w:r w:rsidRPr="001E4536">
              <w:t>1.6</w:t>
            </w:r>
            <w:r w:rsidRPr="001E4536">
              <w:tab/>
              <w:t>Identify Aboriginal cultural landscapes and Aboriginal sites accurately</w:t>
            </w:r>
          </w:p>
          <w:p w:rsidR="00000000" w:rsidRPr="001E4536" w:rsidP="001E4536">
            <w:pPr>
              <w:pStyle w:val="List"/>
            </w:pPr>
            <w:r w:rsidRPr="001E4536">
              <w:t>1.7</w:t>
            </w:r>
            <w:r w:rsidRPr="001E4536">
              <w:tab/>
              <w:t>Determine the interrelationship of discrete Aboriginal sites to cultural landscape</w:t>
            </w:r>
            <w:r w:rsidRPr="001E4536">
              <w:t>s and Indigenous land management</w:t>
            </w:r>
          </w:p>
          <w:p w:rsidR="00000000" w:rsidP="001E4536">
            <w:pPr>
              <w:pStyle w:val="List"/>
              <w:rPr>
                <w:lang w:val="en-NZ"/>
              </w:rPr>
            </w:pPr>
            <w:r w:rsidRPr="001E4536">
              <w:t>1.8</w:t>
            </w:r>
            <w:r w:rsidRPr="001E4536">
              <w:tab/>
              <w:t>Carry out work on and off Country in accordance with work health and safety policies and procedures</w:t>
            </w:r>
          </w:p>
        </w:tc>
      </w:tr>
      <w:tr w:rsidTr="006C2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List"/>
              <w:rPr>
                <w:lang w:val="en-NZ"/>
              </w:rPr>
            </w:pPr>
            <w:r w:rsidRPr="001E4536">
              <w:t>2.</w:t>
            </w:r>
            <w:r w:rsidRPr="001E4536">
              <w:tab/>
              <w:t>Use the relevant Information Management System (IMS)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536" w:rsidP="001E4536">
            <w:pPr>
              <w:pStyle w:val="List"/>
            </w:pPr>
            <w:r w:rsidRPr="001E4536">
              <w:t>2.1</w:t>
            </w:r>
            <w:r w:rsidRPr="001E4536">
              <w:tab/>
              <w:t>Determine the relevant government jurisdiction</w:t>
            </w:r>
          </w:p>
          <w:p w:rsidR="00000000" w:rsidRPr="001E4536" w:rsidP="001E4536">
            <w:pPr>
              <w:pStyle w:val="List"/>
            </w:pPr>
            <w:r w:rsidRPr="001E4536">
              <w:t>2.2</w:t>
            </w:r>
            <w:r w:rsidRPr="001E4536">
              <w:tab/>
            </w:r>
            <w:r w:rsidRPr="001E4536">
              <w:t>Research and determine the relevant information management system (IMS) in operation and the organisation responsible for maintaining the system</w:t>
            </w:r>
          </w:p>
          <w:p w:rsidR="00000000" w:rsidRPr="001E4536" w:rsidP="001E4536">
            <w:pPr>
              <w:pStyle w:val="List"/>
            </w:pPr>
            <w:r w:rsidRPr="001E4536">
              <w:t>2.3</w:t>
            </w:r>
            <w:r w:rsidRPr="001E4536">
              <w:tab/>
              <w:t>Apply access restrictions to the IMS and confidentiality measures for recording secret, sacred materials</w:t>
            </w:r>
          </w:p>
          <w:p w:rsidR="00000000" w:rsidRPr="001E4536" w:rsidP="001E4536">
            <w:pPr>
              <w:pStyle w:val="List"/>
            </w:pPr>
            <w:r w:rsidRPr="001E4536">
              <w:t>2.</w:t>
            </w:r>
            <w:r w:rsidRPr="001E4536">
              <w:t>4</w:t>
            </w:r>
            <w:r w:rsidRPr="001E4536">
              <w:tab/>
              <w:t>Access the IMS and select relevant options</w:t>
            </w:r>
          </w:p>
          <w:p w:rsidR="00000000" w:rsidP="001E4536">
            <w:pPr>
              <w:pStyle w:val="List"/>
              <w:rPr>
                <w:lang w:val="en-NZ"/>
              </w:rPr>
            </w:pPr>
            <w:r w:rsidRPr="001E4536">
              <w:t>2.5</w:t>
            </w:r>
            <w:r w:rsidRPr="001E4536">
              <w:tab/>
              <w:t xml:space="preserve">Initiate and maintain, transfer of site, features and/or cultural landscape information </w:t>
            </w:r>
          </w:p>
        </w:tc>
      </w:tr>
      <w:tr w:rsidTr="006C20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List"/>
              <w:rPr>
                <w:lang w:val="en-NZ"/>
              </w:rPr>
            </w:pPr>
            <w:r w:rsidRPr="001E4536">
              <w:t>3.</w:t>
            </w:r>
            <w:r w:rsidRPr="001E4536">
              <w:tab/>
              <w:t>Record information on Aboriginal sites, objects and cultural landscapes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536" w:rsidP="001E4536">
            <w:pPr>
              <w:pStyle w:val="List"/>
            </w:pPr>
            <w:r w:rsidRPr="001E4536">
              <w:t>3.1</w:t>
            </w:r>
            <w:r w:rsidRPr="001E4536">
              <w:tab/>
              <w:t>Use information and data collected abo</w:t>
            </w:r>
            <w:r w:rsidRPr="001E4536">
              <w:t xml:space="preserve">ut the Aboriginal site, objects, features or landscape according to Community guidelines and Aboriginal cultural protocols </w:t>
            </w:r>
          </w:p>
          <w:p w:rsidR="00000000" w:rsidRPr="001E4536" w:rsidP="001E4536">
            <w:pPr>
              <w:pStyle w:val="List"/>
            </w:pPr>
            <w:r w:rsidRPr="001E4536">
              <w:t>3.2</w:t>
            </w:r>
            <w:r w:rsidRPr="001E4536">
              <w:tab/>
              <w:t xml:space="preserve">Acknowledge and avoid practices which could damage the level of trust and respect between stakeholders, negotiating parties and </w:t>
            </w:r>
            <w:r w:rsidRPr="001E4536">
              <w:t>the Community</w:t>
            </w:r>
          </w:p>
          <w:p w:rsidR="00000000" w:rsidRPr="001E4536" w:rsidP="001E4536">
            <w:pPr>
              <w:pStyle w:val="List"/>
            </w:pPr>
            <w:r w:rsidRPr="001E4536">
              <w:t>3.3</w:t>
            </w:r>
            <w:r w:rsidRPr="001E4536">
              <w:tab/>
              <w:t>Categorise and record site context, location and information data</w:t>
            </w:r>
          </w:p>
          <w:p w:rsidR="00000000" w:rsidRPr="001E4536" w:rsidP="001E4536">
            <w:pPr>
              <w:pStyle w:val="List"/>
            </w:pPr>
            <w:r w:rsidRPr="001E4536">
              <w:t>3.4</w:t>
            </w:r>
            <w:r w:rsidRPr="001E4536">
              <w:tab/>
              <w:t>Categorise and record feature data</w:t>
            </w:r>
          </w:p>
          <w:p w:rsidR="00000000" w:rsidRPr="001E4536" w:rsidP="001E4536">
            <w:pPr>
              <w:pStyle w:val="List"/>
            </w:pPr>
            <w:r w:rsidRPr="001E4536">
              <w:t>3.5</w:t>
            </w:r>
            <w:r w:rsidRPr="001E4536">
              <w:tab/>
              <w:t xml:space="preserve">Record Aboriginal Community interpretations, related history and culture and recommendations </w:t>
            </w:r>
          </w:p>
          <w:p w:rsidR="00000000" w:rsidRPr="001E4536" w:rsidP="001E4536">
            <w:pPr>
              <w:pStyle w:val="List"/>
            </w:pPr>
            <w:r w:rsidRPr="001E4536">
              <w:t>3.6</w:t>
            </w:r>
            <w:r w:rsidRPr="001E4536">
              <w:tab/>
              <w:t>Use standard industry terminolo</w:t>
            </w:r>
            <w:r w:rsidRPr="001E4536">
              <w:t>gy and Aboriginal names for recording and documenting information, where appropriate</w:t>
            </w:r>
          </w:p>
        </w:tc>
      </w:tr>
    </w:tbl>
    <w:p w:rsidR="006C2059" w:rsidP="001E4536">
      <w:pPr>
        <w:pStyle w:val="BodyText"/>
      </w:pPr>
    </w:p>
    <w:p w:rsidR="006C2059" w:rsidP="001E4536">
      <w:pPr>
        <w:pStyle w:val="BodyText"/>
      </w:pPr>
    </w:p>
    <w:p w:rsidR="00000000" w:rsidRPr="001E4536" w:rsidP="001E4536">
      <w:pPr>
        <w:pStyle w:val="Heading1"/>
      </w:pPr>
      <w:bookmarkStart w:id="6" w:name="O_855741"/>
      <w:bookmarkEnd w:id="6"/>
      <w:r w:rsidRPr="001E4536">
        <w:t>Foundation Skills</w:t>
      </w:r>
    </w:p>
    <w:p w:rsidR="00000000" w:rsidRPr="001E4536" w:rsidP="006C2059">
      <w:pPr>
        <w:pStyle w:val="BodyText"/>
      </w:pPr>
      <w:r w:rsidRPr="001E4536">
        <w:t>Foundation Skills essential to performance are explicit in the performance criteria of this unit of competency.</w:t>
      </w:r>
    </w:p>
    <w:p w:rsidR="00000000" w:rsidRPr="001E4536" w:rsidP="001E4536">
      <w:pPr>
        <w:pStyle w:val="Heading1"/>
      </w:pPr>
      <w:bookmarkStart w:id="7" w:name="O_855742"/>
      <w:bookmarkEnd w:id="7"/>
      <w:r w:rsidRPr="001E4536">
        <w:t>Range of Conditions</w:t>
      </w:r>
    </w:p>
    <w:p w:rsidR="00000000" w:rsidRPr="001E4536" w:rsidP="001E4536">
      <w:pPr>
        <w:pStyle w:val="Heading1"/>
      </w:pPr>
      <w:bookmarkStart w:id="8" w:name="O_855743"/>
      <w:bookmarkEnd w:id="8"/>
      <w:r w:rsidRPr="001E4536">
        <w:t>Unit Mapping Information</w:t>
      </w:r>
    </w:p>
    <w:p w:rsidR="00000000" w:rsidRPr="001E4536" w:rsidP="006C2059">
      <w:pPr>
        <w:pStyle w:val="BodyText"/>
      </w:pPr>
      <w:r w:rsidRPr="001E4536">
        <w:t>This unit is equivalent to AHCASW303A Identify and record Aboriginal-sites, objects and cultural landscapes.</w:t>
      </w:r>
    </w:p>
    <w:p w:rsidR="00000000" w:rsidRPr="001E4536" w:rsidP="001E4536">
      <w:pPr>
        <w:pStyle w:val="Heading1"/>
      </w:pPr>
      <w:bookmarkStart w:id="9" w:name="O_855750"/>
      <w:bookmarkEnd w:id="9"/>
      <w:r w:rsidRPr="001E4536">
        <w:t>Links</w:t>
      </w:r>
    </w:p>
    <w:p w:rsidR="00000000" w:rsidRPr="001E4536" w:rsidP="006C2059">
      <w:pPr>
        <w:pStyle w:val="BodyText"/>
      </w:pPr>
      <w:r w:rsidRPr="001E45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00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4536" w:rsidP="006C2059">
      <w:pPr>
        <w:pStyle w:val="BodyText"/>
        <w:sectPr w:rsidSect="001E45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4536" w:rsidP="001E4536">
      <w:pPr>
        <w:pStyle w:val="SuperHeading"/>
      </w:pPr>
      <w:r w:rsidRPr="001E4536">
        <w:t>Assessment Requirements for AHCASW303 Identify and record Aboriginal sites, objects and cultural landscapes</w:t>
      </w:r>
    </w:p>
    <w:p w:rsidR="00000000" w:rsidRPr="001E4536" w:rsidP="001E4536">
      <w:pPr>
        <w:pStyle w:val="Heading1"/>
      </w:pPr>
      <w:bookmarkStart w:id="10" w:name="O_855745"/>
      <w:bookmarkEnd w:id="10"/>
      <w:r w:rsidRPr="001E4536">
        <w:t>Mo</w:t>
      </w:r>
      <w:r w:rsidRPr="001E4536">
        <w:t>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TableHeading"/>
              <w:rPr>
                <w:lang w:val="en-NZ"/>
              </w:rPr>
            </w:pPr>
            <w:r w:rsidRPr="001E45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TableHeading"/>
              <w:rPr>
                <w:lang w:val="en-NZ"/>
              </w:rPr>
            </w:pPr>
            <w:r w:rsidRPr="001E45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TableHeading"/>
              <w:rPr>
                <w:lang w:val="en-NZ"/>
              </w:rPr>
            </w:pPr>
            <w:r w:rsidRPr="001E4536">
              <w:t>Comment</w:t>
            </w:r>
          </w:p>
        </w:tc>
      </w:tr>
      <w:tr w:rsidTr="001E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BodyText"/>
              <w:rPr>
                <w:lang w:val="en-NZ"/>
              </w:rPr>
            </w:pPr>
            <w:r w:rsidRPr="001E45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536">
            <w:pPr>
              <w:pStyle w:val="BodyText"/>
              <w:rPr>
                <w:lang w:val="en-NZ"/>
              </w:rPr>
            </w:pPr>
            <w:r w:rsidRPr="001E45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536" w:rsidP="001E4536">
            <w:pPr>
              <w:pStyle w:val="BodyText"/>
            </w:pPr>
            <w:r w:rsidRPr="001E4536">
              <w:t>Initial release</w:t>
            </w:r>
          </w:p>
        </w:tc>
      </w:tr>
    </w:tbl>
    <w:p w:rsidR="00000000" w:rsidRPr="001E4536" w:rsidP="001E4536">
      <w:pPr>
        <w:pStyle w:val="BodyText"/>
      </w:pPr>
    </w:p>
    <w:p w:rsidR="00000000" w:rsidRPr="001E4536" w:rsidP="001E4536">
      <w:pPr>
        <w:pStyle w:val="AllowPageBreak"/>
      </w:pPr>
    </w:p>
    <w:p w:rsidR="00000000" w:rsidRPr="001E4536" w:rsidP="001E4536">
      <w:pPr>
        <w:pStyle w:val="Heading1"/>
      </w:pPr>
      <w:bookmarkStart w:id="11" w:name="O_855746"/>
      <w:bookmarkEnd w:id="11"/>
      <w:r w:rsidRPr="001E4536">
        <w:t>Performance Evidence</w:t>
      </w:r>
    </w:p>
    <w:p w:rsidR="00000000" w:rsidRPr="001E4536" w:rsidP="006C2059">
      <w:pPr>
        <w:pStyle w:val="BodyText"/>
      </w:pPr>
      <w:r w:rsidRPr="001E453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E4536" w:rsidP="006C2059">
      <w:pPr>
        <w:pStyle w:val="BodyText"/>
      </w:pPr>
      <w:r w:rsidRPr="001E4536">
        <w:t>The candidate must provid</w:t>
      </w:r>
      <w:r w:rsidRPr="001E4536">
        <w:t>e evidence that they can record information and knowledge on Country from both an Aboriginal and non-Aboriginal perspective.</w:t>
      </w:r>
    </w:p>
    <w:p w:rsidR="00000000" w:rsidRPr="001E4536" w:rsidP="006C2059">
      <w:pPr>
        <w:pStyle w:val="BodyText"/>
      </w:pPr>
      <w:r w:rsidRPr="001E4536">
        <w:t>The candidate must provide evidence that they can:</w:t>
      </w:r>
    </w:p>
    <w:p w:rsidR="00000000" w:rsidRPr="001E4536" w:rsidP="001E4536">
      <w:pPr>
        <w:pStyle w:val="ListBullet"/>
      </w:pPr>
      <w:r w:rsidRPr="001E4536">
        <w:t>record details of Aboriginal sites, objects and cultural landscapes consistent</w:t>
      </w:r>
      <w:r w:rsidRPr="001E4536">
        <w:t xml:space="preserve"> with the requirements of the relevant Information Management System</w:t>
      </w:r>
    </w:p>
    <w:p w:rsidR="00000000" w:rsidRPr="001E4536" w:rsidP="001E4536">
      <w:pPr>
        <w:pStyle w:val="ListBullet"/>
      </w:pPr>
      <w:r w:rsidRPr="001E4536">
        <w:t>record and collate information on Aboriginal culture and history for Country whilst following Aboriginal cultural protocols</w:t>
      </w:r>
    </w:p>
    <w:p w:rsidR="00000000" w:rsidRPr="001E4536" w:rsidP="001E4536">
      <w:pPr>
        <w:pStyle w:val="ListBullet"/>
      </w:pPr>
      <w:r w:rsidRPr="001E4536">
        <w:t xml:space="preserve">follow Community guidelines and Aboriginal cultural protocols regarding the use of information on sites, objects and cultural landscapes </w:t>
      </w:r>
    </w:p>
    <w:p w:rsidR="00000000" w:rsidRPr="001E4536" w:rsidP="001E4536">
      <w:pPr>
        <w:pStyle w:val="ListBullet"/>
      </w:pPr>
      <w:r w:rsidRPr="001E4536">
        <w:t>identify appropriate cultural authorities for a Community, site, story or Ceremony</w:t>
      </w:r>
    </w:p>
    <w:p w:rsidR="00000000" w:rsidRPr="001E4536" w:rsidP="001E4536">
      <w:pPr>
        <w:pStyle w:val="ListBullet"/>
      </w:pPr>
      <w:r w:rsidRPr="001E4536">
        <w:t>apply Community protocols and permi</w:t>
      </w:r>
      <w:r w:rsidRPr="001E4536">
        <w:t>ssions to determine cultural information, material and cultural expression that is appropriate to be shared</w:t>
      </w:r>
    </w:p>
    <w:p w:rsidR="00000000" w:rsidRPr="001E4536" w:rsidP="001E4536">
      <w:pPr>
        <w:pStyle w:val="ListBullet"/>
      </w:pPr>
      <w:r w:rsidRPr="001E4536">
        <w:t>identify groups to be consulted in relation to owners and custodians of cultural and Community knowledge, information or material</w:t>
      </w:r>
    </w:p>
    <w:p w:rsidR="00000000" w:rsidRPr="001E4536" w:rsidP="001E4536">
      <w:pPr>
        <w:pStyle w:val="ListBullet"/>
      </w:pPr>
      <w:r w:rsidRPr="001E4536">
        <w:t>use Aboriginal nam</w:t>
      </w:r>
      <w:r w:rsidRPr="001E4536">
        <w:t>es and standard industry terminology appropriate to the task</w:t>
      </w:r>
    </w:p>
    <w:p w:rsidR="00000000" w:rsidRPr="001E4536" w:rsidP="001E4536">
      <w:pPr>
        <w:pStyle w:val="ListBullet"/>
      </w:pPr>
      <w:r w:rsidRPr="001E4536">
        <w:t>apply work health and safety practices in the context of own work.</w:t>
      </w:r>
    </w:p>
    <w:p w:rsidR="00000000" w:rsidRPr="001E4536" w:rsidP="001E4536">
      <w:pPr>
        <w:pStyle w:val="AllowPageBreak"/>
      </w:pPr>
    </w:p>
    <w:p w:rsidR="00000000" w:rsidRPr="001E4536" w:rsidP="001E4536">
      <w:pPr>
        <w:pStyle w:val="Heading1"/>
      </w:pPr>
      <w:bookmarkStart w:id="12" w:name="O_855747"/>
      <w:bookmarkEnd w:id="12"/>
      <w:r w:rsidRPr="001E4536">
        <w:t>Knowledge Evidence</w:t>
      </w:r>
    </w:p>
    <w:p w:rsidR="00000000" w:rsidRPr="001E4536" w:rsidP="006C2059">
      <w:pPr>
        <w:pStyle w:val="BodyText"/>
      </w:pPr>
      <w:r w:rsidRPr="001E4536">
        <w:t>The candidate must demonstrate knowledge of:</w:t>
      </w:r>
    </w:p>
    <w:p w:rsidR="00000000" w:rsidRPr="001E4536" w:rsidP="001E4536">
      <w:pPr>
        <w:pStyle w:val="ListBullet"/>
      </w:pPr>
      <w:r w:rsidRPr="001E4536">
        <w:t xml:space="preserve">Community Aboriginal history, cultural values </w:t>
      </w:r>
      <w:r w:rsidRPr="001E4536">
        <w:t>and interpersonal and Community protocols related to the site</w:t>
      </w:r>
    </w:p>
    <w:p w:rsidR="00000000" w:rsidRPr="001E4536" w:rsidP="001E4536">
      <w:pPr>
        <w:pStyle w:val="ListBullet"/>
      </w:pPr>
      <w:r w:rsidRPr="001E4536">
        <w:t xml:space="preserve">cultural rights and responsibilities when using Community knowledge, information and material </w:t>
      </w:r>
    </w:p>
    <w:p w:rsidR="00000000" w:rsidRPr="001E4536" w:rsidP="001E4536">
      <w:pPr>
        <w:pStyle w:val="ListBullet"/>
      </w:pPr>
      <w:r w:rsidRPr="001E4536">
        <w:t>authentic and authoritative sources for Aboriginal cultural information, material and expression ab</w:t>
      </w:r>
      <w:r w:rsidRPr="001E4536">
        <w:t>le to be accessed and shared</w:t>
      </w:r>
    </w:p>
    <w:p w:rsidR="00000000" w:rsidRPr="001E4536" w:rsidP="001E4536">
      <w:pPr>
        <w:pStyle w:val="ListBullet"/>
      </w:pPr>
      <w:r w:rsidRPr="001E4536">
        <w:t>designated cultural areas and features, boundaries and extent of Country</w:t>
      </w:r>
    </w:p>
    <w:p w:rsidR="00000000" w:rsidRPr="001E4536" w:rsidP="001E4536">
      <w:pPr>
        <w:pStyle w:val="ListBullet"/>
      </w:pPr>
      <w:r w:rsidRPr="001E4536">
        <w:t>protocols and customs relating to disclosure of knowledge about Country.</w:t>
      </w:r>
    </w:p>
    <w:p w:rsidR="00000000" w:rsidRPr="001E4536" w:rsidP="001E4536">
      <w:pPr>
        <w:pStyle w:val="AllowPageBreak"/>
      </w:pPr>
    </w:p>
    <w:p w:rsidR="00000000" w:rsidRPr="001E4536" w:rsidP="001E4536">
      <w:pPr>
        <w:pStyle w:val="Heading1"/>
      </w:pPr>
      <w:bookmarkStart w:id="13" w:name="O_855748"/>
      <w:bookmarkEnd w:id="13"/>
      <w:r w:rsidRPr="001E4536">
        <w:t>Assessment Conditions</w:t>
      </w:r>
    </w:p>
    <w:p w:rsidR="00000000" w:rsidRPr="001E4536" w:rsidP="006C2059">
      <w:pPr>
        <w:pStyle w:val="BodyText"/>
      </w:pPr>
      <w:r w:rsidRPr="001E4536">
        <w:t>Assessment must comply with Community prot</w:t>
      </w:r>
      <w:r w:rsidRPr="001E4536">
        <w:t xml:space="preserve">ocols and be supported by Elders and Custodians of Country. </w:t>
      </w:r>
    </w:p>
    <w:p w:rsidR="00000000" w:rsidRPr="001E4536" w:rsidP="006C2059">
      <w:pPr>
        <w:pStyle w:val="BodyText"/>
      </w:pPr>
      <w:r w:rsidRPr="001E4536">
        <w:t>Assessors must satisfy current standards for RTOs.</w:t>
      </w:r>
    </w:p>
    <w:p w:rsidR="00000000" w:rsidRPr="001E4536" w:rsidP="001E4536">
      <w:pPr>
        <w:pStyle w:val="Heading1"/>
      </w:pPr>
      <w:bookmarkStart w:id="14" w:name="O_855751"/>
      <w:bookmarkEnd w:id="14"/>
      <w:r w:rsidRPr="001E4536">
        <w:t>Links</w:t>
      </w:r>
    </w:p>
    <w:p w:rsidR="00000000" w:rsidRPr="001E4536" w:rsidP="006C2059">
      <w:pPr>
        <w:pStyle w:val="BodyText"/>
      </w:pPr>
      <w:r w:rsidRPr="001E4536">
        <w:t>Companion Volume implementation guides a</w:t>
      </w:r>
      <w:r w:rsidRPr="001E4536">
        <w:t xml:space="preserve">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00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4536" w:rsidP="001E4536"/>
    <w:sectPr w:rsidSect="001E45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36" w:rsidRPr="006C2059" w:rsidP="006C2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59" w:rsidP="001E4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2059" w:rsidP="001E4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2059" w:rsidP="001E45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36" w:rsidP="001E4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2059">
      <w:t>Approved</w:t>
    </w:r>
    <w:r w:rsidR="006C20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20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2059">
      <w:rPr>
        <w:noProof/>
      </w:rPr>
      <w:t>5</w:t>
    </w:r>
    <w:r>
      <w:rPr>
        <w:noProof/>
      </w:rPr>
      <w:fldChar w:fldCharType="end"/>
    </w:r>
  </w:p>
  <w:p w:rsidR="001E4536" w:rsidP="001E4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20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2059">
      <w:t>Skills Insight</w:t>
    </w:r>
    <w:r w:rsidR="006C2059">
      <w:fldChar w:fldCharType="end"/>
    </w:r>
  </w:p>
  <w:p w:rsidR="001E4536" w:rsidP="001E4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536" w:rsidRPr="006C2059" w:rsidP="006C2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59" w:rsidRPr="002D2AF8" w:rsidP="001E4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AHCASW303 Identify and record Aboriginal sites, objects and cultural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2059" w:rsidP="001E45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36" w:rsidRPr="002D2AF8" w:rsidP="001E4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2059">
      <w:t>AHCASW303 Identify and record Aboriginal sites, objects and cultural landscapes</w:t>
    </w:r>
    <w:r w:rsidR="006C20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2059">
      <w:rPr>
        <w:noProof/>
      </w:rPr>
      <w:t>2 March 2025</w:t>
    </w:r>
    <w:r>
      <w:fldChar w:fldCharType="end"/>
    </w:r>
  </w:p>
  <w:p w:rsidR="001E4536" w:rsidP="001E4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5A0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A77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536"/>
  </w:style>
  <w:style w:type="character" w:customStyle="1" w:styleId="Heading1Char">
    <w:name w:val="Heading 1 Char"/>
    <w:basedOn w:val="DefaultParagraphFont"/>
    <w:link w:val="Heading1"/>
    <w:rsid w:val="001E4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5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45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5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4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45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4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5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4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536"/>
    <w:rPr>
      <w:b/>
      <w:spacing w:val="0"/>
    </w:rPr>
  </w:style>
  <w:style w:type="paragraph" w:customStyle="1" w:styleId="SuperTitle">
    <w:name w:val="SuperTitle"/>
    <w:basedOn w:val="Title"/>
    <w:rsid w:val="001E4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5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5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536"/>
    <w:rPr>
      <w:i/>
    </w:rPr>
  </w:style>
  <w:style w:type="paragraph" w:styleId="Caption">
    <w:name w:val="caption"/>
    <w:basedOn w:val="BodyText"/>
    <w:next w:val="Normal"/>
    <w:qFormat/>
    <w:rsid w:val="001E4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536"/>
  </w:style>
  <w:style w:type="paragraph" w:styleId="TableofFigures">
    <w:name w:val="table of figures"/>
    <w:basedOn w:val="Normal"/>
    <w:next w:val="Normal"/>
    <w:semiHidden/>
    <w:rsid w:val="001E4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5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536"/>
    <w:rPr>
      <w:rFonts w:ascii="Wingdings" w:hAnsi="Wingdings"/>
    </w:rPr>
  </w:style>
  <w:style w:type="character" w:customStyle="1" w:styleId="HotSpot">
    <w:name w:val="HotSpot"/>
    <w:rsid w:val="001E4536"/>
    <w:rPr>
      <w:color w:val="0033CC"/>
      <w:u w:val="none"/>
    </w:rPr>
  </w:style>
  <w:style w:type="paragraph" w:customStyle="1" w:styleId="BodyTextRight">
    <w:name w:val="Body Text Right"/>
    <w:basedOn w:val="BodyText"/>
    <w:rsid w:val="001E4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5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536"/>
    <w:rPr>
      <w:sz w:val="32"/>
    </w:rPr>
  </w:style>
  <w:style w:type="paragraph" w:customStyle="1" w:styleId="HeadingProcedure">
    <w:name w:val="Heading Procedure"/>
    <w:basedOn w:val="HeadingBase"/>
    <w:next w:val="Normal"/>
    <w:rsid w:val="001E4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536"/>
    <w:pPr>
      <w:spacing w:before="60" w:after="60"/>
    </w:pPr>
  </w:style>
  <w:style w:type="paragraph" w:styleId="ListContinue">
    <w:name w:val="List Continue"/>
    <w:basedOn w:val="List"/>
    <w:rsid w:val="001E4536"/>
    <w:pPr>
      <w:ind w:firstLine="0"/>
    </w:pPr>
  </w:style>
  <w:style w:type="paragraph" w:customStyle="1" w:styleId="ListNote">
    <w:name w:val="List Note"/>
    <w:basedOn w:val="List"/>
    <w:rsid w:val="001E4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536"/>
    <w:rPr>
      <w:rFonts w:ascii="Courier New" w:hAnsi="Courier New"/>
    </w:rPr>
  </w:style>
  <w:style w:type="paragraph" w:customStyle="1" w:styleId="NoteBullet">
    <w:name w:val="Note Bullet"/>
    <w:basedOn w:val="Note"/>
    <w:rsid w:val="001E4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5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536"/>
    <w:rPr>
      <w:b/>
      <w:smallCaps/>
    </w:rPr>
  </w:style>
  <w:style w:type="paragraph" w:customStyle="1" w:styleId="TableListNumber">
    <w:name w:val="Table List Number"/>
    <w:basedOn w:val="ListNumber"/>
    <w:rsid w:val="001E4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536"/>
    <w:pPr>
      <w:numPr>
        <w:numId w:val="8"/>
      </w:numPr>
    </w:pPr>
  </w:style>
  <w:style w:type="paragraph" w:customStyle="1" w:styleId="ListAlpha2">
    <w:name w:val="List Alpha 2"/>
    <w:basedOn w:val="List2"/>
    <w:rsid w:val="001E4536"/>
    <w:pPr>
      <w:numPr>
        <w:numId w:val="7"/>
      </w:numPr>
    </w:pPr>
  </w:style>
  <w:style w:type="paragraph" w:styleId="List2">
    <w:name w:val="List 2"/>
    <w:basedOn w:val="BodyText"/>
    <w:rsid w:val="001E4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5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5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5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536"/>
    <w:pPr>
      <w:numPr>
        <w:numId w:val="3"/>
      </w:numPr>
    </w:pPr>
  </w:style>
  <w:style w:type="paragraph" w:styleId="ListContinue2">
    <w:name w:val="List Continue 2"/>
    <w:basedOn w:val="List2"/>
    <w:rsid w:val="001E4536"/>
    <w:pPr>
      <w:ind w:firstLine="0"/>
    </w:pPr>
  </w:style>
  <w:style w:type="paragraph" w:styleId="ListContinue3">
    <w:name w:val="List Continue 3"/>
    <w:basedOn w:val="List3"/>
    <w:rsid w:val="001E4536"/>
    <w:pPr>
      <w:ind w:left="1021" w:firstLine="0"/>
    </w:pPr>
  </w:style>
  <w:style w:type="paragraph" w:styleId="ListContinue4">
    <w:name w:val="List Continue 4"/>
    <w:basedOn w:val="List4"/>
    <w:rsid w:val="001E4536"/>
    <w:pPr>
      <w:ind w:firstLine="0"/>
    </w:pPr>
  </w:style>
  <w:style w:type="paragraph" w:styleId="ListContinue5">
    <w:name w:val="List Continue 5"/>
    <w:basedOn w:val="List5"/>
    <w:rsid w:val="001E4536"/>
    <w:pPr>
      <w:ind w:firstLine="0"/>
    </w:pPr>
  </w:style>
  <w:style w:type="paragraph" w:styleId="ListNumber3">
    <w:name w:val="List Number 3"/>
    <w:basedOn w:val="List3"/>
    <w:rsid w:val="001E4536"/>
    <w:pPr>
      <w:numPr>
        <w:numId w:val="4"/>
      </w:numPr>
    </w:pPr>
  </w:style>
  <w:style w:type="paragraph" w:styleId="ListNumber4">
    <w:name w:val="List Number 4"/>
    <w:basedOn w:val="List4"/>
    <w:rsid w:val="001E4536"/>
    <w:pPr>
      <w:numPr>
        <w:numId w:val="5"/>
      </w:numPr>
    </w:pPr>
  </w:style>
  <w:style w:type="paragraph" w:styleId="ListNumber5">
    <w:name w:val="List Number 5"/>
    <w:basedOn w:val="List5"/>
    <w:rsid w:val="001E4536"/>
    <w:pPr>
      <w:numPr>
        <w:numId w:val="6"/>
      </w:numPr>
    </w:pPr>
  </w:style>
  <w:style w:type="paragraph" w:styleId="BlockText">
    <w:name w:val="Block Text"/>
    <w:basedOn w:val="Normal"/>
    <w:rsid w:val="001E4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536"/>
    <w:rPr>
      <w:sz w:val="16"/>
      <w:vertAlign w:val="superscript"/>
    </w:rPr>
  </w:style>
  <w:style w:type="character" w:customStyle="1" w:styleId="Symbols">
    <w:name w:val="Symbols"/>
    <w:basedOn w:val="DefaultParagraphFont"/>
    <w:rsid w:val="001E4536"/>
    <w:rPr>
      <w:rFonts w:ascii="Symbol" w:hAnsi="Symbol"/>
    </w:rPr>
  </w:style>
  <w:style w:type="character" w:customStyle="1" w:styleId="MenuOptions">
    <w:name w:val="Menu Options"/>
    <w:basedOn w:val="DefaultParagraphFont"/>
    <w:rsid w:val="001E4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536"/>
    <w:rPr>
      <w:b/>
    </w:rPr>
  </w:style>
  <w:style w:type="character" w:customStyle="1" w:styleId="Underlined">
    <w:name w:val="Underlined"/>
    <w:basedOn w:val="DefaultParagraphFont"/>
    <w:rsid w:val="001E4536"/>
    <w:rPr>
      <w:u w:val="single"/>
    </w:rPr>
  </w:style>
  <w:style w:type="paragraph" w:customStyle="1" w:styleId="TableBodyTextRight">
    <w:name w:val="Table Body Text Right"/>
    <w:basedOn w:val="TableBodyText"/>
    <w:rsid w:val="001E4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536"/>
    <w:rPr>
      <w:sz w:val="18"/>
    </w:rPr>
  </w:style>
  <w:style w:type="paragraph" w:customStyle="1" w:styleId="BodySmallRight">
    <w:name w:val="Body Small Right"/>
    <w:basedOn w:val="BodyTextRight"/>
    <w:rsid w:val="001E4536"/>
    <w:rPr>
      <w:sz w:val="18"/>
      <w:szCs w:val="18"/>
    </w:rPr>
  </w:style>
  <w:style w:type="paragraph" w:customStyle="1" w:styleId="MarginEdition">
    <w:name w:val="Margin Edition"/>
    <w:basedOn w:val="MarginNote"/>
    <w:rsid w:val="001E4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536"/>
    <w:rPr>
      <w:sz w:val="2"/>
      <w:szCs w:val="2"/>
    </w:rPr>
  </w:style>
  <w:style w:type="character" w:customStyle="1" w:styleId="Small">
    <w:name w:val="Small"/>
    <w:basedOn w:val="DefaultParagraphFont"/>
    <w:rsid w:val="001E4536"/>
    <w:rPr>
      <w:sz w:val="16"/>
    </w:rPr>
  </w:style>
  <w:style w:type="paragraph" w:customStyle="1" w:styleId="WideTable">
    <w:name w:val="Wide Table"/>
    <w:basedOn w:val="Normal"/>
    <w:rsid w:val="001E4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536"/>
  </w:style>
  <w:style w:type="paragraph" w:styleId="Quote">
    <w:name w:val="Quote"/>
    <w:basedOn w:val="Heading1"/>
    <w:link w:val="QuoteChar"/>
    <w:qFormat/>
    <w:rsid w:val="001E4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536"/>
    <w:pPr>
      <w:pageBreakBefore/>
    </w:pPr>
  </w:style>
  <w:style w:type="paragraph" w:customStyle="1" w:styleId="Border">
    <w:name w:val="Border"/>
    <w:basedOn w:val="Normal"/>
    <w:qFormat/>
    <w:rsid w:val="001E4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536"/>
    <w:rPr>
      <w:u w:val="single"/>
    </w:rPr>
  </w:style>
  <w:style w:type="character" w:customStyle="1" w:styleId="BoldandItalics">
    <w:name w:val="Bold and Italics"/>
    <w:qFormat/>
    <w:rsid w:val="001E4536"/>
    <w:rPr>
      <w:b/>
      <w:i/>
      <w:u w:val="none"/>
    </w:rPr>
  </w:style>
  <w:style w:type="paragraph" w:styleId="BalloonText">
    <w:name w:val="Balloon Text"/>
    <w:basedOn w:val="Normal"/>
    <w:link w:val="BalloonTextChar"/>
    <w:rsid w:val="001E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536"/>
    <w:pPr>
      <w:spacing w:before="0" w:after="0"/>
    </w:pPr>
  </w:style>
  <w:style w:type="paragraph" w:customStyle="1" w:styleId="BodyTextBold">
    <w:name w:val="Body Text Bold"/>
    <w:basedOn w:val="BodyText"/>
    <w:qFormat/>
    <w:rsid w:val="001E4536"/>
    <w:rPr>
      <w:b/>
    </w:rPr>
  </w:style>
  <w:style w:type="character" w:styleId="Hyperlink">
    <w:name w:val="Hyperlink"/>
    <w:basedOn w:val="DefaultParagraphFont"/>
    <w:uiPriority w:val="99"/>
    <w:unhideWhenUsed/>
    <w:rsid w:val="006C2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937</Words>
  <Characters>6058</Characters>
  <Application>Microsoft Office Word</Application>
  <DocSecurity>0</DocSecurity>
  <Lines>173</Lines>
  <Paragraphs>101</Paragraphs>
  <ScaleCrop>false</ScaleCrop>
  <Company>Author-it Software Corporation Ltd.</Company>
  <LinksUpToDate>false</LinksUpToDate>
  <CharactersWithSpaces>6894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AHCASW303 Identify and record Aboriginal sites, objects and cultural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2025-03-01T20:03:00Z</dcterms:created>
  <dcterms:modified xsi:type="dcterms:W3CDTF">2025-03-01T20:03:00Z</dcterms:modified>
</cp:coreProperties>
</file>