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A88" w:rsidP="001B2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AHCARB609 Measure and improve the performance of urban forests</w:t>
      </w:r>
      <w:r>
        <w:fldChar w:fldCharType="end"/>
      </w:r>
    </w:p>
    <w:p w:rsidR="001B2A88" w:rsidP="001B2A88">
      <w:pPr>
        <w:pStyle w:val="Version"/>
        <w:sectPr w:rsidSect="00CE1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F60" w:rsidP="00CE1F60">
      <w:pPr>
        <w:pStyle w:val="SuperHeading"/>
      </w:pPr>
      <w:r w:rsidRPr="00CE1F60">
        <w:t>AHCARB609 Measure and improve the performance of urban forests</w:t>
      </w:r>
    </w:p>
    <w:p w:rsidR="00000000" w:rsidRPr="00CE1F60" w:rsidP="00CE1F60">
      <w:pPr>
        <w:pStyle w:val="Heading1"/>
      </w:pPr>
      <w:bookmarkStart w:id="1" w:name="O_1060407"/>
      <w:bookmarkEnd w:id="1"/>
      <w:r w:rsidRPr="00CE1F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Comments</w:t>
            </w:r>
          </w:p>
        </w:tc>
      </w:tr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This version released with AHC Agriculture, Horticulture and Conservation and Land Management Training Package Version 5.0.</w:t>
            </w:r>
          </w:p>
        </w:tc>
      </w:tr>
    </w:tbl>
    <w:p w:rsidR="00000000" w:rsidRPr="00CE1F60" w:rsidP="00CE1F60">
      <w:pPr>
        <w:pStyle w:val="BodyText"/>
      </w:pPr>
    </w:p>
    <w:p w:rsidR="00000000" w:rsidRPr="00CE1F60" w:rsidP="00CE1F60">
      <w:pPr>
        <w:pStyle w:val="AllowPageBreak"/>
      </w:pPr>
    </w:p>
    <w:p w:rsidR="00000000" w:rsidRPr="00CE1F60" w:rsidP="00CE1F60">
      <w:pPr>
        <w:pStyle w:val="Heading1"/>
      </w:pPr>
      <w:bookmarkStart w:id="2" w:name="O_1060408"/>
      <w:bookmarkEnd w:id="2"/>
      <w:r w:rsidRPr="00CE1F60">
        <w:t>Application</w:t>
      </w:r>
    </w:p>
    <w:p w:rsidR="00000000" w:rsidRPr="00CE1F60" w:rsidP="001B2A88">
      <w:pPr>
        <w:pStyle w:val="BodyText"/>
      </w:pPr>
      <w:r w:rsidRPr="00CE1F60">
        <w:t>This unit of competency describes the skills and knowledge required to research, analyse the values, analyse the performance, and develop management recommendations to improve the performance of an urban forest.</w:t>
      </w:r>
    </w:p>
    <w:p w:rsidR="00000000" w:rsidRPr="00CE1F60" w:rsidP="001B2A88">
      <w:pPr>
        <w:pStyle w:val="BodyText"/>
      </w:pPr>
      <w:r w:rsidRPr="00CE1F60">
        <w:t>The unit app</w:t>
      </w:r>
      <w:r w:rsidRPr="00CE1F60">
        <w:t>lies to individuals with broad theoretical and technical knowledge of urban forest management. They have a broad range of cognitive, technical and communication skills and demonstrate autonomy and judgement for a defined area of responsibility, undertaking</w:t>
      </w:r>
      <w:r w:rsidRPr="00CE1F60">
        <w:t xml:space="preserve"> complex work with broad parameters to provide specialist advice and functions. </w:t>
      </w:r>
    </w:p>
    <w:p w:rsidR="00000000" w:rsidRPr="00CE1F60" w:rsidP="001B2A88">
      <w:pPr>
        <w:pStyle w:val="BodyText"/>
      </w:pPr>
      <w:r w:rsidRPr="00CE1F60">
        <w:t>No licensing, legislative or certification requirements apply to this unit at the time of publication.</w:t>
      </w:r>
    </w:p>
    <w:p w:rsidR="00000000" w:rsidRPr="00CE1F60" w:rsidP="00CE1F60">
      <w:pPr>
        <w:pStyle w:val="Heading1"/>
      </w:pPr>
      <w:bookmarkStart w:id="3" w:name="O_1060409"/>
      <w:bookmarkEnd w:id="3"/>
      <w:r w:rsidRPr="00CE1F60">
        <w:t>Pre-requisite Unit</w:t>
      </w:r>
    </w:p>
    <w:p w:rsidR="00000000" w:rsidRPr="00CE1F60" w:rsidP="001B2A88">
      <w:pPr>
        <w:pStyle w:val="BodyText"/>
      </w:pPr>
      <w:r w:rsidRPr="00CE1F60">
        <w:t>Nil</w:t>
      </w:r>
    </w:p>
    <w:p w:rsidR="00000000" w:rsidRPr="00CE1F60" w:rsidP="00CE1F60">
      <w:pPr>
        <w:pStyle w:val="Heading1"/>
      </w:pPr>
      <w:bookmarkStart w:id="4" w:name="O_1060411"/>
      <w:bookmarkEnd w:id="4"/>
      <w:r w:rsidRPr="00CE1F60">
        <w:t>Unit Sector</w:t>
      </w:r>
    </w:p>
    <w:p w:rsidR="00000000" w:rsidRPr="00CE1F60" w:rsidP="001B2A88">
      <w:pPr>
        <w:pStyle w:val="BodyText"/>
      </w:pPr>
      <w:r w:rsidRPr="00CE1F60">
        <w:t>Arboriculture (ARB)</w:t>
      </w:r>
    </w:p>
    <w:p w:rsidR="00000000" w:rsidRPr="00CE1F60" w:rsidP="00CE1F60">
      <w:pPr>
        <w:pStyle w:val="Heading1"/>
      </w:pPr>
      <w:bookmarkStart w:id="5" w:name="O_1060412"/>
      <w:bookmarkEnd w:id="5"/>
      <w:r w:rsidRPr="00CE1F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Performance Criteria</w:t>
            </w:r>
          </w:p>
        </w:tc>
      </w:tr>
      <w:tr w:rsidTr="001B2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1. Research urban forest practices and applications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1.1 Research urban forest case studies and management reports</w:t>
            </w:r>
          </w:p>
          <w:p w:rsidR="00000000" w:rsidRPr="00CE1F60" w:rsidP="00CE1F60">
            <w:pPr>
              <w:pStyle w:val="BodyText"/>
            </w:pPr>
            <w:r w:rsidRPr="00CE1F60">
              <w:t>1.2 Review best management practices in urban forest planning and management</w:t>
            </w:r>
          </w:p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1.3 Research applications and functional tools for measuring bene</w:t>
            </w:r>
            <w:r w:rsidRPr="00CE1F60">
              <w:t>fits of urban forests</w:t>
            </w:r>
          </w:p>
        </w:tc>
      </w:tr>
      <w:tr w:rsidTr="001B2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2. Analyse and report on urban forest benefits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2.1 Analyse economic, social and environmental benefits of urban forests</w:t>
            </w:r>
          </w:p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2.2 Document evidence-based research into a preliminary report on benefits of urban forests</w:t>
            </w:r>
          </w:p>
        </w:tc>
      </w:tr>
      <w:tr w:rsidTr="001B2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3. Determine values of urban forest benefits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3.1 Conduct sampling analysis of specified urban forest</w:t>
            </w:r>
          </w:p>
          <w:p w:rsidR="00000000" w:rsidRPr="00CE1F60" w:rsidP="00CE1F60">
            <w:pPr>
              <w:pStyle w:val="BodyText"/>
            </w:pPr>
            <w:r w:rsidRPr="00CE1F60">
              <w:t>3.2 Determine required sample size to assess total tree population</w:t>
            </w:r>
          </w:p>
          <w:p w:rsidR="00000000" w:rsidRPr="00CE1F60" w:rsidP="00CE1F60">
            <w:pPr>
              <w:pStyle w:val="BodyText"/>
            </w:pPr>
            <w:r w:rsidRPr="00CE1F60">
              <w:t>3.3 Determine accuracy of sample size</w:t>
            </w:r>
          </w:p>
          <w:p w:rsidR="00000000" w:rsidRPr="00CE1F60" w:rsidP="00CE1F60">
            <w:pPr>
              <w:pStyle w:val="BodyText"/>
            </w:pPr>
            <w:r w:rsidRPr="00CE1F60">
              <w:t>3.4 Determine the quantitative values of urban for</w:t>
            </w:r>
            <w:r w:rsidRPr="00CE1F60">
              <w:t>est environmental benefits</w:t>
            </w:r>
          </w:p>
          <w:p w:rsidR="00000000" w:rsidRPr="00CE1F60" w:rsidP="00CE1F60">
            <w:pPr>
              <w:pStyle w:val="BodyText"/>
            </w:pPr>
            <w:r w:rsidRPr="00CE1F60">
              <w:t>3.5 Identify base financial value for functional benefit</w:t>
            </w:r>
          </w:p>
          <w:p w:rsidR="00000000" w:rsidRPr="00CE1F60" w:rsidP="00CE1F60">
            <w:pPr>
              <w:pStyle w:val="BodyText"/>
            </w:pPr>
            <w:r w:rsidRPr="00CE1F60">
              <w:t xml:space="preserve">3.6 Calculate financial values of functional and environmental benefits of current tree population </w:t>
            </w:r>
          </w:p>
          <w:p w:rsidR="00000000" w:rsidRPr="00CE1F60" w:rsidP="00CE1F60">
            <w:pPr>
              <w:pStyle w:val="BodyText"/>
            </w:pPr>
            <w:r w:rsidRPr="00CE1F60">
              <w:t>3.7 Determine benefits of heat island modification of urban areas</w:t>
            </w:r>
          </w:p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3.8 Do</w:t>
            </w:r>
            <w:r w:rsidRPr="00CE1F60">
              <w:t>cument a preliminary report on total asset valuation of an urban forest</w:t>
            </w:r>
          </w:p>
        </w:tc>
      </w:tr>
      <w:tr w:rsidTr="001B2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4. Analyse and compile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4.1 Analyse urban forest structure and function</w:t>
            </w:r>
          </w:p>
          <w:p w:rsidR="00000000" w:rsidRPr="00CE1F60" w:rsidP="00CE1F60">
            <w:pPr>
              <w:pStyle w:val="BodyText"/>
            </w:pPr>
            <w:r w:rsidRPr="00CE1F60">
              <w:t>4.2 Estimate life expectancy of tree population</w:t>
            </w:r>
          </w:p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4.3 Compile results of urban forest analysis</w:t>
            </w:r>
          </w:p>
        </w:tc>
      </w:tr>
      <w:tr w:rsidTr="001B2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5. Determi</w:t>
            </w:r>
            <w:r w:rsidRPr="00CE1F60">
              <w:t>ne and report on urban forests improvements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5.1 Identify urban forest issues within tree population sample area</w:t>
            </w:r>
          </w:p>
          <w:p w:rsidR="00000000" w:rsidRPr="00CE1F60" w:rsidP="00CE1F60">
            <w:pPr>
              <w:pStyle w:val="BodyText"/>
            </w:pPr>
            <w:r w:rsidRPr="00CE1F60">
              <w:t>5.2 Determine recommendations for tree species and diversity</w:t>
            </w:r>
          </w:p>
          <w:p w:rsidR="00000000" w:rsidRPr="00CE1F60" w:rsidP="00CE1F60">
            <w:pPr>
              <w:pStyle w:val="BodyText"/>
            </w:pPr>
            <w:r w:rsidRPr="00CE1F60">
              <w:t>5.3 Determine extent of current tree planting and replacement programs</w:t>
            </w:r>
          </w:p>
          <w:p w:rsidR="00000000" w:rsidRPr="00CE1F60" w:rsidP="00CE1F60">
            <w:pPr>
              <w:pStyle w:val="BodyText"/>
            </w:pPr>
            <w:r w:rsidRPr="00CE1F60">
              <w:t>5.4 Determine volume and rate of planting programs required for improvements to urban forest performance</w:t>
            </w:r>
          </w:p>
          <w:p w:rsidR="00000000" w:rsidRPr="00CE1F60" w:rsidP="00CE1F60">
            <w:pPr>
              <w:pStyle w:val="BodyText"/>
            </w:pPr>
            <w:r w:rsidRPr="00CE1F60">
              <w:t>5.5 Determine required modifications to planting practices</w:t>
            </w:r>
          </w:p>
          <w:p w:rsidR="00000000" w:rsidRPr="00CE1F60" w:rsidP="00CE1F60">
            <w:pPr>
              <w:pStyle w:val="BodyText"/>
            </w:pPr>
            <w:r w:rsidRPr="00CE1F60">
              <w:t>5.6 Determine targets for urban forest improvement</w:t>
            </w:r>
          </w:p>
          <w:p w:rsidR="00000000" w:rsidRPr="00CE1F60" w:rsidP="00CE1F60">
            <w:pPr>
              <w:pStyle w:val="BodyText"/>
            </w:pPr>
            <w:r w:rsidRPr="00CE1F60">
              <w:t>5.7 Document urban forest performance and</w:t>
            </w:r>
            <w:r w:rsidRPr="00CE1F60">
              <w:t xml:space="preserve"> provide recommendations for improvement in a report</w:t>
            </w:r>
          </w:p>
        </w:tc>
      </w:tr>
    </w:tbl>
    <w:p w:rsidR="00000000" w:rsidRPr="00CE1F60" w:rsidP="00CE1F60">
      <w:pPr>
        <w:pStyle w:val="BodyText"/>
      </w:pPr>
    </w:p>
    <w:p w:rsidR="00000000" w:rsidRPr="00CE1F60" w:rsidP="00CE1F60">
      <w:pPr>
        <w:pStyle w:val="AllowPageBreak"/>
      </w:pPr>
    </w:p>
    <w:p w:rsidR="00000000" w:rsidRPr="00CE1F60" w:rsidP="00CE1F60">
      <w:pPr>
        <w:pStyle w:val="Heading1"/>
      </w:pPr>
      <w:bookmarkStart w:id="6" w:name="O_1060413"/>
      <w:bookmarkEnd w:id="6"/>
      <w:r w:rsidRPr="00CE1F60">
        <w:t>Foundation Skills</w:t>
      </w:r>
    </w:p>
    <w:p w:rsidR="00000000" w:rsidRPr="001B2A88" w:rsidP="001B2A88">
      <w:pPr>
        <w:pStyle w:val="BodyText"/>
        <w:rPr>
          <w:i/>
        </w:rPr>
      </w:pPr>
      <w:r w:rsidRPr="001B2A88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1B2A88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Description</w:t>
            </w:r>
          </w:p>
        </w:tc>
      </w:tr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ListBullet"/>
              <w:rPr>
                <w:lang w:val="en-NZ"/>
              </w:rPr>
            </w:pPr>
            <w:r w:rsidRPr="00CE1F60">
              <w:t>Critically analyse and extract information from complex research materials for urban forest management and analysis to critique and formulate performance outcomes for urban forests</w:t>
            </w:r>
          </w:p>
        </w:tc>
      </w:tr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ListBullet"/>
              <w:rPr>
                <w:lang w:val="en-NZ"/>
              </w:rPr>
            </w:pPr>
            <w:r w:rsidRPr="00CE1F60">
              <w:t>Demonstrate sophisticated writing skills by selecting appropriate conventions and stylistic devices to express precise meaning in urban forest performance reports</w:t>
            </w:r>
          </w:p>
        </w:tc>
      </w:tr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ListBullet"/>
            </w:pPr>
            <w:r w:rsidRPr="00CE1F60">
              <w:t>Select and apply a wide range of highly developed mathematical and problem-solving</w:t>
            </w:r>
            <w:r w:rsidRPr="00CE1F60">
              <w:t xml:space="preserve"> strategies and techniques to quantitatively analyse the financial, social and ecologic benefits of urban forests </w:t>
            </w:r>
          </w:p>
        </w:tc>
      </w:tr>
    </w:tbl>
    <w:p w:rsidR="00000000" w:rsidRPr="00CE1F60" w:rsidP="00CE1F60">
      <w:pPr>
        <w:pStyle w:val="BodyText"/>
      </w:pPr>
    </w:p>
    <w:p w:rsidR="00000000" w:rsidRPr="00CE1F60" w:rsidP="00CE1F60">
      <w:pPr>
        <w:pStyle w:val="AllowPageBreak"/>
      </w:pPr>
    </w:p>
    <w:p w:rsidR="00000000" w:rsidRPr="00CE1F60" w:rsidP="00CE1F60">
      <w:pPr>
        <w:pStyle w:val="Heading1"/>
      </w:pPr>
      <w:bookmarkStart w:id="7" w:name="O_1060415"/>
      <w:bookmarkEnd w:id="7"/>
      <w:r w:rsidRPr="00CE1F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Bold"/>
              <w:rPr>
                <w:lang w:val="en-NZ"/>
              </w:rPr>
            </w:pPr>
            <w:r w:rsidRPr="00CE1F60">
              <w:t>Equivalence status</w:t>
            </w:r>
          </w:p>
        </w:tc>
      </w:tr>
      <w:tr w:rsidTr="00CE1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AHCARB609 Measure and improve the performance of urban forests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AHCARB604 Measure and improve the performance of urban forests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Performance criteria clarified</w:t>
            </w:r>
          </w:p>
          <w:p w:rsidR="00000000" w:rsidRPr="00CE1F60" w:rsidP="00CE1F60">
            <w:pPr>
              <w:pStyle w:val="BodyText"/>
            </w:pPr>
            <w:r w:rsidRPr="00CE1F60">
              <w:t>Foundation skills added</w:t>
            </w:r>
          </w:p>
          <w:p w:rsidR="00000000" w:rsidP="00CE1F60">
            <w:pPr>
              <w:pStyle w:val="BodyText"/>
              <w:rPr>
                <w:lang w:val="en-NZ"/>
              </w:rPr>
            </w:pPr>
            <w:r w:rsidRPr="00CE1F6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60" w:rsidP="00CE1F60">
            <w:pPr>
              <w:pStyle w:val="BodyText"/>
            </w:pPr>
            <w:r w:rsidRPr="00CE1F60">
              <w:t>Equivalent</w:t>
            </w:r>
          </w:p>
          <w:p w:rsidR="00000000" w:rsidRPr="00CE1F60" w:rsidP="00CE1F60">
            <w:pPr>
              <w:pStyle w:val="BodyText"/>
            </w:pPr>
          </w:p>
        </w:tc>
      </w:tr>
    </w:tbl>
    <w:p w:rsidR="00000000" w:rsidRPr="00CE1F60" w:rsidP="00CE1F60">
      <w:pPr>
        <w:pStyle w:val="BodyText"/>
      </w:pPr>
    </w:p>
    <w:p w:rsidR="00000000" w:rsidRPr="00CE1F60" w:rsidP="00CE1F60">
      <w:pPr>
        <w:pStyle w:val="AllowPageBreak"/>
      </w:pPr>
    </w:p>
    <w:p w:rsidR="00000000" w:rsidRPr="00CE1F60" w:rsidP="00CE1F60">
      <w:pPr>
        <w:pStyle w:val="Heading1"/>
      </w:pPr>
      <w:bookmarkStart w:id="8" w:name="O_1060422"/>
      <w:bookmarkEnd w:id="8"/>
      <w:r w:rsidRPr="00CE1F60">
        <w:t>Links</w:t>
      </w:r>
    </w:p>
    <w:p w:rsidR="00000000" w:rsidRPr="00CE1F60" w:rsidP="001B2A88">
      <w:pPr>
        <w:pStyle w:val="BodyText"/>
      </w:pPr>
      <w:r w:rsidRPr="00CE1F60">
        <w:t>Comp</w:t>
      </w:r>
      <w:r w:rsidRPr="00CE1F60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45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1F60" w:rsidP="00CE1F60"/>
    <w:sectPr w:rsidSect="00CE1F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60" w:rsidRPr="001B2A88" w:rsidP="001B2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88" w:rsidP="00CE1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A88" w:rsidP="00CE1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2A88" w:rsidP="00CE1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F60" w:rsidRPr="001B2A88" w:rsidP="001B2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88" w:rsidRPr="002D2AF8" w:rsidP="00CE1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AHCARB609 Measure and improve the performance of urban forests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B2A88" w:rsidP="00CE1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FA0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28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F60"/>
  </w:style>
  <w:style w:type="character" w:customStyle="1" w:styleId="Heading1Char">
    <w:name w:val="Heading 1 Char"/>
    <w:basedOn w:val="DefaultParagraphFont"/>
    <w:link w:val="Heading1"/>
    <w:rsid w:val="00CE1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F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1F60"/>
    <w:rPr>
      <w:i/>
    </w:rPr>
  </w:style>
  <w:style w:type="paragraph" w:customStyle="1" w:styleId="SuperHeading">
    <w:name w:val="SuperHeading"/>
    <w:basedOn w:val="Normal"/>
    <w:rsid w:val="00CE1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1F60"/>
    <w:rPr>
      <w:b/>
    </w:rPr>
  </w:style>
  <w:style w:type="character" w:customStyle="1" w:styleId="Heading2Char">
    <w:name w:val="Heading 2 Char"/>
    <w:basedOn w:val="DefaultParagraphFont"/>
    <w:link w:val="Heading2"/>
    <w:rsid w:val="00CE1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F60"/>
    <w:rPr>
      <w:b/>
      <w:spacing w:val="0"/>
    </w:rPr>
  </w:style>
  <w:style w:type="paragraph" w:customStyle="1" w:styleId="SuperTitle">
    <w:name w:val="SuperTitle"/>
    <w:basedOn w:val="Title"/>
    <w:rsid w:val="00CE1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F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F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F60"/>
  </w:style>
  <w:style w:type="paragraph" w:styleId="TableofFigures">
    <w:name w:val="table of figures"/>
    <w:basedOn w:val="Normal"/>
    <w:next w:val="Normal"/>
    <w:semiHidden/>
    <w:rsid w:val="00CE1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F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F60"/>
    <w:rPr>
      <w:rFonts w:ascii="Wingdings" w:hAnsi="Wingdings"/>
    </w:rPr>
  </w:style>
  <w:style w:type="paragraph" w:customStyle="1" w:styleId="TableHeading">
    <w:name w:val="Table Heading"/>
    <w:basedOn w:val="HeadingBase"/>
    <w:rsid w:val="00CE1F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F60"/>
    <w:rPr>
      <w:color w:val="0033CC"/>
      <w:u w:val="none"/>
    </w:rPr>
  </w:style>
  <w:style w:type="paragraph" w:customStyle="1" w:styleId="BodyTextRight">
    <w:name w:val="Body Text Right"/>
    <w:basedOn w:val="BodyText"/>
    <w:rsid w:val="00CE1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F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F60"/>
    <w:rPr>
      <w:sz w:val="32"/>
    </w:rPr>
  </w:style>
  <w:style w:type="paragraph" w:customStyle="1" w:styleId="HeadingProcedure">
    <w:name w:val="Heading Procedure"/>
    <w:basedOn w:val="HeadingBase"/>
    <w:next w:val="Normal"/>
    <w:rsid w:val="00CE1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F60"/>
    <w:pPr>
      <w:spacing w:before="60" w:after="60"/>
    </w:pPr>
  </w:style>
  <w:style w:type="paragraph" w:styleId="ListContinue">
    <w:name w:val="List Continue"/>
    <w:basedOn w:val="List"/>
    <w:rsid w:val="00CE1F60"/>
    <w:pPr>
      <w:ind w:firstLine="0"/>
    </w:pPr>
  </w:style>
  <w:style w:type="paragraph" w:customStyle="1" w:styleId="ListNote">
    <w:name w:val="List Note"/>
    <w:basedOn w:val="List"/>
    <w:rsid w:val="00CE1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F60"/>
    <w:rPr>
      <w:rFonts w:ascii="Courier New" w:hAnsi="Courier New"/>
    </w:rPr>
  </w:style>
  <w:style w:type="paragraph" w:customStyle="1" w:styleId="NoteBullet">
    <w:name w:val="Note Bullet"/>
    <w:basedOn w:val="Note"/>
    <w:rsid w:val="00CE1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F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F60"/>
    <w:rPr>
      <w:b/>
      <w:smallCaps/>
    </w:rPr>
  </w:style>
  <w:style w:type="paragraph" w:customStyle="1" w:styleId="TableListNumber">
    <w:name w:val="Table List Number"/>
    <w:basedOn w:val="ListNumber"/>
    <w:rsid w:val="00CE1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F60"/>
    <w:pPr>
      <w:numPr>
        <w:numId w:val="8"/>
      </w:numPr>
    </w:pPr>
  </w:style>
  <w:style w:type="paragraph" w:customStyle="1" w:styleId="ListAlpha2">
    <w:name w:val="List Alpha 2"/>
    <w:basedOn w:val="List2"/>
    <w:rsid w:val="00CE1F60"/>
    <w:pPr>
      <w:numPr>
        <w:numId w:val="7"/>
      </w:numPr>
    </w:pPr>
  </w:style>
  <w:style w:type="paragraph" w:styleId="List2">
    <w:name w:val="List 2"/>
    <w:basedOn w:val="BodyText"/>
    <w:rsid w:val="00CE1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F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F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F60"/>
    <w:pPr>
      <w:numPr>
        <w:numId w:val="3"/>
      </w:numPr>
    </w:pPr>
  </w:style>
  <w:style w:type="paragraph" w:styleId="ListContinue2">
    <w:name w:val="List Continue 2"/>
    <w:basedOn w:val="List2"/>
    <w:rsid w:val="00CE1F60"/>
    <w:pPr>
      <w:ind w:firstLine="0"/>
    </w:pPr>
  </w:style>
  <w:style w:type="paragraph" w:styleId="ListContinue3">
    <w:name w:val="List Continue 3"/>
    <w:basedOn w:val="List3"/>
    <w:rsid w:val="00CE1F60"/>
    <w:pPr>
      <w:ind w:left="1021" w:firstLine="0"/>
    </w:pPr>
  </w:style>
  <w:style w:type="paragraph" w:styleId="ListContinue4">
    <w:name w:val="List Continue 4"/>
    <w:basedOn w:val="List4"/>
    <w:rsid w:val="00CE1F60"/>
    <w:pPr>
      <w:ind w:firstLine="0"/>
    </w:pPr>
  </w:style>
  <w:style w:type="paragraph" w:styleId="ListContinue5">
    <w:name w:val="List Continue 5"/>
    <w:basedOn w:val="List5"/>
    <w:rsid w:val="00CE1F60"/>
    <w:pPr>
      <w:ind w:firstLine="0"/>
    </w:pPr>
  </w:style>
  <w:style w:type="paragraph" w:styleId="ListNumber3">
    <w:name w:val="List Number 3"/>
    <w:basedOn w:val="List3"/>
    <w:rsid w:val="00CE1F60"/>
    <w:pPr>
      <w:numPr>
        <w:numId w:val="4"/>
      </w:numPr>
    </w:pPr>
  </w:style>
  <w:style w:type="paragraph" w:styleId="ListNumber4">
    <w:name w:val="List Number 4"/>
    <w:basedOn w:val="List4"/>
    <w:rsid w:val="00CE1F60"/>
    <w:pPr>
      <w:numPr>
        <w:numId w:val="5"/>
      </w:numPr>
    </w:pPr>
  </w:style>
  <w:style w:type="paragraph" w:styleId="ListNumber5">
    <w:name w:val="List Number 5"/>
    <w:basedOn w:val="List5"/>
    <w:rsid w:val="00CE1F60"/>
    <w:pPr>
      <w:numPr>
        <w:numId w:val="6"/>
      </w:numPr>
    </w:pPr>
  </w:style>
  <w:style w:type="paragraph" w:styleId="BlockText">
    <w:name w:val="Block Text"/>
    <w:basedOn w:val="Normal"/>
    <w:rsid w:val="00CE1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F60"/>
    <w:rPr>
      <w:sz w:val="16"/>
      <w:vertAlign w:val="superscript"/>
    </w:rPr>
  </w:style>
  <w:style w:type="character" w:customStyle="1" w:styleId="Symbols">
    <w:name w:val="Symbols"/>
    <w:basedOn w:val="DefaultParagraphFont"/>
    <w:rsid w:val="00CE1F60"/>
    <w:rPr>
      <w:rFonts w:ascii="Symbol" w:hAnsi="Symbol"/>
    </w:rPr>
  </w:style>
  <w:style w:type="character" w:customStyle="1" w:styleId="MenuOptions">
    <w:name w:val="Menu Options"/>
    <w:basedOn w:val="DefaultParagraphFont"/>
    <w:rsid w:val="00CE1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F60"/>
    <w:rPr>
      <w:b/>
    </w:rPr>
  </w:style>
  <w:style w:type="character" w:customStyle="1" w:styleId="Underlined">
    <w:name w:val="Underlined"/>
    <w:basedOn w:val="DefaultParagraphFont"/>
    <w:rsid w:val="00CE1F60"/>
    <w:rPr>
      <w:u w:val="single"/>
    </w:rPr>
  </w:style>
  <w:style w:type="paragraph" w:customStyle="1" w:styleId="TableBodyTextRight">
    <w:name w:val="Table Body Text Right"/>
    <w:basedOn w:val="TableBodyText"/>
    <w:rsid w:val="00CE1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F60"/>
    <w:rPr>
      <w:sz w:val="18"/>
    </w:rPr>
  </w:style>
  <w:style w:type="paragraph" w:customStyle="1" w:styleId="BodySmallRight">
    <w:name w:val="Body Small Right"/>
    <w:basedOn w:val="BodyTextRight"/>
    <w:rsid w:val="00CE1F60"/>
    <w:rPr>
      <w:sz w:val="18"/>
      <w:szCs w:val="18"/>
    </w:rPr>
  </w:style>
  <w:style w:type="paragraph" w:customStyle="1" w:styleId="MarginEdition">
    <w:name w:val="Margin Edition"/>
    <w:basedOn w:val="MarginNote"/>
    <w:rsid w:val="00CE1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F60"/>
    <w:rPr>
      <w:sz w:val="2"/>
      <w:szCs w:val="2"/>
    </w:rPr>
  </w:style>
  <w:style w:type="character" w:customStyle="1" w:styleId="Small">
    <w:name w:val="Small"/>
    <w:basedOn w:val="DefaultParagraphFont"/>
    <w:rsid w:val="00CE1F60"/>
    <w:rPr>
      <w:sz w:val="16"/>
    </w:rPr>
  </w:style>
  <w:style w:type="paragraph" w:customStyle="1" w:styleId="WideTable">
    <w:name w:val="Wide Table"/>
    <w:basedOn w:val="Normal"/>
    <w:rsid w:val="00CE1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F60"/>
  </w:style>
  <w:style w:type="paragraph" w:styleId="Quote">
    <w:name w:val="Quote"/>
    <w:basedOn w:val="Heading1"/>
    <w:link w:val="QuoteChar"/>
    <w:qFormat/>
    <w:rsid w:val="00CE1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F60"/>
    <w:pPr>
      <w:pageBreakBefore/>
    </w:pPr>
  </w:style>
  <w:style w:type="paragraph" w:customStyle="1" w:styleId="Border">
    <w:name w:val="Border"/>
    <w:basedOn w:val="Normal"/>
    <w:qFormat/>
    <w:rsid w:val="00CE1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F60"/>
    <w:rPr>
      <w:u w:val="single"/>
    </w:rPr>
  </w:style>
  <w:style w:type="character" w:customStyle="1" w:styleId="BoldandItalics">
    <w:name w:val="Bold and Italics"/>
    <w:qFormat/>
    <w:rsid w:val="00CE1F60"/>
    <w:rPr>
      <w:b/>
      <w:i/>
      <w:u w:val="none"/>
    </w:rPr>
  </w:style>
  <w:style w:type="paragraph" w:styleId="BalloonText">
    <w:name w:val="Balloon Text"/>
    <w:basedOn w:val="Normal"/>
    <w:link w:val="BalloonTextChar"/>
    <w:rsid w:val="00CE1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F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2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3935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AHCARB609 Measure and improve the performance of urban forests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