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6F7" w:rsidP="000F46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AHCARB512 Generate tree plans using computer-aided design software</w:t>
      </w:r>
      <w:r>
        <w:fldChar w:fldCharType="end"/>
      </w:r>
    </w:p>
    <w:p w:rsidR="000F46F7" w:rsidP="000F46F7">
      <w:pPr>
        <w:pStyle w:val="Version"/>
        <w:sectPr w:rsidSect="008E33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360" w:rsidP="008E3360">
      <w:pPr>
        <w:pStyle w:val="SuperHeading"/>
      </w:pPr>
      <w:r w:rsidRPr="008E3360">
        <w:t>AHCARB512 Generate tree plans using computer-aided design software</w:t>
      </w:r>
    </w:p>
    <w:p w:rsidR="00000000" w:rsidRPr="008E3360" w:rsidP="008E3360">
      <w:pPr>
        <w:pStyle w:val="Heading1"/>
      </w:pPr>
      <w:bookmarkStart w:id="1" w:name="O_1060331"/>
      <w:bookmarkEnd w:id="1"/>
      <w:r w:rsidRPr="008E33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Bold"/>
              <w:rPr>
                <w:lang w:val="en-NZ"/>
              </w:rPr>
            </w:pPr>
            <w:r w:rsidRPr="008E336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Bold"/>
              <w:rPr>
                <w:lang w:val="en-NZ"/>
              </w:rPr>
            </w:pPr>
            <w:r w:rsidRPr="008E3360">
              <w:t>Comments</w:t>
            </w:r>
          </w:p>
        </w:tc>
      </w:tr>
      <w:tr w:rsidTr="008E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60" w:rsidP="008E3360">
            <w:pPr>
              <w:pStyle w:val="BodyText"/>
            </w:pPr>
            <w:r w:rsidRPr="008E3360">
              <w:t>This version released with AHC Agriculture, Horticulture and Conservation and Land Management Training Package Version 5.0.</w:t>
            </w:r>
          </w:p>
        </w:tc>
      </w:tr>
    </w:tbl>
    <w:p w:rsidR="00000000" w:rsidRPr="008E3360" w:rsidP="008E3360">
      <w:pPr>
        <w:pStyle w:val="BodyText"/>
      </w:pPr>
    </w:p>
    <w:p w:rsidR="00000000" w:rsidRPr="008E3360" w:rsidP="008E3360">
      <w:pPr>
        <w:pStyle w:val="AllowPageBreak"/>
      </w:pPr>
    </w:p>
    <w:p w:rsidR="00000000" w:rsidRPr="008E3360" w:rsidP="008E3360">
      <w:pPr>
        <w:pStyle w:val="Heading1"/>
      </w:pPr>
      <w:bookmarkStart w:id="2" w:name="O_1060332"/>
      <w:bookmarkEnd w:id="2"/>
      <w:r w:rsidRPr="008E3360">
        <w:t>Application</w:t>
      </w:r>
    </w:p>
    <w:p w:rsidR="00000000" w:rsidRPr="008E3360" w:rsidP="000F46F7">
      <w:pPr>
        <w:pStyle w:val="BodyText"/>
      </w:pPr>
      <w:r w:rsidRPr="008E3360">
        <w:t>This unit of competency describes the skills and knowledge required to generate tree plans using co</w:t>
      </w:r>
      <w:r w:rsidRPr="008E3360">
        <w:t>mputer-aided design software.</w:t>
      </w:r>
    </w:p>
    <w:p w:rsidR="00000000" w:rsidRPr="008E3360" w:rsidP="000F46F7">
      <w:pPr>
        <w:pStyle w:val="BodyText"/>
      </w:pPr>
      <w:r w:rsidRPr="008E3360">
        <w:t>The unit applies to individuals who work in arboriculture and analyse information and exercise judgement to complete a range of advanced skilled activities and demonstrate deep knowledge in a specific technical area. They have</w:t>
      </w:r>
      <w:r w:rsidRPr="008E3360">
        <w:t xml:space="preserve"> accountability for the work of others and analyse, design and communicate solutions to a range of complex problems. </w:t>
      </w:r>
    </w:p>
    <w:p w:rsidR="00000000" w:rsidRPr="008E3360" w:rsidP="000F46F7">
      <w:pPr>
        <w:pStyle w:val="BodyText"/>
      </w:pPr>
      <w:r w:rsidRPr="008E3360">
        <w:t>No licensing, legislative or certification requirements apply to this unit at the time of publication.</w:t>
      </w:r>
    </w:p>
    <w:p w:rsidR="00000000" w:rsidRPr="008E3360" w:rsidP="008E3360">
      <w:pPr>
        <w:pStyle w:val="Heading1"/>
      </w:pPr>
      <w:bookmarkStart w:id="3" w:name="O_1060333"/>
      <w:bookmarkEnd w:id="3"/>
      <w:r w:rsidRPr="008E3360">
        <w:t>Pre-requisite Un</w:t>
      </w:r>
      <w:r w:rsidRPr="008E3360">
        <w:t>it</w:t>
      </w:r>
    </w:p>
    <w:p w:rsidR="00000000" w:rsidRPr="008E3360" w:rsidP="000F46F7">
      <w:pPr>
        <w:pStyle w:val="BodyText"/>
      </w:pPr>
      <w:r w:rsidRPr="008E3360">
        <w:t>Nil</w:t>
      </w:r>
    </w:p>
    <w:p w:rsidR="00000000" w:rsidRPr="008E3360" w:rsidP="008E3360">
      <w:pPr>
        <w:pStyle w:val="Heading1"/>
      </w:pPr>
      <w:bookmarkStart w:id="4" w:name="O_1060335"/>
      <w:bookmarkEnd w:id="4"/>
      <w:r w:rsidRPr="008E3360">
        <w:t>Unit Sector</w:t>
      </w:r>
    </w:p>
    <w:p w:rsidR="00000000" w:rsidRPr="008E3360" w:rsidP="000F46F7">
      <w:pPr>
        <w:pStyle w:val="BodyText"/>
      </w:pPr>
      <w:r w:rsidRPr="008E3360">
        <w:t>Arboriculture (ARB)</w:t>
      </w:r>
    </w:p>
    <w:p w:rsidR="00000000" w:rsidRPr="008E3360" w:rsidP="008E3360">
      <w:pPr>
        <w:pStyle w:val="Heading1"/>
      </w:pPr>
      <w:bookmarkStart w:id="5" w:name="O_1060336"/>
      <w:bookmarkEnd w:id="5"/>
      <w:r w:rsidRPr="008E33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4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Bold"/>
              <w:rPr>
                <w:lang w:val="en-NZ"/>
              </w:rPr>
            </w:pPr>
            <w:r w:rsidRPr="008E33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Bold"/>
              <w:rPr>
                <w:lang w:val="en-NZ"/>
              </w:rPr>
            </w:pPr>
            <w:r w:rsidRPr="008E3360">
              <w:t>Performance Criteria</w:t>
            </w:r>
          </w:p>
        </w:tc>
      </w:tr>
      <w:tr w:rsidTr="000F4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60" w:rsidP="008E3360">
            <w:pPr>
              <w:pStyle w:val="BodyText"/>
            </w:pPr>
            <w:r w:rsidRPr="008E33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4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1. Confirm project and drawing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60" w:rsidP="008E3360">
            <w:pPr>
              <w:pStyle w:val="BodyText"/>
            </w:pPr>
            <w:r w:rsidRPr="008E3360">
              <w:t>1.1 Confirm project requirements for computer-aided design (CAD) drawings</w:t>
            </w:r>
          </w:p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1.2 Identify drawing requirements, purpos</w:t>
            </w:r>
            <w:r w:rsidRPr="008E3360">
              <w:t>e and scope and confirm with client</w:t>
            </w:r>
          </w:p>
        </w:tc>
      </w:tr>
      <w:tr w:rsidTr="000F4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2. Create drawing template files to meet standard drawing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60" w:rsidP="008E3360">
            <w:pPr>
              <w:pStyle w:val="BodyText"/>
            </w:pPr>
            <w:r w:rsidRPr="008E3360">
              <w:t>2.1 Prepare CAD desktop layout and user interface according to software instructions and working environment</w:t>
            </w:r>
          </w:p>
          <w:p w:rsidR="00000000" w:rsidRPr="008E3360" w:rsidP="008E3360">
            <w:pPr>
              <w:pStyle w:val="BodyText"/>
            </w:pPr>
            <w:r w:rsidRPr="008E3360">
              <w:t>2.2 Determine</w:t>
            </w:r>
            <w:r w:rsidRPr="008E3360">
              <w:t xml:space="preserve"> layering strategy for plan components</w:t>
            </w:r>
          </w:p>
          <w:p w:rsidR="00000000" w:rsidRPr="008E3360" w:rsidP="008E3360">
            <w:pPr>
              <w:pStyle w:val="BodyText"/>
            </w:pPr>
            <w:r w:rsidRPr="008E3360">
              <w:t>2.3 Identify and select CAD libraries containing blocks, symbols and components according to software application</w:t>
            </w:r>
          </w:p>
          <w:p w:rsidR="00000000" w:rsidRPr="008E3360" w:rsidP="008E3360">
            <w:pPr>
              <w:pStyle w:val="BodyText"/>
            </w:pPr>
            <w:r w:rsidRPr="008E3360">
              <w:t>2.4 Select text and dimensioning styles according to workplace style guide</w:t>
            </w:r>
          </w:p>
          <w:p w:rsidR="00000000" w:rsidRPr="008E3360" w:rsidP="008E3360">
            <w:pPr>
              <w:pStyle w:val="BodyText"/>
            </w:pPr>
            <w:r w:rsidRPr="008E3360">
              <w:t>2.5 Select line types and we</w:t>
            </w:r>
            <w:r w:rsidRPr="008E3360">
              <w:t>ights to provide visual differentiation of plan elements</w:t>
            </w:r>
          </w:p>
          <w:p w:rsidR="00000000" w:rsidRPr="008E3360" w:rsidP="008E3360">
            <w:pPr>
              <w:pStyle w:val="BodyText"/>
            </w:pPr>
            <w:r w:rsidRPr="008E3360">
              <w:t>2.6 Select hatch and infill patterns and styles according to planned components, elements and purpose</w:t>
            </w:r>
          </w:p>
          <w:p w:rsidR="00000000" w:rsidRPr="008E3360" w:rsidP="008E3360">
            <w:pPr>
              <w:pStyle w:val="BodyText"/>
            </w:pPr>
            <w:r w:rsidRPr="008E3360">
              <w:t>2.7 Set up title blocks for planned drawings and sizes</w:t>
            </w:r>
          </w:p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2.8 Set up reference schedules according t</w:t>
            </w:r>
            <w:r w:rsidRPr="008E3360">
              <w:t>o project outcomes</w:t>
            </w:r>
          </w:p>
        </w:tc>
      </w:tr>
      <w:tr w:rsidTr="000F4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3. Create 2D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60" w:rsidP="008E3360">
            <w:pPr>
              <w:pStyle w:val="BodyText"/>
            </w:pPr>
            <w:r w:rsidRPr="008E3360">
              <w:t>3.1 Use CAD software and functions to produce two-dimensional (2D) drawings according to industry drawing standards</w:t>
            </w:r>
          </w:p>
          <w:p w:rsidR="00000000" w:rsidRPr="008E3360" w:rsidP="008E3360">
            <w:pPr>
              <w:pStyle w:val="BodyText"/>
            </w:pPr>
            <w:r w:rsidRPr="008E3360">
              <w:t xml:space="preserve">3.2 Scan documents and save as digital files compatible for importing into 2D CAD programs </w:t>
            </w:r>
          </w:p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3.3 Im</w:t>
            </w:r>
            <w:r w:rsidRPr="008E3360">
              <w:t>port digital drawing components from software applications into 2D CAD drawings</w:t>
            </w:r>
          </w:p>
        </w:tc>
      </w:tr>
      <w:tr w:rsidTr="000F4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4. Edit, measure and inspect drawing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60" w:rsidP="008E3360">
            <w:pPr>
              <w:pStyle w:val="BodyText"/>
            </w:pPr>
            <w:r w:rsidRPr="008E3360">
              <w:t>4.1 Review, edit and remove incongruous elements in drawings</w:t>
            </w:r>
          </w:p>
          <w:p w:rsidR="00000000" w:rsidRPr="008E3360" w:rsidP="008E3360">
            <w:pPr>
              <w:pStyle w:val="BodyText"/>
            </w:pPr>
            <w:r w:rsidRPr="008E3360">
              <w:t>4.2 Record explanatory notes in drawings according to project purp</w:t>
            </w:r>
            <w:r w:rsidRPr="008E3360">
              <w:t>ose</w:t>
            </w:r>
          </w:p>
          <w:p w:rsidR="00000000" w:rsidRPr="008E3360" w:rsidP="008E3360">
            <w:pPr>
              <w:pStyle w:val="BodyText"/>
            </w:pPr>
            <w:r w:rsidRPr="008E3360">
              <w:t xml:space="preserve">4.3 Identify and apply dimensions and scale to drawings </w:t>
            </w:r>
          </w:p>
          <w:p w:rsidR="00000000" w:rsidRPr="008E3360" w:rsidP="008E3360">
            <w:pPr>
              <w:pStyle w:val="BodyText"/>
            </w:pPr>
            <w:r w:rsidRPr="008E3360">
              <w:t>4.4 Identify and apply tree symbols appropriate for purpose</w:t>
            </w:r>
          </w:p>
          <w:p w:rsidR="00000000" w:rsidRPr="008E3360" w:rsidP="008E3360">
            <w:pPr>
              <w:pStyle w:val="BodyText"/>
            </w:pPr>
            <w:r w:rsidRPr="008E3360">
              <w:t>4.5 Plot tree symbols with precision on drawing according to drawing scale and dimensions</w:t>
            </w:r>
          </w:p>
          <w:p w:rsidR="00000000" w:rsidRPr="008E3360" w:rsidP="008E3360">
            <w:pPr>
              <w:pStyle w:val="BodyText"/>
            </w:pPr>
            <w:r w:rsidRPr="008E3360">
              <w:t>4.6 Perform calculations to determine tree pr</w:t>
            </w:r>
            <w:r w:rsidRPr="008E3360">
              <w:t>otection zones (TPZ), structural root zone (SRZ) and encroachments, and plot on drawing according to project purpose</w:t>
            </w:r>
          </w:p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4.7 Check accuracy and quality of drawing and amend drawings where below standard</w:t>
            </w:r>
          </w:p>
        </w:tc>
      </w:tr>
      <w:tr w:rsidTr="000F4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5. Print CAD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60" w:rsidP="008E3360">
            <w:pPr>
              <w:pStyle w:val="BodyText"/>
            </w:pPr>
            <w:r w:rsidRPr="008E3360">
              <w:t>5.1 Input page setup parameters to suit printing and project requirements</w:t>
            </w:r>
          </w:p>
          <w:p w:rsidR="00000000" w:rsidRPr="008E3360" w:rsidP="008E3360">
            <w:pPr>
              <w:pStyle w:val="BodyText"/>
            </w:pPr>
            <w:r w:rsidRPr="008E3360">
              <w:t>5.2 Input printer setup parameters for quality and quantity of pages</w:t>
            </w:r>
          </w:p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5.3 Print drawings according to printer instructions, workplace and environmental procedures</w:t>
            </w:r>
          </w:p>
        </w:tc>
      </w:tr>
      <w:tr w:rsidTr="000F4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6. Save and back up</w:t>
            </w:r>
            <w:r w:rsidRPr="008E3360">
              <w:t xml:space="preserve"> 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60" w:rsidP="008E3360">
            <w:pPr>
              <w:pStyle w:val="BodyText"/>
            </w:pPr>
            <w:r w:rsidRPr="008E3360">
              <w:t>6.1 Create file directories for drawing project on storage media according to workplace file management procedures</w:t>
            </w:r>
          </w:p>
          <w:p w:rsidR="00000000" w:rsidRPr="008E3360" w:rsidP="008E3360">
            <w:pPr>
              <w:pStyle w:val="BodyText"/>
            </w:pPr>
            <w:r w:rsidRPr="008E3360">
              <w:t xml:space="preserve">6.2 Identify and create file names according to workplace style guide, software instructions and project naming convention </w:t>
            </w:r>
          </w:p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6.3 Save d</w:t>
            </w:r>
            <w:r w:rsidRPr="008E3360">
              <w:t>rawing files to file directories according to software and workplace procedures</w:t>
            </w:r>
          </w:p>
        </w:tc>
      </w:tr>
      <w:tr w:rsidTr="000F4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7. Export files to CAD program or document reader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60" w:rsidP="008E3360">
            <w:pPr>
              <w:pStyle w:val="BodyText"/>
            </w:pPr>
            <w:r w:rsidRPr="008E3360">
              <w:t>7.1 Select and open drawing files to be exported and save in file format specified by external drawing software application</w:t>
            </w:r>
          </w:p>
          <w:p w:rsidR="00000000" w:rsidRPr="008E3360" w:rsidP="008E3360">
            <w:pPr>
              <w:pStyle w:val="BodyText"/>
            </w:pPr>
            <w:r w:rsidRPr="008E3360">
              <w:t>7</w:t>
            </w:r>
            <w:r w:rsidRPr="008E3360">
              <w:t>.2 Select and open drawing files to be exported and save in file format specified by external document reader software</w:t>
            </w:r>
          </w:p>
        </w:tc>
      </w:tr>
    </w:tbl>
    <w:p w:rsidR="00000000" w:rsidRPr="008E3360" w:rsidP="008E3360">
      <w:pPr>
        <w:pStyle w:val="BodyText"/>
      </w:pPr>
    </w:p>
    <w:p w:rsidR="00000000" w:rsidRPr="008E3360" w:rsidP="008E3360">
      <w:pPr>
        <w:pStyle w:val="AllowPageBreak"/>
      </w:pPr>
    </w:p>
    <w:p w:rsidR="00000000" w:rsidRPr="008E3360" w:rsidP="008E3360">
      <w:pPr>
        <w:pStyle w:val="Heading1"/>
      </w:pPr>
      <w:bookmarkStart w:id="6" w:name="O_1060337"/>
      <w:bookmarkEnd w:id="6"/>
      <w:r w:rsidRPr="008E3360">
        <w:t>Foundation Skills</w:t>
      </w:r>
    </w:p>
    <w:p w:rsidR="00000000" w:rsidRPr="000F46F7" w:rsidP="000F46F7">
      <w:pPr>
        <w:pStyle w:val="BodyText"/>
        <w:rPr>
          <w:i/>
        </w:rPr>
      </w:pPr>
      <w:r w:rsidRPr="000F46F7">
        <w:rPr>
          <w:rStyle w:val="Emphasis"/>
        </w:rPr>
        <w:t>This section describes those language, literacy, numeracy and employment skills that are essential</w:t>
      </w:r>
      <w:r w:rsidRPr="000F46F7">
        <w:rPr>
          <w:rStyle w:val="Emphasis"/>
        </w:rPr>
        <w:t xml:space="preserve">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Bold"/>
              <w:rPr>
                <w:lang w:val="en-NZ"/>
              </w:rPr>
            </w:pPr>
            <w:r w:rsidRPr="008E33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Bold"/>
              <w:rPr>
                <w:lang w:val="en-NZ"/>
              </w:rPr>
            </w:pPr>
            <w:r w:rsidRPr="008E3360">
              <w:t>Description</w:t>
            </w:r>
          </w:p>
        </w:tc>
      </w:tr>
      <w:tr w:rsidTr="008E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ListBullet"/>
              <w:rPr>
                <w:lang w:val="en-NZ"/>
              </w:rPr>
            </w:pPr>
            <w:r w:rsidRPr="008E3360">
              <w:t>Document plan annotations according to plan requirements using terminology and style appropriate for arboriculture plans and drawings</w:t>
            </w:r>
          </w:p>
        </w:tc>
      </w:tr>
      <w:tr w:rsidTr="008E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ListBullet"/>
              <w:rPr>
                <w:lang w:val="en-NZ"/>
              </w:rPr>
            </w:pPr>
            <w:r w:rsidRPr="008E3360">
              <w:t>Identify and interpret embedded mathematical information from site plans and information, and transition into two-dimensional (2D) drawings</w:t>
            </w:r>
          </w:p>
        </w:tc>
      </w:tr>
      <w:tr w:rsidTr="008E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60" w:rsidP="008E3360">
            <w:pPr>
              <w:pStyle w:val="ListBullet"/>
            </w:pPr>
            <w:r w:rsidRPr="008E3360">
              <w:t>Use the main features and func</w:t>
            </w:r>
            <w:r w:rsidRPr="008E3360">
              <w:t>tions of computer-aided design software and digital tools to generate 2D drawings</w:t>
            </w:r>
          </w:p>
        </w:tc>
      </w:tr>
    </w:tbl>
    <w:p w:rsidR="00000000" w:rsidRPr="008E3360" w:rsidP="008E3360">
      <w:pPr>
        <w:pStyle w:val="BodyText"/>
      </w:pPr>
    </w:p>
    <w:p w:rsidR="00000000" w:rsidRPr="008E3360" w:rsidP="008E3360">
      <w:pPr>
        <w:pStyle w:val="AllowPageBreak"/>
      </w:pPr>
    </w:p>
    <w:p w:rsidR="00000000" w:rsidRPr="008E3360" w:rsidP="008E3360">
      <w:pPr>
        <w:pStyle w:val="Heading1"/>
      </w:pPr>
      <w:bookmarkStart w:id="7" w:name="O_1060339"/>
      <w:bookmarkEnd w:id="7"/>
      <w:r w:rsidRPr="008E33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E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Bold"/>
              <w:rPr>
                <w:lang w:val="en-NZ"/>
              </w:rPr>
            </w:pPr>
            <w:r w:rsidRPr="008E336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Bold"/>
              <w:rPr>
                <w:lang w:val="en-NZ"/>
              </w:rPr>
            </w:pPr>
            <w:r w:rsidRPr="008E336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Bold"/>
              <w:rPr>
                <w:lang w:val="en-NZ"/>
              </w:rPr>
            </w:pPr>
            <w:r w:rsidRPr="008E336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Bold"/>
              <w:rPr>
                <w:lang w:val="en-NZ"/>
              </w:rPr>
            </w:pPr>
            <w:r w:rsidRPr="008E3360">
              <w:t>Equivalence status</w:t>
            </w:r>
          </w:p>
        </w:tc>
      </w:tr>
      <w:tr w:rsidTr="008E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AHCARB512 Generate tree plans using computer-aided design software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AHCARB507 Generate tree plans using computer-aided design software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60" w:rsidP="008E3360">
            <w:pPr>
              <w:pStyle w:val="BodyText"/>
            </w:pPr>
            <w:r w:rsidRPr="008E3360">
              <w:t>Performance criteria clarified</w:t>
            </w:r>
          </w:p>
          <w:p w:rsidR="00000000" w:rsidRPr="008E3360" w:rsidP="008E3360">
            <w:pPr>
              <w:pStyle w:val="BodyText"/>
            </w:pPr>
            <w:r w:rsidRPr="008E3360">
              <w:t>Foundation skills added</w:t>
            </w:r>
          </w:p>
          <w:p w:rsidR="00000000" w:rsidP="008E3360">
            <w:pPr>
              <w:pStyle w:val="BodyText"/>
              <w:rPr>
                <w:lang w:val="en-NZ"/>
              </w:rPr>
            </w:pPr>
            <w:r w:rsidRPr="008E336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360" w:rsidP="008E3360">
            <w:pPr>
              <w:pStyle w:val="BodyText"/>
            </w:pPr>
            <w:r w:rsidRPr="008E3360">
              <w:t>Equivalent</w:t>
            </w:r>
          </w:p>
          <w:p w:rsidR="00000000" w:rsidRPr="008E3360" w:rsidP="008E3360">
            <w:pPr>
              <w:pStyle w:val="BodyText"/>
            </w:pPr>
          </w:p>
        </w:tc>
      </w:tr>
    </w:tbl>
    <w:p w:rsidR="00000000" w:rsidRPr="008E3360" w:rsidP="008E3360">
      <w:pPr>
        <w:pStyle w:val="BodyText"/>
      </w:pPr>
    </w:p>
    <w:p w:rsidR="00000000" w:rsidRPr="008E3360" w:rsidP="008E3360">
      <w:pPr>
        <w:pStyle w:val="AllowPageBreak"/>
      </w:pPr>
    </w:p>
    <w:p w:rsidR="00000000" w:rsidRPr="008E3360" w:rsidP="008E3360">
      <w:pPr>
        <w:pStyle w:val="Heading1"/>
      </w:pPr>
      <w:bookmarkStart w:id="8" w:name="O_1060346"/>
      <w:bookmarkEnd w:id="8"/>
      <w:r w:rsidRPr="008E3360">
        <w:t>Li</w:t>
      </w:r>
      <w:r w:rsidRPr="008E3360">
        <w:t>nks</w:t>
      </w:r>
    </w:p>
    <w:p w:rsidR="00000000" w:rsidRPr="008E3360" w:rsidP="000F46F7">
      <w:pPr>
        <w:pStyle w:val="BodyText"/>
      </w:pPr>
      <w:r w:rsidRPr="008E33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4F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E3360" w:rsidP="008E3360"/>
    <w:sectPr w:rsidSect="008E33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60" w:rsidRPr="000F46F7" w:rsidP="000F46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6F7" w:rsidP="008E33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46F7" w:rsidP="008E33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46F7" w:rsidP="008E33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6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360" w:rsidRPr="000F46F7" w:rsidP="000F46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6F7" w:rsidRPr="002D2AF8" w:rsidP="008E33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AHCARB512 Generate tree plans using computer-aided design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F46F7" w:rsidP="008E33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2EF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D805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3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3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3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3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3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3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3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3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3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3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3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360"/>
  </w:style>
  <w:style w:type="character" w:customStyle="1" w:styleId="Heading1Char">
    <w:name w:val="Heading 1 Char"/>
    <w:basedOn w:val="DefaultParagraphFont"/>
    <w:link w:val="Heading1"/>
    <w:rsid w:val="008E33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3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3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336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E3360"/>
    <w:rPr>
      <w:i/>
    </w:rPr>
  </w:style>
  <w:style w:type="paragraph" w:customStyle="1" w:styleId="SuperHeading">
    <w:name w:val="SuperHeading"/>
    <w:basedOn w:val="Normal"/>
    <w:rsid w:val="008E33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3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E3360"/>
    <w:rPr>
      <w:b/>
    </w:rPr>
  </w:style>
  <w:style w:type="character" w:customStyle="1" w:styleId="Heading2Char">
    <w:name w:val="Heading 2 Char"/>
    <w:basedOn w:val="DefaultParagraphFont"/>
    <w:link w:val="Heading2"/>
    <w:rsid w:val="008E33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3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3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3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3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3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3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3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3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3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3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3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3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3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3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3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3360"/>
    <w:rPr>
      <w:b/>
      <w:spacing w:val="0"/>
    </w:rPr>
  </w:style>
  <w:style w:type="paragraph" w:customStyle="1" w:styleId="SuperTitle">
    <w:name w:val="SuperTitle"/>
    <w:basedOn w:val="Title"/>
    <w:rsid w:val="008E33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3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3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33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33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3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3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3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3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3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3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3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3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33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3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3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360"/>
  </w:style>
  <w:style w:type="paragraph" w:styleId="TableofFigures">
    <w:name w:val="table of figures"/>
    <w:basedOn w:val="Normal"/>
    <w:next w:val="Normal"/>
    <w:semiHidden/>
    <w:rsid w:val="008E33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3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3360"/>
    <w:rPr>
      <w:rFonts w:ascii="Wingdings" w:hAnsi="Wingdings"/>
    </w:rPr>
  </w:style>
  <w:style w:type="paragraph" w:customStyle="1" w:styleId="TableHeading">
    <w:name w:val="Table Heading"/>
    <w:basedOn w:val="HeadingBase"/>
    <w:rsid w:val="008E33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360"/>
    <w:rPr>
      <w:color w:val="0033CC"/>
      <w:u w:val="none"/>
    </w:rPr>
  </w:style>
  <w:style w:type="paragraph" w:customStyle="1" w:styleId="BodyTextRight">
    <w:name w:val="Body Text Right"/>
    <w:basedOn w:val="BodyText"/>
    <w:rsid w:val="008E33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3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3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3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3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3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360"/>
    <w:rPr>
      <w:sz w:val="32"/>
    </w:rPr>
  </w:style>
  <w:style w:type="paragraph" w:customStyle="1" w:styleId="HeadingProcedure">
    <w:name w:val="Heading Procedure"/>
    <w:basedOn w:val="HeadingBase"/>
    <w:next w:val="Normal"/>
    <w:rsid w:val="008E33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360"/>
    <w:pPr>
      <w:spacing w:before="60" w:after="60"/>
    </w:pPr>
  </w:style>
  <w:style w:type="paragraph" w:styleId="ListContinue">
    <w:name w:val="List Continue"/>
    <w:basedOn w:val="List"/>
    <w:rsid w:val="008E3360"/>
    <w:pPr>
      <w:ind w:firstLine="0"/>
    </w:pPr>
  </w:style>
  <w:style w:type="paragraph" w:customStyle="1" w:styleId="ListNote">
    <w:name w:val="List Note"/>
    <w:basedOn w:val="List"/>
    <w:rsid w:val="008E33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3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3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360"/>
    <w:rPr>
      <w:rFonts w:ascii="Courier New" w:hAnsi="Courier New"/>
    </w:rPr>
  </w:style>
  <w:style w:type="paragraph" w:customStyle="1" w:styleId="NoteBullet">
    <w:name w:val="Note Bullet"/>
    <w:basedOn w:val="Note"/>
    <w:rsid w:val="008E33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3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3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3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3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33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3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360"/>
    <w:rPr>
      <w:b/>
      <w:smallCaps/>
    </w:rPr>
  </w:style>
  <w:style w:type="paragraph" w:customStyle="1" w:styleId="TableListNumber">
    <w:name w:val="Table List Number"/>
    <w:basedOn w:val="ListNumber"/>
    <w:rsid w:val="008E33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3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360"/>
    <w:pPr>
      <w:numPr>
        <w:numId w:val="8"/>
      </w:numPr>
    </w:pPr>
  </w:style>
  <w:style w:type="paragraph" w:customStyle="1" w:styleId="ListAlpha2">
    <w:name w:val="List Alpha 2"/>
    <w:basedOn w:val="List2"/>
    <w:rsid w:val="008E3360"/>
    <w:pPr>
      <w:numPr>
        <w:numId w:val="7"/>
      </w:numPr>
    </w:pPr>
  </w:style>
  <w:style w:type="paragraph" w:styleId="List2">
    <w:name w:val="List 2"/>
    <w:basedOn w:val="BodyText"/>
    <w:rsid w:val="008E33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3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3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3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3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3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3360"/>
    <w:pPr>
      <w:numPr>
        <w:numId w:val="3"/>
      </w:numPr>
    </w:pPr>
  </w:style>
  <w:style w:type="paragraph" w:styleId="ListContinue2">
    <w:name w:val="List Continue 2"/>
    <w:basedOn w:val="List2"/>
    <w:rsid w:val="008E3360"/>
    <w:pPr>
      <w:ind w:firstLine="0"/>
    </w:pPr>
  </w:style>
  <w:style w:type="paragraph" w:styleId="ListContinue3">
    <w:name w:val="List Continue 3"/>
    <w:basedOn w:val="List3"/>
    <w:rsid w:val="008E3360"/>
    <w:pPr>
      <w:ind w:left="1021" w:firstLine="0"/>
    </w:pPr>
  </w:style>
  <w:style w:type="paragraph" w:styleId="ListContinue4">
    <w:name w:val="List Continue 4"/>
    <w:basedOn w:val="List4"/>
    <w:rsid w:val="008E3360"/>
    <w:pPr>
      <w:ind w:firstLine="0"/>
    </w:pPr>
  </w:style>
  <w:style w:type="paragraph" w:styleId="ListContinue5">
    <w:name w:val="List Continue 5"/>
    <w:basedOn w:val="List5"/>
    <w:rsid w:val="008E3360"/>
    <w:pPr>
      <w:ind w:firstLine="0"/>
    </w:pPr>
  </w:style>
  <w:style w:type="paragraph" w:styleId="ListNumber3">
    <w:name w:val="List Number 3"/>
    <w:basedOn w:val="List3"/>
    <w:rsid w:val="008E3360"/>
    <w:pPr>
      <w:numPr>
        <w:numId w:val="4"/>
      </w:numPr>
    </w:pPr>
  </w:style>
  <w:style w:type="paragraph" w:styleId="ListNumber4">
    <w:name w:val="List Number 4"/>
    <w:basedOn w:val="List4"/>
    <w:rsid w:val="008E3360"/>
    <w:pPr>
      <w:numPr>
        <w:numId w:val="5"/>
      </w:numPr>
    </w:pPr>
  </w:style>
  <w:style w:type="paragraph" w:styleId="ListNumber5">
    <w:name w:val="List Number 5"/>
    <w:basedOn w:val="List5"/>
    <w:rsid w:val="008E3360"/>
    <w:pPr>
      <w:numPr>
        <w:numId w:val="6"/>
      </w:numPr>
    </w:pPr>
  </w:style>
  <w:style w:type="paragraph" w:styleId="BlockText">
    <w:name w:val="Block Text"/>
    <w:basedOn w:val="Normal"/>
    <w:rsid w:val="008E33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3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360"/>
    <w:rPr>
      <w:sz w:val="16"/>
      <w:vertAlign w:val="superscript"/>
    </w:rPr>
  </w:style>
  <w:style w:type="character" w:customStyle="1" w:styleId="Symbols">
    <w:name w:val="Symbols"/>
    <w:basedOn w:val="DefaultParagraphFont"/>
    <w:rsid w:val="008E3360"/>
    <w:rPr>
      <w:rFonts w:ascii="Symbol" w:hAnsi="Symbol"/>
    </w:rPr>
  </w:style>
  <w:style w:type="character" w:customStyle="1" w:styleId="MenuOptions">
    <w:name w:val="Menu Options"/>
    <w:basedOn w:val="DefaultParagraphFont"/>
    <w:rsid w:val="008E33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360"/>
    <w:rPr>
      <w:b/>
    </w:rPr>
  </w:style>
  <w:style w:type="character" w:customStyle="1" w:styleId="Underlined">
    <w:name w:val="Underlined"/>
    <w:basedOn w:val="DefaultParagraphFont"/>
    <w:rsid w:val="008E3360"/>
    <w:rPr>
      <w:u w:val="single"/>
    </w:rPr>
  </w:style>
  <w:style w:type="paragraph" w:customStyle="1" w:styleId="TableBodyTextRight">
    <w:name w:val="Table Body Text Right"/>
    <w:basedOn w:val="TableBodyText"/>
    <w:rsid w:val="008E33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360"/>
    <w:rPr>
      <w:sz w:val="18"/>
    </w:rPr>
  </w:style>
  <w:style w:type="paragraph" w:customStyle="1" w:styleId="BodySmallRight">
    <w:name w:val="Body Small Right"/>
    <w:basedOn w:val="BodyTextRight"/>
    <w:rsid w:val="008E3360"/>
    <w:rPr>
      <w:sz w:val="18"/>
      <w:szCs w:val="18"/>
    </w:rPr>
  </w:style>
  <w:style w:type="paragraph" w:customStyle="1" w:styleId="MarginEdition">
    <w:name w:val="Margin Edition"/>
    <w:basedOn w:val="MarginNote"/>
    <w:rsid w:val="008E33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360"/>
    <w:rPr>
      <w:sz w:val="2"/>
      <w:szCs w:val="2"/>
    </w:rPr>
  </w:style>
  <w:style w:type="character" w:customStyle="1" w:styleId="Small">
    <w:name w:val="Small"/>
    <w:basedOn w:val="DefaultParagraphFont"/>
    <w:rsid w:val="008E3360"/>
    <w:rPr>
      <w:sz w:val="16"/>
    </w:rPr>
  </w:style>
  <w:style w:type="paragraph" w:customStyle="1" w:styleId="WideTable">
    <w:name w:val="Wide Table"/>
    <w:basedOn w:val="Normal"/>
    <w:rsid w:val="008E33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360"/>
  </w:style>
  <w:style w:type="paragraph" w:styleId="Quote">
    <w:name w:val="Quote"/>
    <w:basedOn w:val="Heading1"/>
    <w:link w:val="QuoteChar"/>
    <w:qFormat/>
    <w:rsid w:val="008E33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3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360"/>
    <w:pPr>
      <w:pageBreakBefore/>
    </w:pPr>
  </w:style>
  <w:style w:type="paragraph" w:customStyle="1" w:styleId="Border">
    <w:name w:val="Border"/>
    <w:basedOn w:val="Normal"/>
    <w:qFormat/>
    <w:rsid w:val="008E33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3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3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3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3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3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3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3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3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360"/>
    <w:rPr>
      <w:u w:val="single"/>
    </w:rPr>
  </w:style>
  <w:style w:type="character" w:customStyle="1" w:styleId="BoldandItalics">
    <w:name w:val="Bold and Italics"/>
    <w:qFormat/>
    <w:rsid w:val="008E3360"/>
    <w:rPr>
      <w:b/>
      <w:i/>
      <w:u w:val="none"/>
    </w:rPr>
  </w:style>
  <w:style w:type="paragraph" w:styleId="BalloonText">
    <w:name w:val="Balloon Text"/>
    <w:basedOn w:val="Normal"/>
    <w:link w:val="BalloonTextChar"/>
    <w:rsid w:val="008E3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3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3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3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3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3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3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46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4561</Characters>
  <Application>Microsoft Office Word</Application>
  <DocSecurity>0</DocSecurity>
  <Lines>157</Lines>
  <Paragraphs>94</Paragraphs>
  <ScaleCrop>false</ScaleCrop>
  <Company>Author-it Software Corporation Ltd.</Company>
  <LinksUpToDate>false</LinksUpToDate>
  <CharactersWithSpaces>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AHCARB512 Generate tree plans using computer-aided design software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