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9EA" w:rsidP="00465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AHCARB509 Develop an arboricultural impact assessment report</w:t>
      </w:r>
      <w:r>
        <w:fldChar w:fldCharType="end"/>
      </w:r>
    </w:p>
    <w:p w:rsidR="004659EA" w:rsidP="004659EA">
      <w:pPr>
        <w:pStyle w:val="Version"/>
        <w:sectPr w:rsidSect="00325F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F1D" w:rsidP="00325F1D">
      <w:pPr>
        <w:pStyle w:val="SuperHeading"/>
      </w:pPr>
      <w:r w:rsidRPr="00325F1D">
        <w:t>Assessment Requirements for AHCARB509 Develop an arboricultural impact assessment report</w:t>
      </w:r>
    </w:p>
    <w:p w:rsidR="00000000" w:rsidRPr="00325F1D" w:rsidP="00325F1D">
      <w:pPr>
        <w:pStyle w:val="Heading1"/>
      </w:pPr>
      <w:bookmarkStart w:id="1" w:name="O_1060284"/>
      <w:bookmarkEnd w:id="1"/>
      <w:r w:rsidRPr="00325F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5F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F1D">
            <w:pPr>
              <w:pStyle w:val="BodyTextBold"/>
              <w:rPr>
                <w:lang w:val="en-NZ"/>
              </w:rPr>
            </w:pPr>
            <w:r w:rsidRPr="00325F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F1D">
            <w:pPr>
              <w:pStyle w:val="BodyTextBold"/>
              <w:rPr>
                <w:lang w:val="en-NZ"/>
              </w:rPr>
            </w:pPr>
            <w:r w:rsidRPr="00325F1D">
              <w:t>Comments</w:t>
            </w:r>
          </w:p>
        </w:tc>
      </w:tr>
      <w:tr w:rsidTr="00325F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F1D">
            <w:pPr>
              <w:pStyle w:val="BodyText"/>
              <w:rPr>
                <w:lang w:val="en-NZ"/>
              </w:rPr>
            </w:pPr>
            <w:r w:rsidRPr="00325F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F1D" w:rsidP="00325F1D">
            <w:pPr>
              <w:pStyle w:val="BodyText"/>
            </w:pPr>
            <w:r w:rsidRPr="00325F1D">
              <w:t>This version released with AHC Agriculture, Horticulture and Conservation and Land Management Training Package Version 5.0.</w:t>
            </w:r>
          </w:p>
        </w:tc>
      </w:tr>
    </w:tbl>
    <w:p w:rsidR="00000000" w:rsidRPr="00325F1D" w:rsidP="00325F1D">
      <w:pPr>
        <w:pStyle w:val="BodyText"/>
      </w:pPr>
    </w:p>
    <w:p w:rsidR="00000000" w:rsidRPr="00325F1D" w:rsidP="00325F1D">
      <w:pPr>
        <w:pStyle w:val="AllowPageBreak"/>
      </w:pPr>
    </w:p>
    <w:p w:rsidR="00000000" w:rsidRPr="00325F1D" w:rsidP="00325F1D">
      <w:pPr>
        <w:pStyle w:val="Heading1"/>
      </w:pPr>
      <w:bookmarkStart w:id="2" w:name="O_1060285"/>
      <w:bookmarkEnd w:id="2"/>
      <w:r w:rsidRPr="00325F1D">
        <w:t>Performance Evidence</w:t>
      </w:r>
    </w:p>
    <w:p w:rsidR="00000000" w:rsidRPr="00325F1D" w:rsidP="004659EA">
      <w:pPr>
        <w:pStyle w:val="BodyText"/>
      </w:pPr>
      <w:r w:rsidRPr="00325F1D">
        <w:t>An individual demonstrating competency must satisfy all of the elements and performance cr</w:t>
      </w:r>
      <w:r w:rsidRPr="00325F1D">
        <w:t xml:space="preserve">iteria in this unit. </w:t>
      </w:r>
    </w:p>
    <w:p w:rsidR="00000000" w:rsidRPr="00325F1D" w:rsidP="004659EA">
      <w:pPr>
        <w:pStyle w:val="BodyText"/>
      </w:pPr>
      <w:r w:rsidRPr="00325F1D">
        <w:t>There must be evidence that the individual has on at least one occasion developed an arboricultural impact assessment report for a development site and has:</w:t>
      </w:r>
    </w:p>
    <w:p w:rsidR="00000000" w:rsidRPr="00325F1D" w:rsidP="00325F1D">
      <w:pPr>
        <w:pStyle w:val="ListBullet"/>
      </w:pPr>
      <w:r w:rsidRPr="00325F1D">
        <w:t>identified and researched the impact and specific requirements of legislatio</w:t>
      </w:r>
      <w:r w:rsidRPr="00325F1D">
        <w:t>n, Australian Standards, and local government laws for trees on development site</w:t>
      </w:r>
    </w:p>
    <w:p w:rsidR="00000000" w:rsidRPr="00325F1D" w:rsidP="00325F1D">
      <w:pPr>
        <w:pStyle w:val="ListBullet"/>
      </w:pPr>
      <w:r w:rsidRPr="00325F1D">
        <w:t>conducted site assessment and identified conditions that impact tree protection program</w:t>
      </w:r>
    </w:p>
    <w:p w:rsidR="00000000" w:rsidRPr="00325F1D" w:rsidP="00325F1D">
      <w:pPr>
        <w:pStyle w:val="ListBullet"/>
      </w:pPr>
      <w:r w:rsidRPr="00325F1D">
        <w:t>identified work health and safety hazards, assessed risk and applied controls for site</w:t>
      </w:r>
    </w:p>
    <w:p w:rsidR="00000000" w:rsidRPr="00325F1D" w:rsidP="00325F1D">
      <w:pPr>
        <w:pStyle w:val="ListBullet"/>
      </w:pPr>
      <w:r w:rsidRPr="00325F1D">
        <w:t>identified hazards and assessed the risks that harm trees</w:t>
      </w:r>
    </w:p>
    <w:p w:rsidR="00000000" w:rsidRPr="00325F1D" w:rsidP="00325F1D">
      <w:pPr>
        <w:pStyle w:val="ListBullet"/>
      </w:pPr>
      <w:r w:rsidRPr="00325F1D">
        <w:t>located, confirmed and plotted all trees on survey plan</w:t>
      </w:r>
    </w:p>
    <w:p w:rsidR="00000000" w:rsidRPr="00325F1D" w:rsidP="00325F1D">
      <w:pPr>
        <w:pStyle w:val="ListBullet"/>
      </w:pPr>
      <w:r w:rsidRPr="00325F1D">
        <w:t>collected plans and documentation</w:t>
      </w:r>
    </w:p>
    <w:p w:rsidR="00000000" w:rsidRPr="00325F1D" w:rsidP="00325F1D">
      <w:pPr>
        <w:pStyle w:val="ListBullet"/>
      </w:pPr>
      <w:r w:rsidRPr="00325F1D">
        <w:t>identified and recorded tree by botanical and common name and included a record of:</w:t>
      </w:r>
    </w:p>
    <w:p w:rsidR="00000000" w:rsidRPr="00325F1D" w:rsidP="00325F1D">
      <w:pPr>
        <w:pStyle w:val="ListBullet2"/>
      </w:pPr>
      <w:r w:rsidRPr="00325F1D">
        <w:t>tree height, crown spre</w:t>
      </w:r>
      <w:r w:rsidRPr="00325F1D">
        <w:t>ad and diameter-at-breast-height (DBH), diameter at ground level and statutory dimensions</w:t>
      </w:r>
    </w:p>
    <w:p w:rsidR="00000000" w:rsidRPr="00325F1D" w:rsidP="00325F1D">
      <w:pPr>
        <w:pStyle w:val="ListBullet2"/>
      </w:pPr>
      <w:r w:rsidRPr="00325F1D">
        <w:t>age class and estimated life expectancy</w:t>
      </w:r>
    </w:p>
    <w:p w:rsidR="00000000" w:rsidRPr="00325F1D" w:rsidP="00325F1D">
      <w:pPr>
        <w:pStyle w:val="ListBullet2"/>
      </w:pPr>
      <w:r w:rsidRPr="00325F1D">
        <w:t>tree health in relation to tree physiology and pathology</w:t>
      </w:r>
    </w:p>
    <w:p w:rsidR="00000000" w:rsidRPr="00325F1D" w:rsidP="00325F1D">
      <w:pPr>
        <w:pStyle w:val="ListBullet2"/>
      </w:pPr>
      <w:r w:rsidRPr="00325F1D">
        <w:t>condition of tree structure in relation to tree anatomy</w:t>
      </w:r>
    </w:p>
    <w:p w:rsidR="00000000" w:rsidRPr="00325F1D" w:rsidP="00325F1D">
      <w:pPr>
        <w:pStyle w:val="ListBullet"/>
      </w:pPr>
      <w:r w:rsidRPr="00325F1D">
        <w:t>assessed the</w:t>
      </w:r>
      <w:r w:rsidRPr="00325F1D">
        <w:t xml:space="preserve"> following values for trees:</w:t>
      </w:r>
    </w:p>
    <w:p w:rsidR="00000000" w:rsidRPr="00325F1D" w:rsidP="00325F1D">
      <w:pPr>
        <w:pStyle w:val="ListBullet2"/>
      </w:pPr>
      <w:r w:rsidRPr="00325F1D">
        <w:t>heritage and cultural</w:t>
      </w:r>
    </w:p>
    <w:p w:rsidR="00000000" w:rsidRPr="00325F1D" w:rsidP="00325F1D">
      <w:pPr>
        <w:pStyle w:val="ListBullet2"/>
      </w:pPr>
      <w:r w:rsidRPr="00325F1D">
        <w:t>habitat, ecological and environmental</w:t>
      </w:r>
    </w:p>
    <w:p w:rsidR="00000000" w:rsidRPr="00325F1D" w:rsidP="00325F1D">
      <w:pPr>
        <w:pStyle w:val="ListBullet2"/>
      </w:pPr>
      <w:r w:rsidRPr="00325F1D">
        <w:t>location of tree to existing and past site structures</w:t>
      </w:r>
    </w:p>
    <w:p w:rsidR="00000000" w:rsidRPr="00325F1D" w:rsidP="00325F1D">
      <w:pPr>
        <w:pStyle w:val="ListBullet"/>
      </w:pPr>
      <w:r w:rsidRPr="00325F1D">
        <w:t>determined the tree retention value</w:t>
      </w:r>
    </w:p>
    <w:p w:rsidR="00000000" w:rsidRPr="00325F1D" w:rsidP="00325F1D">
      <w:pPr>
        <w:pStyle w:val="ListBullet"/>
      </w:pPr>
      <w:r w:rsidRPr="00325F1D">
        <w:t>compiled tree assessment data for report</w:t>
      </w:r>
    </w:p>
    <w:p w:rsidR="00000000" w:rsidRPr="00325F1D" w:rsidP="00325F1D">
      <w:pPr>
        <w:pStyle w:val="ListBullet"/>
      </w:pPr>
      <w:r w:rsidRPr="00325F1D">
        <w:t>recorded all trees suitable for retention</w:t>
      </w:r>
    </w:p>
    <w:p w:rsidR="00000000" w:rsidRPr="00325F1D" w:rsidP="00325F1D">
      <w:pPr>
        <w:pStyle w:val="ListBullet"/>
      </w:pPr>
      <w:r w:rsidRPr="00325F1D">
        <w:t>determined and plotted indicative tree protection zone (TPZ), tree identifiers for each tree on survey plan</w:t>
      </w:r>
    </w:p>
    <w:p w:rsidR="00000000" w:rsidRPr="00325F1D" w:rsidP="00325F1D">
      <w:pPr>
        <w:pStyle w:val="ListBullet"/>
      </w:pPr>
      <w:r w:rsidRPr="00325F1D">
        <w:t>documented preliminary arboricultural report</w:t>
      </w:r>
    </w:p>
    <w:p w:rsidR="00000000" w:rsidRPr="00325F1D" w:rsidP="00325F1D">
      <w:pPr>
        <w:pStyle w:val="ListBullet"/>
      </w:pPr>
      <w:r w:rsidRPr="00325F1D">
        <w:t xml:space="preserve">interpreted plans, designs, working drawings, terms, symbols </w:t>
      </w:r>
      <w:r w:rsidRPr="00325F1D">
        <w:t>and language for development</w:t>
      </w:r>
    </w:p>
    <w:p w:rsidR="00000000" w:rsidRPr="00325F1D" w:rsidP="00325F1D">
      <w:pPr>
        <w:pStyle w:val="ListBullet"/>
      </w:pPr>
      <w:r w:rsidRPr="00325F1D">
        <w:t>assessed and determined controls for mechanical and chemical damage affecting trees</w:t>
      </w:r>
    </w:p>
    <w:p w:rsidR="00000000" w:rsidRPr="00325F1D" w:rsidP="00325F1D">
      <w:pPr>
        <w:pStyle w:val="ListBullet"/>
      </w:pPr>
      <w:r w:rsidRPr="00325F1D">
        <w:t>provided client with preliminary feedback for potential improvements</w:t>
      </w:r>
    </w:p>
    <w:p w:rsidR="00000000" w:rsidRPr="00325F1D" w:rsidP="00325F1D">
      <w:pPr>
        <w:pStyle w:val="ListBullet"/>
      </w:pPr>
      <w:r w:rsidRPr="00325F1D">
        <w:t>liaised with client on design development and assessed impact of construct</w:t>
      </w:r>
      <w:r w:rsidRPr="00325F1D">
        <w:t>ion on trees</w:t>
      </w:r>
    </w:p>
    <w:p w:rsidR="00000000" w:rsidRPr="00325F1D" w:rsidP="00325F1D">
      <w:pPr>
        <w:pStyle w:val="ListBullet"/>
      </w:pPr>
      <w:r w:rsidRPr="00325F1D">
        <w:t>liaised with design team to develop tree sensitive design and construction methods</w:t>
      </w:r>
    </w:p>
    <w:p w:rsidR="00000000" w:rsidRPr="00325F1D" w:rsidP="00325F1D">
      <w:pPr>
        <w:pStyle w:val="ListBullet"/>
      </w:pPr>
      <w:r w:rsidRPr="00325F1D">
        <w:t>assessed development requirements for site access and logistics</w:t>
      </w:r>
    </w:p>
    <w:p w:rsidR="00000000" w:rsidRPr="00325F1D" w:rsidP="00325F1D">
      <w:pPr>
        <w:pStyle w:val="ListBullet"/>
      </w:pPr>
      <w:r w:rsidRPr="00325F1D">
        <w:t>reviewed indicative tree protection zone and determined:</w:t>
      </w:r>
    </w:p>
    <w:p w:rsidR="00000000" w:rsidRPr="00325F1D" w:rsidP="00325F1D">
      <w:pPr>
        <w:pStyle w:val="ListBullet2"/>
      </w:pPr>
      <w:r w:rsidRPr="00325F1D">
        <w:t>extent of encroach</w:t>
      </w:r>
      <w:r w:rsidRPr="00325F1D">
        <w:t xml:space="preserve">ment into indicative TPZ </w:t>
      </w:r>
    </w:p>
    <w:p w:rsidR="00000000" w:rsidRPr="00325F1D" w:rsidP="00325F1D">
      <w:pPr>
        <w:pStyle w:val="ListBullet2"/>
      </w:pPr>
      <w:r w:rsidRPr="00325F1D">
        <w:t>impact of works on structural root zone (SRZ)</w:t>
      </w:r>
    </w:p>
    <w:p w:rsidR="00000000" w:rsidRPr="00325F1D" w:rsidP="00325F1D">
      <w:pPr>
        <w:pStyle w:val="ListBullet"/>
      </w:pPr>
      <w:r w:rsidRPr="00325F1D">
        <w:t>determined extent of SRZ</w:t>
      </w:r>
    </w:p>
    <w:p w:rsidR="00000000" w:rsidRPr="00325F1D" w:rsidP="00325F1D">
      <w:pPr>
        <w:pStyle w:val="ListBullet"/>
      </w:pPr>
      <w:r w:rsidRPr="00325F1D">
        <w:t>determined and recorded level of encroachment and actual TPZ for trees to be retained</w:t>
      </w:r>
    </w:p>
    <w:p w:rsidR="00000000" w:rsidRPr="00325F1D" w:rsidP="00325F1D">
      <w:pPr>
        <w:pStyle w:val="ListBullet"/>
      </w:pPr>
      <w:r w:rsidRPr="00325F1D">
        <w:t>assessed the following factors affecting tree viability for a major encr</w:t>
      </w:r>
      <w:r w:rsidRPr="00325F1D">
        <w:t>oachment:</w:t>
      </w:r>
    </w:p>
    <w:p w:rsidR="00000000" w:rsidRPr="00325F1D" w:rsidP="00325F1D">
      <w:pPr>
        <w:pStyle w:val="ListBullet2"/>
      </w:pPr>
      <w:r w:rsidRPr="00325F1D">
        <w:t>location and distribution of roots</w:t>
      </w:r>
    </w:p>
    <w:p w:rsidR="00000000" w:rsidRPr="00325F1D" w:rsidP="00325F1D">
      <w:pPr>
        <w:pStyle w:val="ListBullet2"/>
      </w:pPr>
      <w:r w:rsidRPr="00325F1D">
        <w:t>potential loss of root mass</w:t>
      </w:r>
    </w:p>
    <w:p w:rsidR="00000000" w:rsidRPr="00325F1D" w:rsidP="00325F1D">
      <w:pPr>
        <w:pStyle w:val="ListBullet2"/>
      </w:pPr>
      <w:r w:rsidRPr="00325F1D">
        <w:t>species tolerance to root loss</w:t>
      </w:r>
    </w:p>
    <w:p w:rsidR="00000000" w:rsidRPr="00325F1D" w:rsidP="00325F1D">
      <w:pPr>
        <w:pStyle w:val="ListBullet2"/>
      </w:pPr>
      <w:r w:rsidRPr="00325F1D">
        <w:t>age, health, size, lean and stability of tree</w:t>
      </w:r>
    </w:p>
    <w:p w:rsidR="00000000" w:rsidRPr="00325F1D" w:rsidP="00325F1D">
      <w:pPr>
        <w:pStyle w:val="ListBullet"/>
      </w:pPr>
      <w:r w:rsidRPr="00325F1D">
        <w:t>assessed impact of encroachment on health, physiology and structural integrity of tree</w:t>
      </w:r>
    </w:p>
    <w:p w:rsidR="00000000" w:rsidRPr="00325F1D" w:rsidP="00325F1D">
      <w:pPr>
        <w:pStyle w:val="ListBullet"/>
      </w:pPr>
      <w:r w:rsidRPr="00325F1D">
        <w:t>assessed impact o</w:t>
      </w:r>
      <w:r w:rsidRPr="00325F1D">
        <w:t>n soil characteristics and volume from past, existing or planned structures</w:t>
      </w:r>
    </w:p>
    <w:p w:rsidR="00000000" w:rsidRPr="00325F1D" w:rsidP="00325F1D">
      <w:pPr>
        <w:pStyle w:val="ListBullet"/>
      </w:pPr>
      <w:r w:rsidRPr="00325F1D">
        <w:t>considered site and design factors to minimise impact of proposed encroachment</w:t>
      </w:r>
    </w:p>
    <w:p w:rsidR="00000000" w:rsidRPr="00325F1D" w:rsidP="00325F1D">
      <w:pPr>
        <w:pStyle w:val="ListBullet"/>
      </w:pPr>
      <w:r w:rsidRPr="00325F1D">
        <w:t>rationalised all factors to decide on the viability of the tree</w:t>
      </w:r>
    </w:p>
    <w:p w:rsidR="00000000" w:rsidRPr="00325F1D" w:rsidP="00325F1D">
      <w:pPr>
        <w:pStyle w:val="ListBullet"/>
      </w:pPr>
      <w:r w:rsidRPr="00325F1D">
        <w:t>determined remedial measures to protect the tree</w:t>
      </w:r>
    </w:p>
    <w:p w:rsidR="00000000" w:rsidRPr="00325F1D" w:rsidP="00325F1D">
      <w:pPr>
        <w:pStyle w:val="ListBullet"/>
      </w:pPr>
      <w:r w:rsidRPr="00325F1D">
        <w:t>investigated, specified and produced installation and construction drawings for tree protection devices and systems to mitigate tree damage</w:t>
      </w:r>
    </w:p>
    <w:p w:rsidR="00000000" w:rsidRPr="00325F1D" w:rsidP="00325F1D">
      <w:pPr>
        <w:pStyle w:val="ListBullet"/>
      </w:pPr>
      <w:r w:rsidRPr="00325F1D">
        <w:t>provided advice to client on tree removal and tree pruning program</w:t>
      </w:r>
    </w:p>
    <w:p w:rsidR="00000000" w:rsidRPr="00325F1D" w:rsidP="00325F1D">
      <w:pPr>
        <w:pStyle w:val="ListBullet"/>
      </w:pPr>
      <w:r w:rsidRPr="00325F1D">
        <w:t xml:space="preserve">prepared a draft arboricultural impact assessment report </w:t>
      </w:r>
    </w:p>
    <w:p w:rsidR="00000000" w:rsidRPr="00325F1D" w:rsidP="00325F1D">
      <w:pPr>
        <w:pStyle w:val="ListBullet"/>
      </w:pPr>
      <w:r w:rsidRPr="00325F1D">
        <w:t>developed a tree protection plan and drawings</w:t>
      </w:r>
    </w:p>
    <w:p w:rsidR="00000000" w:rsidRPr="00325F1D" w:rsidP="00325F1D">
      <w:pPr>
        <w:pStyle w:val="ListBullet"/>
      </w:pPr>
      <w:r w:rsidRPr="00325F1D">
        <w:t>prepared, documented tree management and monitoring, including strategies to handle problems</w:t>
      </w:r>
    </w:p>
    <w:p w:rsidR="00000000" w:rsidRPr="00325F1D" w:rsidP="00325F1D">
      <w:pPr>
        <w:pStyle w:val="ListBullet"/>
      </w:pPr>
      <w:r w:rsidRPr="00325F1D">
        <w:t>consolidated reports, plans and guidelines into final arbor</w:t>
      </w:r>
      <w:r w:rsidRPr="00325F1D">
        <w:t>icultural impact assessment report in both:</w:t>
      </w:r>
    </w:p>
    <w:p w:rsidR="00000000" w:rsidRPr="00325F1D" w:rsidP="00325F1D">
      <w:pPr>
        <w:pStyle w:val="ListBullet2"/>
      </w:pPr>
      <w:r w:rsidRPr="00325F1D">
        <w:t>digital format</w:t>
      </w:r>
    </w:p>
    <w:p w:rsidR="00000000" w:rsidRPr="00325F1D" w:rsidP="00325F1D">
      <w:pPr>
        <w:pStyle w:val="ListBullet2"/>
      </w:pPr>
      <w:r w:rsidRPr="00325F1D">
        <w:t>print format</w:t>
      </w:r>
    </w:p>
    <w:p w:rsidR="00000000" w:rsidRPr="00325F1D" w:rsidP="00325F1D">
      <w:pPr>
        <w:pStyle w:val="ListBullet"/>
      </w:pPr>
      <w:r w:rsidRPr="00325F1D">
        <w:t>presented report to client.</w:t>
      </w:r>
    </w:p>
    <w:p w:rsidR="00000000" w:rsidRPr="00325F1D" w:rsidP="00325F1D">
      <w:pPr>
        <w:pStyle w:val="AllowPageBreak"/>
      </w:pPr>
    </w:p>
    <w:p w:rsidR="00000000" w:rsidRPr="00325F1D" w:rsidP="00325F1D">
      <w:pPr>
        <w:pStyle w:val="Heading1"/>
      </w:pPr>
      <w:bookmarkStart w:id="3" w:name="O_1060286"/>
      <w:bookmarkEnd w:id="3"/>
      <w:r w:rsidRPr="00325F1D">
        <w:t>Knowledge Evidence</w:t>
      </w:r>
    </w:p>
    <w:p w:rsidR="00000000" w:rsidRPr="00325F1D" w:rsidP="004659EA">
      <w:pPr>
        <w:pStyle w:val="BodyText"/>
      </w:pPr>
      <w:r w:rsidRPr="00325F1D">
        <w:t>An individual must be able to demonstrate the knowledge required to perform the tasks outlined in the elements and p</w:t>
      </w:r>
      <w:r w:rsidRPr="00325F1D">
        <w:t xml:space="preserve">erformance criteria of this unit. This includes knowledge of: </w:t>
      </w:r>
    </w:p>
    <w:p w:rsidR="00000000" w:rsidRPr="00325F1D" w:rsidP="00325F1D">
      <w:pPr>
        <w:pStyle w:val="ListBullet"/>
      </w:pPr>
      <w:r w:rsidRPr="00325F1D">
        <w:t>legislative and regulatory framework for trees on development sites, including:</w:t>
      </w:r>
    </w:p>
    <w:p w:rsidR="00000000" w:rsidRPr="00325F1D" w:rsidP="00325F1D">
      <w:pPr>
        <w:pStyle w:val="ListBullet2"/>
      </w:pPr>
      <w:r w:rsidRPr="00325F1D">
        <w:t>role of Australian Standards AS2303, AS2223, AS3743, AS4970 and AS4373</w:t>
      </w:r>
    </w:p>
    <w:p w:rsidR="00000000" w:rsidRPr="00325F1D" w:rsidP="00325F1D">
      <w:pPr>
        <w:pStyle w:val="ListBullet2"/>
      </w:pPr>
      <w:r w:rsidRPr="00325F1D">
        <w:t>specific requirements of statutory authorities</w:t>
      </w:r>
    </w:p>
    <w:p w:rsidR="00000000" w:rsidRPr="00325F1D" w:rsidP="00325F1D">
      <w:pPr>
        <w:pStyle w:val="ListBullet2"/>
      </w:pPr>
      <w:r w:rsidRPr="00325F1D">
        <w:t>local government tree protection and preservation regulations</w:t>
      </w:r>
    </w:p>
    <w:p w:rsidR="00000000" w:rsidRPr="00325F1D" w:rsidP="00325F1D">
      <w:pPr>
        <w:pStyle w:val="ListBullet"/>
      </w:pPr>
      <w:r w:rsidRPr="00325F1D">
        <w:t>construction drawings, plans and documentation, including:</w:t>
      </w:r>
    </w:p>
    <w:p w:rsidR="00000000" w:rsidRPr="00325F1D" w:rsidP="00325F1D">
      <w:pPr>
        <w:pStyle w:val="ListBullet2"/>
      </w:pPr>
      <w:r w:rsidRPr="00325F1D">
        <w:t>types of drawings and plans</w:t>
      </w:r>
    </w:p>
    <w:p w:rsidR="00000000" w:rsidRPr="00325F1D" w:rsidP="00325F1D">
      <w:pPr>
        <w:pStyle w:val="ListBullet2"/>
      </w:pPr>
      <w:r w:rsidRPr="00325F1D">
        <w:t>terms, symbols and language used in development</w:t>
      </w:r>
    </w:p>
    <w:p w:rsidR="00000000" w:rsidRPr="00325F1D" w:rsidP="00325F1D">
      <w:pPr>
        <w:pStyle w:val="ListBullet2"/>
      </w:pPr>
      <w:r w:rsidRPr="00325F1D">
        <w:t>version co</w:t>
      </w:r>
      <w:r w:rsidRPr="00325F1D">
        <w:t>ntrol of drawings, including revision and issue dates</w:t>
      </w:r>
    </w:p>
    <w:p w:rsidR="00000000" w:rsidRPr="00325F1D" w:rsidP="00325F1D">
      <w:pPr>
        <w:pStyle w:val="ListBullet"/>
      </w:pPr>
      <w:r w:rsidRPr="00325F1D">
        <w:t>working and communicating with clients and development design personnel</w:t>
      </w:r>
    </w:p>
    <w:p w:rsidR="00000000" w:rsidRPr="00325F1D" w:rsidP="00325F1D">
      <w:pPr>
        <w:pStyle w:val="ListBullet"/>
      </w:pPr>
      <w:r w:rsidRPr="00325F1D">
        <w:t>conducting site assessment and conditions that impact tree protection programs, including:</w:t>
      </w:r>
    </w:p>
    <w:p w:rsidR="00000000" w:rsidRPr="00325F1D" w:rsidP="00325F1D">
      <w:pPr>
        <w:pStyle w:val="ListBullet2"/>
      </w:pPr>
      <w:r w:rsidRPr="00325F1D">
        <w:t>development site safety and safe acce</w:t>
      </w:r>
      <w:r w:rsidRPr="00325F1D">
        <w:t>ss procedures</w:t>
      </w:r>
    </w:p>
    <w:p w:rsidR="00000000" w:rsidRPr="00325F1D" w:rsidP="00325F1D">
      <w:pPr>
        <w:pStyle w:val="ListBullet2"/>
      </w:pPr>
      <w:r w:rsidRPr="00325F1D">
        <w:t>plotting trees/tree identifiers onto survey plans</w:t>
      </w:r>
    </w:p>
    <w:p w:rsidR="00000000" w:rsidRPr="00325F1D" w:rsidP="00325F1D">
      <w:pPr>
        <w:pStyle w:val="ListBullet2"/>
      </w:pPr>
      <w:r w:rsidRPr="00325F1D">
        <w:t>naming and recording tree by botanical and common name</w:t>
      </w:r>
    </w:p>
    <w:p w:rsidR="00000000" w:rsidRPr="00325F1D" w:rsidP="00325F1D">
      <w:pPr>
        <w:pStyle w:val="ListBullet2"/>
      </w:pPr>
      <w:r w:rsidRPr="00325F1D">
        <w:t>methods for determining tree dimensions, height, crown spread and DBH</w:t>
      </w:r>
    </w:p>
    <w:p w:rsidR="00000000" w:rsidRPr="00325F1D" w:rsidP="00325F1D">
      <w:pPr>
        <w:pStyle w:val="ListBullet2"/>
      </w:pPr>
      <w:r w:rsidRPr="00325F1D">
        <w:t>age class and estimated life expectancy</w:t>
      </w:r>
    </w:p>
    <w:p w:rsidR="00000000" w:rsidRPr="00325F1D" w:rsidP="00325F1D">
      <w:pPr>
        <w:pStyle w:val="ListBullet2"/>
      </w:pPr>
      <w:r w:rsidRPr="00325F1D">
        <w:t>tree health in relation to tree physiology and pathology</w:t>
      </w:r>
    </w:p>
    <w:p w:rsidR="00000000" w:rsidRPr="00325F1D" w:rsidP="00325F1D">
      <w:pPr>
        <w:pStyle w:val="ListBullet2"/>
      </w:pPr>
      <w:r w:rsidRPr="00325F1D">
        <w:t>assessing and determining the viability of a trees</w:t>
      </w:r>
    </w:p>
    <w:p w:rsidR="00000000" w:rsidRPr="00325F1D" w:rsidP="00325F1D">
      <w:pPr>
        <w:pStyle w:val="ListBullet2"/>
      </w:pPr>
      <w:r w:rsidRPr="00325F1D">
        <w:t>soil volume and characteristics on development sites</w:t>
      </w:r>
    </w:p>
    <w:p w:rsidR="00000000" w:rsidRPr="00325F1D" w:rsidP="00325F1D">
      <w:pPr>
        <w:pStyle w:val="ListBullet"/>
      </w:pPr>
      <w:r w:rsidRPr="00325F1D">
        <w:t>tree values and importance, including:</w:t>
      </w:r>
    </w:p>
    <w:p w:rsidR="00000000" w:rsidRPr="00325F1D" w:rsidP="00325F1D">
      <w:pPr>
        <w:pStyle w:val="ListBullet2"/>
      </w:pPr>
      <w:r w:rsidRPr="00325F1D">
        <w:t>heritage and cultural values</w:t>
      </w:r>
    </w:p>
    <w:p w:rsidR="00000000" w:rsidRPr="00325F1D" w:rsidP="00325F1D">
      <w:pPr>
        <w:pStyle w:val="ListBullet2"/>
      </w:pPr>
      <w:r w:rsidRPr="00325F1D">
        <w:t>habitat, ecological value</w:t>
      </w:r>
    </w:p>
    <w:p w:rsidR="00000000" w:rsidRPr="00325F1D" w:rsidP="00325F1D">
      <w:pPr>
        <w:pStyle w:val="ListBullet2"/>
      </w:pPr>
      <w:r w:rsidRPr="00325F1D">
        <w:t>environmental values</w:t>
      </w:r>
    </w:p>
    <w:p w:rsidR="00000000" w:rsidRPr="00325F1D" w:rsidP="00325F1D">
      <w:pPr>
        <w:pStyle w:val="ListBullet2"/>
      </w:pPr>
      <w:r w:rsidRPr="00325F1D">
        <w:t>methods of determining retention value</w:t>
      </w:r>
    </w:p>
    <w:p w:rsidR="00000000" w:rsidRPr="00325F1D" w:rsidP="00325F1D">
      <w:pPr>
        <w:pStyle w:val="ListBullet"/>
      </w:pPr>
      <w:r w:rsidRPr="00325F1D">
        <w:t>the principles of TPZ, including:</w:t>
      </w:r>
    </w:p>
    <w:p w:rsidR="00000000" w:rsidRPr="00325F1D" w:rsidP="00325F1D">
      <w:pPr>
        <w:pStyle w:val="ListBullet2"/>
      </w:pPr>
      <w:r w:rsidRPr="00325F1D">
        <w:t>methods of mechanical and chemical damage to trees on development sites</w:t>
      </w:r>
    </w:p>
    <w:p w:rsidR="00000000" w:rsidRPr="00325F1D" w:rsidP="00325F1D">
      <w:pPr>
        <w:pStyle w:val="ListBullet2"/>
      </w:pPr>
      <w:r w:rsidRPr="00325F1D">
        <w:t>impact of proposed development on trees</w:t>
      </w:r>
    </w:p>
    <w:p w:rsidR="00000000" w:rsidRPr="00325F1D" w:rsidP="00325F1D">
      <w:pPr>
        <w:pStyle w:val="ListBullet2"/>
      </w:pPr>
      <w:r w:rsidRPr="00325F1D">
        <w:t>SRZ</w:t>
      </w:r>
    </w:p>
    <w:p w:rsidR="00000000" w:rsidRPr="00325F1D" w:rsidP="00325F1D">
      <w:pPr>
        <w:pStyle w:val="ListBullet2"/>
      </w:pPr>
      <w:r w:rsidRPr="00325F1D">
        <w:t>levels of tolerance to encroachment and potential loss of root mass</w:t>
      </w:r>
    </w:p>
    <w:p w:rsidR="00000000" w:rsidRPr="00325F1D" w:rsidP="00325F1D">
      <w:pPr>
        <w:pStyle w:val="ListBullet2"/>
      </w:pPr>
      <w:r w:rsidRPr="00325F1D">
        <w:t>species tolerance to root loss</w:t>
      </w:r>
    </w:p>
    <w:p w:rsidR="00000000" w:rsidRPr="00325F1D" w:rsidP="00325F1D">
      <w:pPr>
        <w:pStyle w:val="ListBullet"/>
      </w:pPr>
      <w:r w:rsidRPr="00325F1D">
        <w:t>type and structure of tree impact assessment reports, including:</w:t>
      </w:r>
    </w:p>
    <w:p w:rsidR="00000000" w:rsidRPr="00325F1D" w:rsidP="00325F1D">
      <w:pPr>
        <w:pStyle w:val="ListBullet2"/>
      </w:pPr>
      <w:r w:rsidRPr="00325F1D">
        <w:t>purpose and structure of preliminary arboricultural report</w:t>
      </w:r>
    </w:p>
    <w:p w:rsidR="00000000" w:rsidRPr="00325F1D" w:rsidP="00325F1D">
      <w:pPr>
        <w:pStyle w:val="ListBullet2"/>
      </w:pPr>
      <w:r w:rsidRPr="00325F1D">
        <w:t>purpose and structure of arbori</w:t>
      </w:r>
      <w:r w:rsidRPr="00325F1D">
        <w:t>cultural assessment report</w:t>
      </w:r>
    </w:p>
    <w:p w:rsidR="00000000" w:rsidRPr="00325F1D" w:rsidP="00325F1D">
      <w:pPr>
        <w:pStyle w:val="ListBullet2"/>
      </w:pPr>
      <w:r w:rsidRPr="00325F1D">
        <w:t xml:space="preserve">use and interpretation of development plans and documentation </w:t>
      </w:r>
    </w:p>
    <w:p w:rsidR="00000000" w:rsidRPr="00325F1D" w:rsidP="00325F1D">
      <w:pPr>
        <w:pStyle w:val="ListBullet2"/>
      </w:pPr>
      <w:r w:rsidRPr="00325F1D">
        <w:t>drawing techniques for illustration in reports and plans, including digital images</w:t>
      </w:r>
    </w:p>
    <w:p w:rsidR="00000000" w:rsidRPr="00325F1D" w:rsidP="00325F1D">
      <w:pPr>
        <w:pStyle w:val="ListBullet2"/>
      </w:pPr>
      <w:r w:rsidRPr="00325F1D">
        <w:t>tree protection plans and drawings</w:t>
      </w:r>
    </w:p>
    <w:p w:rsidR="00000000" w:rsidRPr="00325F1D" w:rsidP="00325F1D">
      <w:pPr>
        <w:pStyle w:val="ListBullet2"/>
      </w:pPr>
      <w:r w:rsidRPr="00325F1D">
        <w:t>purpose and structure of tree management and mon</w:t>
      </w:r>
      <w:r w:rsidRPr="00325F1D">
        <w:t>itoring guidelines</w:t>
      </w:r>
    </w:p>
    <w:p w:rsidR="00000000" w:rsidRPr="00325F1D" w:rsidP="00325F1D">
      <w:pPr>
        <w:pStyle w:val="ListBullet2"/>
      </w:pPr>
      <w:r w:rsidRPr="00325F1D">
        <w:t>presenting reports in digital or paper-based formats</w:t>
      </w:r>
    </w:p>
    <w:p w:rsidR="00000000" w:rsidRPr="00325F1D" w:rsidP="00325F1D">
      <w:pPr>
        <w:pStyle w:val="ListBullet"/>
      </w:pPr>
      <w:r w:rsidRPr="00325F1D">
        <w:t>tree protection devices, methods and systems, including:</w:t>
      </w:r>
    </w:p>
    <w:p w:rsidR="00000000" w:rsidRPr="00325F1D" w:rsidP="00325F1D">
      <w:pPr>
        <w:pStyle w:val="ListBullet2"/>
      </w:pPr>
      <w:r w:rsidRPr="00325F1D">
        <w:t>designs and their purpose</w:t>
      </w:r>
    </w:p>
    <w:p w:rsidR="00000000" w:rsidRPr="00325F1D" w:rsidP="00325F1D">
      <w:pPr>
        <w:pStyle w:val="ListBullet2"/>
      </w:pPr>
      <w:r w:rsidRPr="00325F1D">
        <w:t>tree response to tree protection systems</w:t>
      </w:r>
    </w:p>
    <w:p w:rsidR="00000000" w:rsidRPr="00325F1D" w:rsidP="00325F1D">
      <w:pPr>
        <w:pStyle w:val="ListBullet2"/>
      </w:pPr>
      <w:r w:rsidRPr="00325F1D">
        <w:t>installation and construction methods for tree protection.</w:t>
      </w:r>
    </w:p>
    <w:p w:rsidR="00000000" w:rsidRPr="00325F1D" w:rsidP="00325F1D">
      <w:pPr>
        <w:pStyle w:val="AllowPageBreak"/>
      </w:pPr>
    </w:p>
    <w:p w:rsidR="00000000" w:rsidRPr="00325F1D" w:rsidP="00325F1D">
      <w:pPr>
        <w:pStyle w:val="Heading1"/>
      </w:pPr>
      <w:bookmarkStart w:id="4" w:name="O_1060287"/>
      <w:bookmarkEnd w:id="4"/>
      <w:r w:rsidRPr="00325F1D">
        <w:t>Assessment Conditions</w:t>
      </w:r>
    </w:p>
    <w:p w:rsidR="00000000" w:rsidRPr="00325F1D" w:rsidP="004659EA">
      <w:pPr>
        <w:pStyle w:val="BodyText"/>
      </w:pPr>
      <w:r w:rsidRPr="00325F1D">
        <w:t>Assessment of the skills in this unit of competency must take place under the following conditions:</w:t>
      </w:r>
    </w:p>
    <w:p w:rsidR="00000000" w:rsidRPr="00325F1D" w:rsidP="00325F1D">
      <w:pPr>
        <w:pStyle w:val="ListBullet"/>
      </w:pPr>
      <w:r w:rsidRPr="00325F1D">
        <w:t>physical conditions:</w:t>
      </w:r>
    </w:p>
    <w:p w:rsidR="00000000" w:rsidRPr="00325F1D" w:rsidP="00325F1D">
      <w:pPr>
        <w:pStyle w:val="ListBullet2"/>
      </w:pPr>
      <w:r w:rsidRPr="00325F1D">
        <w:t>a development worksite with existing trees, or an environment that accurately represents wo</w:t>
      </w:r>
      <w:r w:rsidRPr="00325F1D">
        <w:t>rkplace conditions</w:t>
      </w:r>
    </w:p>
    <w:p w:rsidR="00000000" w:rsidRPr="00325F1D" w:rsidP="00325F1D">
      <w:pPr>
        <w:pStyle w:val="ListBullet"/>
      </w:pPr>
      <w:r w:rsidRPr="00325F1D">
        <w:t>resources, equipment and materials:</w:t>
      </w:r>
    </w:p>
    <w:p w:rsidR="00000000" w:rsidRPr="00325F1D" w:rsidP="00325F1D">
      <w:pPr>
        <w:pStyle w:val="ListBullet2"/>
      </w:pPr>
      <w:r w:rsidRPr="00325F1D">
        <w:t>computer with word processing and drawing software</w:t>
      </w:r>
    </w:p>
    <w:p w:rsidR="00000000" w:rsidRPr="00325F1D" w:rsidP="00325F1D">
      <w:pPr>
        <w:pStyle w:val="ListBullet2"/>
      </w:pPr>
      <w:r w:rsidRPr="00325F1D">
        <w:t>digital image capture device</w:t>
      </w:r>
    </w:p>
    <w:p w:rsidR="00000000" w:rsidRPr="00325F1D" w:rsidP="00325F1D">
      <w:pPr>
        <w:pStyle w:val="ListBullet2"/>
      </w:pPr>
      <w:r w:rsidRPr="00325F1D">
        <w:t xml:space="preserve">personal protective equipment </w:t>
      </w:r>
    </w:p>
    <w:p w:rsidR="00000000" w:rsidRPr="00325F1D" w:rsidP="00325F1D">
      <w:pPr>
        <w:pStyle w:val="ListBullet2"/>
      </w:pPr>
      <w:r w:rsidRPr="00325F1D">
        <w:t>basic diagnostic tools, including sounding hammer, trowel, probe, cordless drill</w:t>
      </w:r>
    </w:p>
    <w:p w:rsidR="00000000" w:rsidRPr="00325F1D" w:rsidP="00325F1D">
      <w:pPr>
        <w:pStyle w:val="ListBullet2"/>
      </w:pPr>
      <w:r w:rsidRPr="00325F1D">
        <w:t>basic soil testing equipment</w:t>
      </w:r>
    </w:p>
    <w:p w:rsidR="00000000" w:rsidRPr="00325F1D" w:rsidP="00325F1D">
      <w:pPr>
        <w:pStyle w:val="ListBullet2"/>
      </w:pPr>
      <w:r w:rsidRPr="00325F1D">
        <w:t>trees</w:t>
      </w:r>
    </w:p>
    <w:p w:rsidR="00000000" w:rsidRPr="00325F1D" w:rsidP="00325F1D">
      <w:pPr>
        <w:pStyle w:val="ListBullet"/>
      </w:pPr>
      <w:r w:rsidRPr="00325F1D">
        <w:t>specifications:</w:t>
      </w:r>
    </w:p>
    <w:p w:rsidR="00000000" w:rsidRPr="00325F1D" w:rsidP="00325F1D">
      <w:pPr>
        <w:pStyle w:val="ListBullet2"/>
      </w:pPr>
      <w:r w:rsidRPr="00325F1D">
        <w:t>client brief and instruction for safety audit objectives</w:t>
      </w:r>
    </w:p>
    <w:p w:rsidR="00000000" w:rsidRPr="00325F1D" w:rsidP="00325F1D">
      <w:pPr>
        <w:pStyle w:val="ListBullet2"/>
      </w:pPr>
      <w:r w:rsidRPr="00325F1D">
        <w:t>industry standards AS2303, AS2223, AS3743, AS4970 and AS4373</w:t>
      </w:r>
    </w:p>
    <w:p w:rsidR="00000000" w:rsidRPr="00325F1D" w:rsidP="00325F1D">
      <w:pPr>
        <w:pStyle w:val="ListBullet"/>
      </w:pPr>
      <w:r w:rsidRPr="00325F1D">
        <w:t>relationships:</w:t>
      </w:r>
    </w:p>
    <w:p w:rsidR="00000000" w:rsidRPr="00325F1D" w:rsidP="00325F1D">
      <w:pPr>
        <w:pStyle w:val="ListBullet2"/>
      </w:pPr>
      <w:r w:rsidRPr="00325F1D">
        <w:t>client.</w:t>
      </w:r>
    </w:p>
    <w:p w:rsidR="00000000" w:rsidRPr="00325F1D" w:rsidP="004659EA">
      <w:pPr>
        <w:pStyle w:val="BodyText"/>
      </w:pPr>
      <w:r w:rsidRPr="00325F1D">
        <w:t>Assessors of this unit must satisfy the requirements for ass</w:t>
      </w:r>
      <w:r w:rsidRPr="00325F1D">
        <w:t xml:space="preserve">essors in applicable vocational education and training legislation, frameworks and/or standards. In particular, assessors must have: </w:t>
      </w:r>
    </w:p>
    <w:p w:rsidR="00000000" w:rsidRPr="00325F1D" w:rsidP="00325F1D">
      <w:pPr>
        <w:pStyle w:val="ListBullet"/>
      </w:pPr>
      <w:r w:rsidRPr="00325F1D">
        <w:t>arboriculture vocational competencies at least to the level being assessed</w:t>
      </w:r>
    </w:p>
    <w:p w:rsidR="00000000" w:rsidRPr="00325F1D" w:rsidP="00325F1D">
      <w:pPr>
        <w:pStyle w:val="ListBullet"/>
      </w:pPr>
      <w:r w:rsidRPr="00325F1D">
        <w:t>current arboriculture industry skills directly</w:t>
      </w:r>
      <w:r w:rsidRPr="00325F1D">
        <w:t xml:space="preserve"> relevant to the unit of competency being assessed.</w:t>
      </w:r>
    </w:p>
    <w:p w:rsidR="00000000" w:rsidRPr="00325F1D" w:rsidP="00325F1D">
      <w:pPr>
        <w:pStyle w:val="AllowPageBreak"/>
      </w:pPr>
    </w:p>
    <w:p w:rsidR="00000000" w:rsidRPr="00325F1D" w:rsidP="00325F1D">
      <w:pPr>
        <w:pStyle w:val="Heading1"/>
      </w:pPr>
      <w:bookmarkStart w:id="5" w:name="O_1060290"/>
      <w:bookmarkEnd w:id="5"/>
      <w:r w:rsidRPr="00325F1D">
        <w:t>Links</w:t>
      </w:r>
    </w:p>
    <w:p w:rsidR="00000000" w:rsidRPr="00325F1D" w:rsidP="004659EA">
      <w:pPr>
        <w:pStyle w:val="BodyText"/>
      </w:pPr>
      <w:r w:rsidRPr="00325F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11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5F1D" w:rsidP="00325F1D"/>
    <w:sectPr w:rsidSect="00325F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F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F1D" w:rsidRPr="004659EA" w:rsidP="004659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F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9EA" w:rsidP="00325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9EA" w:rsidP="00325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59EA" w:rsidP="00325F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F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F1D" w:rsidRPr="004659EA" w:rsidP="00465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F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9EA" w:rsidRPr="002D2AF8" w:rsidP="00325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AHCARB509 Develop an arboricultural impact assessment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59EA" w:rsidP="00325F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5A0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23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981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F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F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F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F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F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F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F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F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F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F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F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F1D"/>
  </w:style>
  <w:style w:type="character" w:customStyle="1" w:styleId="Heading1Char">
    <w:name w:val="Heading 1 Char"/>
    <w:basedOn w:val="DefaultParagraphFont"/>
    <w:link w:val="Heading1"/>
    <w:rsid w:val="00325F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F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F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F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5F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5F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F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5F1D"/>
    <w:rPr>
      <w:b/>
    </w:rPr>
  </w:style>
  <w:style w:type="character" w:customStyle="1" w:styleId="Heading2Char">
    <w:name w:val="Heading 2 Char"/>
    <w:basedOn w:val="DefaultParagraphFont"/>
    <w:link w:val="Heading2"/>
    <w:rsid w:val="00325F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F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F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F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F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F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F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F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F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F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F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F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F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F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F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F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F1D"/>
    <w:rPr>
      <w:b/>
      <w:spacing w:val="0"/>
    </w:rPr>
  </w:style>
  <w:style w:type="paragraph" w:customStyle="1" w:styleId="SuperTitle">
    <w:name w:val="SuperTitle"/>
    <w:basedOn w:val="Title"/>
    <w:rsid w:val="00325F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F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F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5F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F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F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F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F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F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F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F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F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F1D"/>
    <w:rPr>
      <w:i/>
    </w:rPr>
  </w:style>
  <w:style w:type="paragraph" w:styleId="Caption">
    <w:name w:val="caption"/>
    <w:basedOn w:val="BodyText"/>
    <w:next w:val="Normal"/>
    <w:qFormat/>
    <w:rsid w:val="00325F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F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F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F1D"/>
  </w:style>
  <w:style w:type="paragraph" w:styleId="TableofFigures">
    <w:name w:val="table of figures"/>
    <w:basedOn w:val="Normal"/>
    <w:next w:val="Normal"/>
    <w:semiHidden/>
    <w:rsid w:val="00325F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F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5F1D"/>
    <w:rPr>
      <w:rFonts w:ascii="Wingdings" w:hAnsi="Wingdings"/>
    </w:rPr>
  </w:style>
  <w:style w:type="paragraph" w:customStyle="1" w:styleId="TableHeading">
    <w:name w:val="Table Heading"/>
    <w:basedOn w:val="HeadingBase"/>
    <w:rsid w:val="00325F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F1D"/>
    <w:rPr>
      <w:color w:val="0033CC"/>
      <w:u w:val="none"/>
    </w:rPr>
  </w:style>
  <w:style w:type="paragraph" w:customStyle="1" w:styleId="BodyTextRight">
    <w:name w:val="Body Text Right"/>
    <w:basedOn w:val="BodyText"/>
    <w:rsid w:val="00325F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F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F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F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F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F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F1D"/>
    <w:rPr>
      <w:sz w:val="32"/>
    </w:rPr>
  </w:style>
  <w:style w:type="paragraph" w:customStyle="1" w:styleId="HeadingProcedure">
    <w:name w:val="Heading Procedure"/>
    <w:basedOn w:val="HeadingBase"/>
    <w:next w:val="Normal"/>
    <w:rsid w:val="00325F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F1D"/>
    <w:pPr>
      <w:spacing w:before="60" w:after="60"/>
    </w:pPr>
  </w:style>
  <w:style w:type="paragraph" w:styleId="ListContinue">
    <w:name w:val="List Continue"/>
    <w:basedOn w:val="List"/>
    <w:rsid w:val="00325F1D"/>
    <w:pPr>
      <w:ind w:firstLine="0"/>
    </w:pPr>
  </w:style>
  <w:style w:type="paragraph" w:customStyle="1" w:styleId="ListNote">
    <w:name w:val="List Note"/>
    <w:basedOn w:val="List"/>
    <w:rsid w:val="00325F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F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F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F1D"/>
    <w:rPr>
      <w:rFonts w:ascii="Courier New" w:hAnsi="Courier New"/>
    </w:rPr>
  </w:style>
  <w:style w:type="paragraph" w:customStyle="1" w:styleId="NoteBullet">
    <w:name w:val="Note Bullet"/>
    <w:basedOn w:val="Note"/>
    <w:rsid w:val="00325F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F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F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F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F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F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F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F1D"/>
    <w:rPr>
      <w:b/>
      <w:smallCaps/>
    </w:rPr>
  </w:style>
  <w:style w:type="paragraph" w:customStyle="1" w:styleId="TableListNumber">
    <w:name w:val="Table List Number"/>
    <w:basedOn w:val="ListNumber"/>
    <w:rsid w:val="00325F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F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F1D"/>
    <w:pPr>
      <w:numPr>
        <w:numId w:val="9"/>
      </w:numPr>
    </w:pPr>
  </w:style>
  <w:style w:type="paragraph" w:customStyle="1" w:styleId="ListAlpha2">
    <w:name w:val="List Alpha 2"/>
    <w:basedOn w:val="List2"/>
    <w:rsid w:val="00325F1D"/>
    <w:pPr>
      <w:numPr>
        <w:numId w:val="8"/>
      </w:numPr>
    </w:pPr>
  </w:style>
  <w:style w:type="paragraph" w:styleId="List2">
    <w:name w:val="List 2"/>
    <w:basedOn w:val="BodyText"/>
    <w:rsid w:val="00325F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F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F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F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F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F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5F1D"/>
    <w:pPr>
      <w:numPr>
        <w:numId w:val="4"/>
      </w:numPr>
    </w:pPr>
  </w:style>
  <w:style w:type="paragraph" w:styleId="ListContinue2">
    <w:name w:val="List Continue 2"/>
    <w:basedOn w:val="List2"/>
    <w:rsid w:val="00325F1D"/>
    <w:pPr>
      <w:ind w:firstLine="0"/>
    </w:pPr>
  </w:style>
  <w:style w:type="paragraph" w:styleId="ListContinue3">
    <w:name w:val="List Continue 3"/>
    <w:basedOn w:val="List3"/>
    <w:rsid w:val="00325F1D"/>
    <w:pPr>
      <w:ind w:left="1021" w:firstLine="0"/>
    </w:pPr>
  </w:style>
  <w:style w:type="paragraph" w:styleId="ListContinue4">
    <w:name w:val="List Continue 4"/>
    <w:basedOn w:val="List4"/>
    <w:rsid w:val="00325F1D"/>
    <w:pPr>
      <w:ind w:firstLine="0"/>
    </w:pPr>
  </w:style>
  <w:style w:type="paragraph" w:styleId="ListContinue5">
    <w:name w:val="List Continue 5"/>
    <w:basedOn w:val="List5"/>
    <w:rsid w:val="00325F1D"/>
    <w:pPr>
      <w:ind w:firstLine="0"/>
    </w:pPr>
  </w:style>
  <w:style w:type="paragraph" w:styleId="ListNumber3">
    <w:name w:val="List Number 3"/>
    <w:basedOn w:val="List3"/>
    <w:rsid w:val="00325F1D"/>
    <w:pPr>
      <w:numPr>
        <w:numId w:val="5"/>
      </w:numPr>
    </w:pPr>
  </w:style>
  <w:style w:type="paragraph" w:styleId="ListNumber4">
    <w:name w:val="List Number 4"/>
    <w:basedOn w:val="List4"/>
    <w:rsid w:val="00325F1D"/>
    <w:pPr>
      <w:numPr>
        <w:numId w:val="6"/>
      </w:numPr>
    </w:pPr>
  </w:style>
  <w:style w:type="paragraph" w:styleId="ListNumber5">
    <w:name w:val="List Number 5"/>
    <w:basedOn w:val="List5"/>
    <w:rsid w:val="00325F1D"/>
    <w:pPr>
      <w:numPr>
        <w:numId w:val="7"/>
      </w:numPr>
    </w:pPr>
  </w:style>
  <w:style w:type="paragraph" w:styleId="BlockText">
    <w:name w:val="Block Text"/>
    <w:basedOn w:val="Normal"/>
    <w:rsid w:val="00325F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F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F1D"/>
    <w:rPr>
      <w:sz w:val="16"/>
      <w:vertAlign w:val="superscript"/>
    </w:rPr>
  </w:style>
  <w:style w:type="character" w:customStyle="1" w:styleId="Symbols">
    <w:name w:val="Symbols"/>
    <w:basedOn w:val="DefaultParagraphFont"/>
    <w:rsid w:val="00325F1D"/>
    <w:rPr>
      <w:rFonts w:ascii="Symbol" w:hAnsi="Symbol"/>
    </w:rPr>
  </w:style>
  <w:style w:type="character" w:customStyle="1" w:styleId="MenuOptions">
    <w:name w:val="Menu Options"/>
    <w:basedOn w:val="DefaultParagraphFont"/>
    <w:rsid w:val="00325F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F1D"/>
    <w:rPr>
      <w:b/>
    </w:rPr>
  </w:style>
  <w:style w:type="character" w:customStyle="1" w:styleId="Underlined">
    <w:name w:val="Underlined"/>
    <w:basedOn w:val="DefaultParagraphFont"/>
    <w:rsid w:val="00325F1D"/>
    <w:rPr>
      <w:u w:val="single"/>
    </w:rPr>
  </w:style>
  <w:style w:type="paragraph" w:customStyle="1" w:styleId="TableBodyTextRight">
    <w:name w:val="Table Body Text Right"/>
    <w:basedOn w:val="TableBodyText"/>
    <w:rsid w:val="00325F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F1D"/>
    <w:rPr>
      <w:sz w:val="18"/>
    </w:rPr>
  </w:style>
  <w:style w:type="paragraph" w:customStyle="1" w:styleId="BodySmallRight">
    <w:name w:val="Body Small Right"/>
    <w:basedOn w:val="BodyTextRight"/>
    <w:rsid w:val="00325F1D"/>
    <w:rPr>
      <w:sz w:val="18"/>
      <w:szCs w:val="18"/>
    </w:rPr>
  </w:style>
  <w:style w:type="paragraph" w:customStyle="1" w:styleId="MarginEdition">
    <w:name w:val="Margin Edition"/>
    <w:basedOn w:val="MarginNote"/>
    <w:rsid w:val="00325F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F1D"/>
    <w:rPr>
      <w:sz w:val="2"/>
      <w:szCs w:val="2"/>
    </w:rPr>
  </w:style>
  <w:style w:type="character" w:customStyle="1" w:styleId="Small">
    <w:name w:val="Small"/>
    <w:basedOn w:val="DefaultParagraphFont"/>
    <w:rsid w:val="00325F1D"/>
    <w:rPr>
      <w:sz w:val="16"/>
    </w:rPr>
  </w:style>
  <w:style w:type="paragraph" w:customStyle="1" w:styleId="WideTable">
    <w:name w:val="Wide Table"/>
    <w:basedOn w:val="Normal"/>
    <w:rsid w:val="00325F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F1D"/>
  </w:style>
  <w:style w:type="paragraph" w:styleId="Quote">
    <w:name w:val="Quote"/>
    <w:basedOn w:val="Heading1"/>
    <w:link w:val="QuoteChar"/>
    <w:qFormat/>
    <w:rsid w:val="00325F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F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F1D"/>
    <w:pPr>
      <w:pageBreakBefore/>
    </w:pPr>
  </w:style>
  <w:style w:type="paragraph" w:customStyle="1" w:styleId="Border">
    <w:name w:val="Border"/>
    <w:basedOn w:val="Normal"/>
    <w:qFormat/>
    <w:rsid w:val="00325F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F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F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F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F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F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F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F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F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F1D"/>
    <w:rPr>
      <w:u w:val="single"/>
    </w:rPr>
  </w:style>
  <w:style w:type="character" w:customStyle="1" w:styleId="BoldandItalics">
    <w:name w:val="Bold and Italics"/>
    <w:qFormat/>
    <w:rsid w:val="00325F1D"/>
    <w:rPr>
      <w:b/>
      <w:i/>
      <w:u w:val="none"/>
    </w:rPr>
  </w:style>
  <w:style w:type="paragraph" w:styleId="BalloonText">
    <w:name w:val="Balloon Text"/>
    <w:basedOn w:val="Normal"/>
    <w:link w:val="BalloonTextChar"/>
    <w:rsid w:val="00325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F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F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F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F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F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F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5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6501</Characters>
  <Application>Microsoft Office Word</Application>
  <DocSecurity>0</DocSecurity>
  <Lines>154</Lines>
  <Paragraphs>144</Paragraphs>
  <ScaleCrop>false</ScaleCrop>
  <Company>Author-it Software Corporation Ltd.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AHCARB509 Develop an arboricultural impact assessment report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