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C6E" w:rsidP="00511C6E">
      <w:pPr>
        <w:pStyle w:val="Title"/>
      </w:pPr>
      <w:r>
        <w:fldChar w:fldCharType="begin"/>
      </w:r>
      <w:r>
        <w:instrText xml:space="preserve"> TITLE   \* MERGEFORMAT </w:instrText>
      </w:r>
      <w:r>
        <w:fldChar w:fldCharType="separate"/>
      </w:r>
      <w:r>
        <w:t>AHCARB401 Verify pruning specifications</w:t>
      </w:r>
      <w:r>
        <w:fldChar w:fldCharType="end"/>
      </w:r>
    </w:p>
    <w:p w:rsidR="00511C6E" w:rsidP="00511C6E">
      <w:pPr>
        <w:pStyle w:val="Version"/>
        <w:sectPr w:rsidSect="000C2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28AD" w:rsidP="000C28AD">
      <w:pPr>
        <w:pStyle w:val="SuperHeading"/>
      </w:pPr>
      <w:r w:rsidRPr="000C28AD">
        <w:t>AHCARB401 Verify pruning specifications</w:t>
      </w:r>
    </w:p>
    <w:p w:rsidR="00000000" w:rsidRPr="000C28AD" w:rsidP="000C28AD">
      <w:pPr>
        <w:pStyle w:val="Heading1"/>
      </w:pPr>
      <w:bookmarkStart w:id="1" w:name="O_875140"/>
      <w:bookmarkEnd w:id="1"/>
      <w:r w:rsidRPr="000C28AD">
        <w:t>Modification History</w:t>
      </w:r>
    </w:p>
    <w:tbl>
      <w:tblPr>
        <w:tblW w:w="0" w:type="auto"/>
        <w:tblLayout w:type="fixed"/>
        <w:tblCellMar>
          <w:left w:w="62" w:type="dxa"/>
          <w:right w:w="62" w:type="dxa"/>
        </w:tblCellMar>
        <w:tblLook w:val="0000"/>
      </w:tblPr>
      <w:tblGrid>
        <w:gridCol w:w="1179"/>
        <w:gridCol w:w="1524"/>
        <w:gridCol w:w="4869"/>
      </w:tblGrid>
      <w:tr w:rsidTr="000C28A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C28AD">
            <w:pPr>
              <w:pStyle w:val="TableHeading"/>
              <w:rPr>
                <w:lang w:val="en-NZ"/>
              </w:rPr>
            </w:pPr>
            <w:r w:rsidRPr="000C28A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28AD">
            <w:pPr>
              <w:pStyle w:val="TableHeading"/>
              <w:rPr>
                <w:lang w:val="en-NZ"/>
              </w:rPr>
            </w:pPr>
            <w:r w:rsidRPr="000C28A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C28AD">
            <w:pPr>
              <w:pStyle w:val="TableHeading"/>
              <w:rPr>
                <w:lang w:val="en-NZ"/>
              </w:rPr>
            </w:pPr>
            <w:r w:rsidRPr="000C28AD">
              <w:t>Comment</w:t>
            </w:r>
          </w:p>
        </w:tc>
      </w:tr>
      <w:tr w:rsidTr="000C28A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C28AD">
            <w:pPr>
              <w:pStyle w:val="BodyText"/>
              <w:rPr>
                <w:lang w:val="en-NZ"/>
              </w:rPr>
            </w:pPr>
            <w:r w:rsidRPr="000C28A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C28AD">
            <w:pPr>
              <w:pStyle w:val="BodyText"/>
              <w:rPr>
                <w:lang w:val="en-NZ"/>
              </w:rPr>
            </w:pPr>
            <w:r w:rsidRPr="000C28A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C28AD" w:rsidP="000C28AD">
            <w:pPr>
              <w:pStyle w:val="BodyText"/>
            </w:pPr>
            <w:r w:rsidRPr="000C28AD">
              <w:t>Initial release</w:t>
            </w:r>
          </w:p>
        </w:tc>
      </w:tr>
    </w:tbl>
    <w:p w:rsidR="00000000" w:rsidRPr="000C28AD" w:rsidP="000C28AD">
      <w:pPr>
        <w:pStyle w:val="BodyText"/>
      </w:pPr>
    </w:p>
    <w:p w:rsidR="00000000" w:rsidRPr="000C28AD" w:rsidP="000C28AD">
      <w:pPr>
        <w:pStyle w:val="AllowPageBreak"/>
      </w:pPr>
    </w:p>
    <w:p w:rsidR="00000000" w:rsidRPr="000C28AD" w:rsidP="000C28AD">
      <w:pPr>
        <w:pStyle w:val="Heading1"/>
      </w:pPr>
      <w:bookmarkStart w:id="2" w:name="O_875141"/>
      <w:bookmarkEnd w:id="2"/>
      <w:r w:rsidRPr="000C28AD">
        <w:t>Application</w:t>
      </w:r>
    </w:p>
    <w:p w:rsidR="00000000" w:rsidRPr="000C28AD" w:rsidP="00511C6E">
      <w:pPr>
        <w:pStyle w:val="BodyText"/>
      </w:pPr>
      <w:r w:rsidRPr="000C28AD">
        <w:t xml:space="preserve">This unit of competency describes the skills and knowledge required to verify the application of requirements of Australian Standards to operational </w:t>
      </w:r>
      <w:r w:rsidRPr="000C28AD">
        <w:t>pruning specification within a range of arboriculture operations and industry contexts.</w:t>
      </w:r>
    </w:p>
    <w:p w:rsidR="00000000" w:rsidRPr="000C28AD" w:rsidP="00511C6E">
      <w:pPr>
        <w:pStyle w:val="BodyText"/>
      </w:pPr>
      <w:r w:rsidRPr="000C28AD">
        <w:t>This unit applies to individuals who supervise others and provide and communicate solutions to a range of predictable and sometimes unpredictable problems. Work is imp</w:t>
      </w:r>
      <w:r w:rsidRPr="000C28AD">
        <w:t>lemented with low risk work procedures and to comply with Safe Work Method documentation.</w:t>
      </w:r>
    </w:p>
    <w:p w:rsidR="00000000" w:rsidRPr="000C28AD" w:rsidP="00511C6E">
      <w:pPr>
        <w:pStyle w:val="BodyText"/>
      </w:pPr>
      <w:r w:rsidRPr="000C28AD">
        <w:t>Licensing, legislative, regulatory, or certification requirements apply to this unit in some states and territories at the time of publication, and may differ accord</w:t>
      </w:r>
      <w:r w:rsidRPr="000C28AD">
        <w:t>ing to jurisdiction. Specific determination should be sought through the relevant State or Territory. Works involving this unit of competency may be subject to local tree protection and preservation laws, and the relevant content of applicable Australian S</w:t>
      </w:r>
      <w:r w:rsidRPr="000C28AD">
        <w:t>tandards such as AS 4373.</w:t>
      </w:r>
    </w:p>
    <w:p w:rsidR="00000000" w:rsidRPr="000C28AD" w:rsidP="000C28AD">
      <w:pPr>
        <w:pStyle w:val="Heading1"/>
      </w:pPr>
      <w:bookmarkStart w:id="3" w:name="O_875142"/>
      <w:bookmarkEnd w:id="3"/>
      <w:r w:rsidRPr="000C28AD">
        <w:t>Pre-requisite Unit</w:t>
      </w:r>
    </w:p>
    <w:p w:rsidR="00000000" w:rsidRPr="000C28AD" w:rsidP="00511C6E">
      <w:pPr>
        <w:pStyle w:val="BodyText"/>
      </w:pPr>
      <w:r w:rsidRPr="000C28AD">
        <w:t>Nil.</w:t>
      </w:r>
    </w:p>
    <w:p w:rsidR="00000000" w:rsidRPr="000C28AD" w:rsidP="000C28AD">
      <w:pPr>
        <w:pStyle w:val="Heading1"/>
      </w:pPr>
      <w:bookmarkStart w:id="4" w:name="O_875144"/>
      <w:bookmarkEnd w:id="4"/>
      <w:r w:rsidRPr="000C28AD">
        <w:t>Unit Sector</w:t>
      </w:r>
    </w:p>
    <w:p w:rsidR="00000000" w:rsidRPr="000C28AD" w:rsidP="00511C6E">
      <w:pPr>
        <w:pStyle w:val="BodyText"/>
      </w:pPr>
      <w:r w:rsidRPr="000C28AD">
        <w:t>Arboriculture (ARB)</w:t>
      </w:r>
    </w:p>
    <w:p w:rsidR="00000000" w:rsidRPr="000C28AD" w:rsidP="000C28AD">
      <w:pPr>
        <w:pStyle w:val="Heading1"/>
      </w:pPr>
      <w:bookmarkStart w:id="5" w:name="O_875145"/>
      <w:bookmarkEnd w:id="5"/>
      <w:r w:rsidRPr="000C28AD">
        <w:t>Elements and Performance Criteria</w:t>
      </w:r>
    </w:p>
    <w:tbl>
      <w:tblPr>
        <w:tblW w:w="9570" w:type="dxa"/>
        <w:tblLayout w:type="fixed"/>
        <w:tblCellMar>
          <w:left w:w="62" w:type="dxa"/>
          <w:right w:w="62" w:type="dxa"/>
        </w:tblCellMar>
        <w:tblLook w:val="0000"/>
      </w:tblPr>
      <w:tblGrid>
        <w:gridCol w:w="2731"/>
        <w:gridCol w:w="6839"/>
      </w:tblGrid>
      <w:tr w:rsidTr="00511C6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28AD">
            <w:pPr>
              <w:pStyle w:val="TableHeading"/>
              <w:rPr>
                <w:lang w:val="en-NZ"/>
              </w:rPr>
            </w:pPr>
            <w:r w:rsidRPr="000C28A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28AD">
            <w:pPr>
              <w:pStyle w:val="TableHeading"/>
              <w:rPr>
                <w:lang w:val="en-NZ"/>
              </w:rPr>
            </w:pPr>
            <w:r w:rsidRPr="000C28AD">
              <w:t>Performance criteria</w:t>
            </w:r>
          </w:p>
        </w:tc>
      </w:tr>
      <w:tr w:rsidTr="00511C6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BodyText"/>
              <w:rPr>
                <w:lang w:val="en-NZ"/>
              </w:rPr>
            </w:pPr>
            <w:r w:rsidRPr="000C28A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BodyText"/>
              <w:rPr>
                <w:lang w:val="en-NZ"/>
              </w:rPr>
            </w:pPr>
            <w:r w:rsidRPr="000C28AD">
              <w:t>Performance criteria describe the performance needed to demonstrate achievement of the element.</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1.</w:t>
            </w:r>
            <w:r w:rsidRPr="000C28AD">
              <w:tab/>
              <w:t xml:space="preserve">Locate and verify the </w:t>
            </w:r>
            <w:r w:rsidRPr="000C28AD">
              <w:t>tree and site characteristics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1.1</w:t>
            </w:r>
            <w:r w:rsidRPr="000C28AD">
              <w:tab/>
              <w:t xml:space="preserve">Confirm trees to be pruned and the desired outcomes for pruning </w:t>
            </w:r>
            <w:r w:rsidRPr="000C28AD">
              <w:t>works in accordance with client brie</w:t>
            </w:r>
            <w:r w:rsidRPr="000C28AD">
              <w:t>f</w:t>
            </w:r>
          </w:p>
          <w:p w:rsidR="00000000" w:rsidRPr="000C28AD" w:rsidP="000C28AD">
            <w:pPr>
              <w:pStyle w:val="List"/>
            </w:pPr>
            <w:r w:rsidRPr="000C28AD">
              <w:t>1.2</w:t>
            </w:r>
            <w:r w:rsidRPr="000C28AD">
              <w:tab/>
              <w:t>Determine location of above-and-below-ground services</w:t>
            </w:r>
          </w:p>
          <w:p w:rsidR="00000000" w:rsidRPr="000C28AD" w:rsidP="000C28AD">
            <w:pPr>
              <w:pStyle w:val="List"/>
            </w:pPr>
            <w:r w:rsidRPr="000C28AD">
              <w:t>1.3</w:t>
            </w:r>
            <w:r w:rsidRPr="000C28AD">
              <w:tab/>
              <w:t>Undertake a site-specific risk assessment by identifying work health and safety hazards and assessing risk</w:t>
            </w:r>
          </w:p>
          <w:p w:rsidR="00000000" w:rsidRPr="000C28AD" w:rsidP="000C28AD">
            <w:pPr>
              <w:pStyle w:val="List"/>
            </w:pPr>
            <w:r w:rsidRPr="000C28AD">
              <w:t>1.4</w:t>
            </w:r>
            <w:r w:rsidRPr="000C28AD">
              <w:tab/>
              <w:t>Confirm identified tree species using botanical nomenclature and common names</w:t>
            </w:r>
          </w:p>
          <w:p w:rsidR="00000000" w:rsidRPr="000C28AD" w:rsidP="000C28AD">
            <w:pPr>
              <w:pStyle w:val="List"/>
            </w:pPr>
            <w:r w:rsidRPr="000C28AD">
              <w:t>1.5</w:t>
            </w:r>
            <w:r w:rsidRPr="000C28AD">
              <w:tab/>
              <w:t>Verify location of tree using specific address, road sections, kilometre or measurement markers and fixed reference points of boundary lines, residential housing and fences</w:t>
            </w:r>
          </w:p>
          <w:p w:rsidR="00000000" w:rsidRPr="000C28AD" w:rsidP="000C28AD">
            <w:pPr>
              <w:pStyle w:val="List"/>
            </w:pPr>
            <w:r w:rsidRPr="000C28AD">
              <w:t>1.6</w:t>
            </w:r>
            <w:r w:rsidRPr="000C28AD">
              <w:tab/>
              <w:t>Determine and document dimensions of tree recording the characteristics of the</w:t>
            </w:r>
            <w:r w:rsidRPr="000C28AD">
              <w:t xml:space="preserve"> approximate height, canopy, spread and diameter-at-breast-height (DBH)</w:t>
            </w:r>
          </w:p>
          <w:p w:rsidR="00000000" w:rsidP="000C28AD">
            <w:pPr>
              <w:pStyle w:val="List"/>
              <w:rPr>
                <w:lang w:val="en-NZ"/>
              </w:rPr>
            </w:pPr>
            <w:r w:rsidRPr="000C28AD">
              <w:t>1.7</w:t>
            </w:r>
            <w:r w:rsidRPr="000C28AD">
              <w:tab/>
              <w:t>Record and implement work health, safety, site, environmental and traffic control measures</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2.</w:t>
            </w:r>
            <w:r w:rsidRPr="000C28AD">
              <w:tab/>
              <w:t>Inspect tree and determine specification standard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2.1</w:t>
            </w:r>
            <w:r w:rsidRPr="000C28AD">
              <w:tab/>
              <w:t>Inspect trees and areas identif</w:t>
            </w:r>
            <w:r w:rsidRPr="000C28AD">
              <w:t>ied for pruning</w:t>
            </w:r>
          </w:p>
          <w:p w:rsidR="00000000" w:rsidRPr="000C28AD" w:rsidP="000C28AD">
            <w:pPr>
              <w:pStyle w:val="List"/>
            </w:pPr>
            <w:r w:rsidRPr="000C28AD">
              <w:t>2.2</w:t>
            </w:r>
            <w:r w:rsidRPr="000C28AD">
              <w:tab/>
              <w:t>Consider tree’s health, growth habit, structure, stability and growing environment</w:t>
            </w:r>
          </w:p>
          <w:p w:rsidR="00000000" w:rsidRPr="000C28AD" w:rsidP="000C28AD">
            <w:pPr>
              <w:pStyle w:val="List"/>
            </w:pPr>
            <w:r w:rsidRPr="000C28AD">
              <w:t>2.3</w:t>
            </w:r>
            <w:r w:rsidRPr="000C28AD">
              <w:tab/>
              <w:t>Determine age class, code, species application and clause of pruning required in accordance with current Australian Standard ‘Pruning of amenity tree</w:t>
            </w:r>
            <w:r w:rsidRPr="000C28AD">
              <w:t>s’</w:t>
            </w:r>
          </w:p>
          <w:p w:rsidR="00000000" w:rsidRPr="000C28AD" w:rsidP="000C28AD">
            <w:pPr>
              <w:pStyle w:val="List"/>
            </w:pPr>
            <w:r w:rsidRPr="000C28AD">
              <w:t>2.4</w:t>
            </w:r>
            <w:r w:rsidRPr="000C28AD">
              <w:tab/>
              <w:t>Determine compensatory tree care required to offset losses arising from pruning of live tissue</w:t>
            </w:r>
          </w:p>
          <w:p w:rsidR="00000000" w:rsidP="000C28AD">
            <w:pPr>
              <w:pStyle w:val="List"/>
              <w:rPr>
                <w:lang w:val="en-NZ"/>
              </w:rPr>
            </w:pPr>
            <w:r w:rsidRPr="000C28AD">
              <w:t>2.5</w:t>
            </w:r>
            <w:r w:rsidRPr="000C28AD">
              <w:tab/>
              <w:t>Determine requirement to meet biosecurity regulations for transmission of diseases by pruning equipment and materials</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3.</w:t>
            </w:r>
            <w:r w:rsidRPr="000C28AD">
              <w:tab/>
            </w:r>
            <w:r w:rsidRPr="000C28AD">
              <w:t>Verify crown maintenance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3.1</w:t>
            </w:r>
            <w:r w:rsidRPr="000C28AD">
              <w:tab/>
              <w:t>Verify smallest diameter of dead branches to be removed</w:t>
            </w:r>
          </w:p>
          <w:p w:rsidR="00000000" w:rsidRPr="000C28AD" w:rsidP="000C28AD">
            <w:pPr>
              <w:pStyle w:val="List"/>
            </w:pPr>
            <w:r w:rsidRPr="000C28AD">
              <w:t>3.2</w:t>
            </w:r>
            <w:r w:rsidRPr="000C28AD">
              <w:tab/>
              <w:t>Determine maximum and average diameter of live branches to be pruned</w:t>
            </w:r>
          </w:p>
          <w:p w:rsidR="00000000" w:rsidRPr="000C28AD" w:rsidP="000C28AD">
            <w:pPr>
              <w:pStyle w:val="List"/>
            </w:pPr>
            <w:r w:rsidRPr="000C28AD">
              <w:t>3.3</w:t>
            </w:r>
            <w:r w:rsidRPr="000C28AD">
              <w:tab/>
              <w:t>Verify for selective pruning operations: identity and locations of specific branches t</w:t>
            </w:r>
            <w:r w:rsidRPr="000C28AD">
              <w:t>o be cut</w:t>
            </w:r>
          </w:p>
          <w:p w:rsidR="00000000" w:rsidP="000C28AD">
            <w:pPr>
              <w:pStyle w:val="List"/>
              <w:rPr>
                <w:lang w:val="en-NZ"/>
              </w:rPr>
            </w:pPr>
            <w:r w:rsidRPr="000C28AD">
              <w:t>3.4</w:t>
            </w:r>
            <w:r w:rsidRPr="000C28AD">
              <w:tab/>
              <w:t>Verify for formative pruning operations: identity and locations of specific branch</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4.</w:t>
            </w:r>
            <w:r w:rsidRPr="000C28AD">
              <w:tab/>
              <w:t>Verify crown modification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4.1</w:t>
            </w:r>
            <w:r w:rsidRPr="000C28AD">
              <w:tab/>
              <w:t>Verify for reduction pruning operations: extent of pruning best described as a percentage, and the approximate dimensi</w:t>
            </w:r>
            <w:r w:rsidRPr="000C28AD">
              <w:t>ons and precise nodes</w:t>
            </w:r>
          </w:p>
          <w:p w:rsidR="00000000" w:rsidRPr="000C28AD" w:rsidP="000C28AD">
            <w:pPr>
              <w:pStyle w:val="List"/>
            </w:pPr>
            <w:r w:rsidRPr="000C28AD">
              <w:t>4.2</w:t>
            </w:r>
            <w:r w:rsidRPr="000C28AD">
              <w:tab/>
              <w:t>Verify for crown lifting operations: maximum diameter and location + maximum height (or minimum height)</w:t>
            </w:r>
          </w:p>
          <w:p w:rsidR="00000000" w:rsidRPr="000C28AD" w:rsidP="000C28AD">
            <w:pPr>
              <w:pStyle w:val="List"/>
            </w:pPr>
            <w:r w:rsidRPr="000C28AD">
              <w:t>4.3</w:t>
            </w:r>
            <w:r w:rsidRPr="000C28AD">
              <w:tab/>
              <w:t>Verify for pollarding: dimensions of permanent structure</w:t>
            </w:r>
          </w:p>
          <w:p w:rsidR="00000000" w:rsidRPr="000C28AD" w:rsidP="000C28AD">
            <w:pPr>
              <w:pStyle w:val="List"/>
            </w:pPr>
            <w:r w:rsidRPr="000C28AD">
              <w:t>4.4</w:t>
            </w:r>
            <w:r w:rsidRPr="000C28AD">
              <w:tab/>
              <w:t>Verify for remedial and restorative pruning: any key referenc</w:t>
            </w:r>
            <w:r w:rsidRPr="000C28AD">
              <w:t>e points in the tree and any key measurement and any objectives</w:t>
            </w:r>
          </w:p>
          <w:p w:rsidR="00000000" w:rsidP="000C28AD">
            <w:pPr>
              <w:pStyle w:val="List"/>
              <w:rPr>
                <w:lang w:val="en-NZ"/>
              </w:rPr>
            </w:pPr>
            <w:r w:rsidRPr="000C28AD">
              <w:t>4.5</w:t>
            </w:r>
            <w:r w:rsidRPr="000C28AD">
              <w:tab/>
              <w:t>Verify for Line clearance including minimum clearance distances</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5.</w:t>
            </w:r>
            <w:r w:rsidRPr="000C28AD">
              <w:tab/>
              <w:t>Verify the branch location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5.1</w:t>
            </w:r>
            <w:r w:rsidRPr="000C28AD">
              <w:tab/>
              <w:t>Verify branch location and identity by identification process starting with closest branc</w:t>
            </w:r>
            <w:r w:rsidRPr="000C28AD">
              <w:t>h to ground labelled as branch number one</w:t>
            </w:r>
          </w:p>
          <w:p w:rsidR="00000000" w:rsidRPr="000C28AD" w:rsidP="000C28AD">
            <w:pPr>
              <w:pStyle w:val="List"/>
            </w:pPr>
            <w:r w:rsidRPr="000C28AD">
              <w:t>5.2</w:t>
            </w:r>
            <w:r w:rsidRPr="000C28AD">
              <w:tab/>
              <w:t>Read branch pattern from the ground up, verify branch selected and verify branch label with number in sequential order</w:t>
            </w:r>
          </w:p>
          <w:p w:rsidR="00000000" w:rsidRPr="000C28AD" w:rsidP="000C28AD">
            <w:pPr>
              <w:pStyle w:val="List"/>
            </w:pPr>
            <w:r w:rsidRPr="000C28AD">
              <w:t>5.3</w:t>
            </w:r>
            <w:r w:rsidRPr="000C28AD">
              <w:tab/>
              <w:t>Determine and document direction of branch growth by selecting North, South, East, or W</w:t>
            </w:r>
            <w:r w:rsidRPr="000C28AD">
              <w:t>est and verify branch label</w:t>
            </w:r>
          </w:p>
          <w:p w:rsidR="00000000" w:rsidRPr="000C28AD" w:rsidP="000C28AD">
            <w:pPr>
              <w:pStyle w:val="List"/>
            </w:pPr>
            <w:r w:rsidRPr="000C28AD">
              <w:t>5.4</w:t>
            </w:r>
            <w:r w:rsidRPr="000C28AD">
              <w:tab/>
              <w:t>Verify and document height of branch attachment from ground</w:t>
            </w:r>
          </w:p>
          <w:p w:rsidR="00000000" w:rsidRPr="000C28AD" w:rsidP="000C28AD">
            <w:pPr>
              <w:pStyle w:val="List"/>
            </w:pPr>
            <w:r w:rsidRPr="000C28AD">
              <w:t>5.5</w:t>
            </w:r>
            <w:r w:rsidRPr="000C28AD">
              <w:tab/>
              <w:t>Describe structural order of branches</w:t>
            </w:r>
          </w:p>
          <w:p w:rsidR="00000000" w:rsidRPr="000C28AD" w:rsidP="000C28AD">
            <w:pPr>
              <w:pStyle w:val="List"/>
            </w:pPr>
            <w:r w:rsidRPr="000C28AD">
              <w:t>5.6</w:t>
            </w:r>
            <w:r w:rsidRPr="000C28AD">
              <w:tab/>
              <w:t>Verify approximation of branch collar diameter at location of pruning point</w:t>
            </w:r>
          </w:p>
          <w:p w:rsidR="00000000" w:rsidP="000C28AD">
            <w:pPr>
              <w:pStyle w:val="List"/>
              <w:rPr>
                <w:lang w:val="en-NZ"/>
              </w:rPr>
            </w:pPr>
            <w:r w:rsidRPr="000C28AD">
              <w:t>5.7</w:t>
            </w:r>
            <w:r w:rsidRPr="000C28AD">
              <w:tab/>
            </w:r>
            <w:r w:rsidRPr="000C28AD">
              <w:t>Use photographs to verify and confirm location of pruning cuts</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6.</w:t>
            </w:r>
            <w:r w:rsidRPr="000C28AD">
              <w:tab/>
              <w:t>Provide information to client and work crew</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6.1</w:t>
            </w:r>
            <w:r w:rsidRPr="000C28AD">
              <w:tab/>
              <w:t>Record information on pro-forma documents</w:t>
            </w:r>
          </w:p>
          <w:p w:rsidR="00000000" w:rsidRPr="000C28AD" w:rsidP="000C28AD">
            <w:pPr>
              <w:pStyle w:val="List"/>
            </w:pPr>
            <w:r w:rsidRPr="000C28AD">
              <w:t>6.2</w:t>
            </w:r>
            <w:r w:rsidRPr="000C28AD">
              <w:tab/>
              <w:t>Confirm written pruning specifications</w:t>
            </w:r>
          </w:p>
          <w:p w:rsidR="00000000" w:rsidRPr="000C28AD" w:rsidP="000C28AD">
            <w:pPr>
              <w:pStyle w:val="List"/>
            </w:pPr>
            <w:r w:rsidRPr="000C28AD">
              <w:t>6.3</w:t>
            </w:r>
            <w:r w:rsidRPr="000C28AD">
              <w:tab/>
              <w:t>Clarify the terminology used and extent of works wit</w:t>
            </w:r>
            <w:r w:rsidRPr="000C28AD">
              <w:t>h the client</w:t>
            </w:r>
          </w:p>
          <w:p w:rsidR="00000000" w:rsidRPr="000C28AD" w:rsidP="000C28AD">
            <w:pPr>
              <w:pStyle w:val="List"/>
            </w:pPr>
            <w:r w:rsidRPr="000C28AD">
              <w:t>6.4</w:t>
            </w:r>
            <w:r w:rsidRPr="000C28AD">
              <w:tab/>
              <w:t>Document a written record of contract for the client as required</w:t>
            </w:r>
          </w:p>
          <w:p w:rsidR="00000000" w:rsidP="000C28AD">
            <w:pPr>
              <w:pStyle w:val="List"/>
              <w:rPr>
                <w:lang w:val="en-NZ"/>
              </w:rPr>
            </w:pPr>
            <w:r w:rsidRPr="000C28AD">
              <w:t>6.5</w:t>
            </w:r>
            <w:r w:rsidRPr="000C28AD">
              <w:tab/>
              <w:t>Provide completed written specification to client and work crew</w:t>
            </w:r>
          </w:p>
        </w:tc>
      </w:tr>
      <w:tr w:rsidTr="00511C6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8AD">
            <w:pPr>
              <w:pStyle w:val="List"/>
              <w:rPr>
                <w:lang w:val="en-NZ"/>
              </w:rPr>
            </w:pPr>
            <w:r w:rsidRPr="000C28AD">
              <w:t>7.</w:t>
            </w:r>
            <w:r w:rsidRPr="000C28AD">
              <w:tab/>
              <w:t>Produce a documented record of pruning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8AD" w:rsidP="000C28AD">
            <w:pPr>
              <w:pStyle w:val="List"/>
            </w:pPr>
            <w:r w:rsidRPr="000C28AD">
              <w:t>7.1</w:t>
            </w:r>
            <w:r w:rsidRPr="000C28AD">
              <w:tab/>
              <w:t>Assess pruning work performed against anticipated out</w:t>
            </w:r>
            <w:r w:rsidRPr="000C28AD">
              <w:t>comes and record anomalies</w:t>
            </w:r>
          </w:p>
          <w:p w:rsidR="00000000" w:rsidRPr="000C28AD" w:rsidP="000C28AD">
            <w:pPr>
              <w:pStyle w:val="List"/>
            </w:pPr>
            <w:r w:rsidRPr="000C28AD">
              <w:t>7.2</w:t>
            </w:r>
            <w:r w:rsidRPr="000C28AD">
              <w:tab/>
              <w:t>Seek feedback from client on work performed</w:t>
            </w:r>
          </w:p>
          <w:p w:rsidR="00000000" w:rsidRPr="000C28AD" w:rsidP="000C28AD">
            <w:pPr>
              <w:pStyle w:val="List"/>
            </w:pPr>
            <w:r w:rsidRPr="000C28AD">
              <w:t>7.3</w:t>
            </w:r>
            <w:r w:rsidRPr="000C28AD">
              <w:tab/>
              <w:t>Seek feedback from work crew on clarity of specifications</w:t>
            </w:r>
          </w:p>
          <w:p w:rsidR="00000000" w:rsidRPr="000C28AD" w:rsidP="000C28AD">
            <w:pPr>
              <w:pStyle w:val="List"/>
            </w:pPr>
            <w:r w:rsidRPr="000C28AD">
              <w:t>7.4</w:t>
            </w:r>
            <w:r w:rsidRPr="000C28AD">
              <w:tab/>
              <w:t>Record areas of improvement for future use in specifications</w:t>
            </w:r>
          </w:p>
          <w:p w:rsidR="00000000" w:rsidRPr="000C28AD" w:rsidP="000C28AD">
            <w:pPr>
              <w:pStyle w:val="List"/>
            </w:pPr>
            <w:r w:rsidRPr="000C28AD">
              <w:t>7.5</w:t>
            </w:r>
            <w:r w:rsidRPr="000C28AD">
              <w:tab/>
              <w:t>Sign off on specified work and complete required r</w:t>
            </w:r>
            <w:r w:rsidRPr="000C28AD">
              <w:t>ecords</w:t>
            </w:r>
          </w:p>
        </w:tc>
      </w:tr>
    </w:tbl>
    <w:p w:rsidR="00511C6E" w:rsidP="000C28AD">
      <w:pPr>
        <w:pStyle w:val="BodyText"/>
      </w:pPr>
    </w:p>
    <w:p w:rsidR="00511C6E" w:rsidP="000C28AD">
      <w:pPr>
        <w:pStyle w:val="BodyText"/>
      </w:pPr>
    </w:p>
    <w:p w:rsidR="00000000" w:rsidRPr="000C28AD" w:rsidP="000C28AD">
      <w:pPr>
        <w:pStyle w:val="Heading1"/>
      </w:pPr>
      <w:bookmarkStart w:id="6" w:name="O_875146"/>
      <w:bookmarkEnd w:id="6"/>
      <w:r w:rsidRPr="000C28AD">
        <w:t>Foundation Skills</w:t>
      </w:r>
    </w:p>
    <w:p w:rsidR="00000000" w:rsidRPr="000C28AD" w:rsidP="00511C6E">
      <w:pPr>
        <w:pStyle w:val="BodyText"/>
      </w:pPr>
      <w:r w:rsidRPr="000C28AD">
        <w:t>Foundation Skills essential to performance are explicit in the performance criteria of this unit of competency.</w:t>
      </w:r>
    </w:p>
    <w:p w:rsidR="00000000" w:rsidRPr="000C28AD" w:rsidP="000C28AD">
      <w:pPr>
        <w:pStyle w:val="Heading1"/>
      </w:pPr>
      <w:bookmarkStart w:id="7" w:name="O_875147"/>
      <w:bookmarkEnd w:id="7"/>
      <w:r w:rsidRPr="000C28AD">
        <w:t>Range of Conditions</w:t>
      </w:r>
    </w:p>
    <w:p w:rsidR="00000000" w:rsidRPr="000C28AD" w:rsidP="000C28AD">
      <w:pPr>
        <w:pStyle w:val="Heading1"/>
      </w:pPr>
      <w:bookmarkStart w:id="8" w:name="O_875148"/>
      <w:bookmarkEnd w:id="8"/>
      <w:r w:rsidRPr="000C28AD">
        <w:t>Unit Mapping Information</w:t>
      </w:r>
    </w:p>
    <w:p w:rsidR="00000000" w:rsidRPr="000C28AD" w:rsidP="00511C6E">
      <w:pPr>
        <w:pStyle w:val="BodyText"/>
      </w:pPr>
      <w:r w:rsidRPr="000C28AD">
        <w:t>New unit - no equivalent.</w:t>
      </w:r>
    </w:p>
    <w:p w:rsidR="00000000" w:rsidRPr="000C28AD" w:rsidP="000C28AD">
      <w:pPr>
        <w:pStyle w:val="Heading1"/>
      </w:pPr>
      <w:bookmarkStart w:id="9" w:name="O_875155"/>
      <w:bookmarkEnd w:id="9"/>
      <w:r w:rsidRPr="000C28AD">
        <w:t>Links</w:t>
      </w:r>
    </w:p>
    <w:p w:rsidR="00000000" w:rsidRPr="000C28AD" w:rsidP="00511C6E">
      <w:pPr>
        <w:pStyle w:val="BodyText"/>
      </w:pPr>
      <w:r w:rsidRPr="000C28A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75BE4">
        <w:rPr>
          <w:rStyle w:val="Hyperlink"/>
        </w:rPr>
        <w:t>https://vetnet.gov.au/Pages/TrainingDocs.aspx?q=c6399549-9c62-4a5e-bf1a-524b2322cf72</w:t>
      </w:r>
      <w:r>
        <w:fldChar w:fldCharType="end"/>
      </w:r>
    </w:p>
    <w:p w:rsidR="00000000" w:rsidRPr="000C28AD" w:rsidP="000C28AD"/>
    <w:sectPr w:rsidSect="000C2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AD" w:rsidRPr="00511C6E" w:rsidP="00511C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6E" w:rsidP="000C2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1C6E" w:rsidP="000C28A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11C6E" w:rsidP="000C2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8AD" w:rsidRPr="00511C6E" w:rsidP="00511C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C6E" w:rsidRPr="002D2AF8" w:rsidP="000C28AD">
    <w:pPr>
      <w:pStyle w:val="Header"/>
      <w:framePr w:wrap="around"/>
    </w:pPr>
    <w:r>
      <w:fldChar w:fldCharType="begin"/>
    </w:r>
    <w:r>
      <w:instrText xml:space="preserve"> TITLE   \* MERGEFORMAT </w:instrText>
    </w:r>
    <w:r>
      <w:fldChar w:fldCharType="separate"/>
    </w:r>
    <w:r>
      <w:t>AHCARB401 Verify pruning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511C6E" w:rsidP="000C2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8AD"/>
    <w:pPr>
      <w:spacing w:before="360" w:after="60"/>
      <w:outlineLvl w:val="0"/>
    </w:pPr>
    <w:rPr>
      <w:sz w:val="32"/>
    </w:rPr>
  </w:style>
  <w:style w:type="paragraph" w:styleId="Heading2">
    <w:name w:val="heading 2"/>
    <w:basedOn w:val="HeadingBase"/>
    <w:next w:val="BodyText"/>
    <w:link w:val="Heading2Char"/>
    <w:qFormat/>
    <w:rsid w:val="000C28AD"/>
    <w:pPr>
      <w:keepLines/>
      <w:spacing w:before="240" w:after="120"/>
      <w:outlineLvl w:val="1"/>
    </w:pPr>
    <w:rPr>
      <w:sz w:val="28"/>
      <w:szCs w:val="40"/>
    </w:rPr>
  </w:style>
  <w:style w:type="paragraph" w:styleId="Heading3">
    <w:name w:val="heading 3"/>
    <w:basedOn w:val="HeadingBase"/>
    <w:next w:val="BodyText"/>
    <w:link w:val="Heading3Char"/>
    <w:qFormat/>
    <w:rsid w:val="000C28AD"/>
    <w:pPr>
      <w:spacing w:before="180" w:after="120"/>
      <w:outlineLvl w:val="2"/>
    </w:pPr>
    <w:rPr>
      <w:spacing w:val="-10"/>
      <w:kern w:val="32"/>
    </w:rPr>
  </w:style>
  <w:style w:type="paragraph" w:styleId="Heading4">
    <w:name w:val="heading 4"/>
    <w:basedOn w:val="HeadingBase"/>
    <w:next w:val="BodyText"/>
    <w:link w:val="Heading4Char"/>
    <w:qFormat/>
    <w:rsid w:val="000C28AD"/>
    <w:pPr>
      <w:spacing w:before="160" w:after="120"/>
      <w:outlineLvl w:val="3"/>
    </w:pPr>
    <w:rPr>
      <w:sz w:val="22"/>
    </w:rPr>
  </w:style>
  <w:style w:type="paragraph" w:styleId="Heading5">
    <w:name w:val="heading 5"/>
    <w:basedOn w:val="HeadingBase"/>
    <w:next w:val="Normal"/>
    <w:link w:val="Heading5Char"/>
    <w:qFormat/>
    <w:rsid w:val="000C28AD"/>
    <w:pPr>
      <w:spacing w:before="80"/>
      <w:outlineLvl w:val="4"/>
    </w:pPr>
    <w:rPr>
      <w:color w:val="918585"/>
      <w:sz w:val="20"/>
    </w:rPr>
  </w:style>
  <w:style w:type="paragraph" w:styleId="Heading6">
    <w:name w:val="heading 6"/>
    <w:basedOn w:val="HeadingBase"/>
    <w:next w:val="Normal"/>
    <w:link w:val="Heading6Char"/>
    <w:qFormat/>
    <w:rsid w:val="000C28AD"/>
    <w:pPr>
      <w:spacing w:before="60"/>
      <w:outlineLvl w:val="5"/>
    </w:pPr>
    <w:rPr>
      <w:color w:val="918585"/>
      <w:sz w:val="20"/>
    </w:rPr>
  </w:style>
  <w:style w:type="paragraph" w:styleId="Heading7">
    <w:name w:val="heading 7"/>
    <w:basedOn w:val="Normal"/>
    <w:next w:val="Normal"/>
    <w:link w:val="Heading7Char"/>
    <w:qFormat/>
    <w:rsid w:val="000C28AD"/>
    <w:pPr>
      <w:ind w:left="720"/>
      <w:outlineLvl w:val="6"/>
    </w:pPr>
    <w:rPr>
      <w:i/>
    </w:rPr>
  </w:style>
  <w:style w:type="paragraph" w:styleId="Heading8">
    <w:name w:val="heading 8"/>
    <w:basedOn w:val="Normal"/>
    <w:next w:val="Normal"/>
    <w:link w:val="Heading8Char"/>
    <w:qFormat/>
    <w:rsid w:val="000C28AD"/>
    <w:pPr>
      <w:ind w:left="720"/>
      <w:outlineLvl w:val="7"/>
    </w:pPr>
    <w:rPr>
      <w:i/>
    </w:rPr>
  </w:style>
  <w:style w:type="paragraph" w:styleId="Heading9">
    <w:name w:val="heading 9"/>
    <w:basedOn w:val="Normal"/>
    <w:next w:val="Normal"/>
    <w:link w:val="Heading9Char"/>
    <w:qFormat/>
    <w:rsid w:val="000C28AD"/>
    <w:pPr>
      <w:ind w:left="720"/>
      <w:outlineLvl w:val="8"/>
    </w:pPr>
    <w:rPr>
      <w:i/>
    </w:rPr>
  </w:style>
  <w:style w:type="character" w:default="1" w:styleId="DefaultParagraphFont">
    <w:name w:val="Default Paragraph Font"/>
    <w:uiPriority w:val="1"/>
    <w:unhideWhenUsed/>
    <w:rsid w:val="000C2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8AD"/>
  </w:style>
  <w:style w:type="character" w:customStyle="1" w:styleId="Heading1Char">
    <w:name w:val="Heading 1 Char"/>
    <w:basedOn w:val="DefaultParagraphFont"/>
    <w:link w:val="Heading1"/>
    <w:rsid w:val="000C28AD"/>
    <w:rPr>
      <w:rFonts w:ascii="Times New Roman" w:eastAsia="Times New Roman" w:hAnsi="Times New Roman" w:cs="Times New Roman"/>
      <w:b/>
      <w:sz w:val="32"/>
      <w:szCs w:val="20"/>
      <w:lang w:eastAsia="en-US"/>
    </w:rPr>
  </w:style>
  <w:style w:type="paragraph" w:styleId="BodyText">
    <w:name w:val="Body Text"/>
    <w:basedOn w:val="Normal"/>
    <w:link w:val="BodyTextChar"/>
    <w:rsid w:val="000C2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8AD"/>
    <w:rPr>
      <w:rFonts w:ascii="Times New Roman" w:eastAsia="Times New Roman" w:hAnsi="Times New Roman" w:cs="Times New Roman"/>
      <w:sz w:val="24"/>
      <w:lang w:eastAsia="en-US"/>
    </w:rPr>
  </w:style>
  <w:style w:type="paragraph" w:styleId="List">
    <w:name w:val="List"/>
    <w:basedOn w:val="BodyText"/>
    <w:next w:val="BodyText"/>
    <w:rsid w:val="000C28AD"/>
    <w:pPr>
      <w:tabs>
        <w:tab w:val="left" w:pos="340"/>
      </w:tabs>
      <w:spacing w:before="60" w:after="60"/>
      <w:ind w:left="340" w:hanging="340"/>
    </w:pPr>
  </w:style>
  <w:style w:type="paragraph" w:customStyle="1" w:styleId="SuperHeading">
    <w:name w:val="SuperHeading"/>
    <w:basedOn w:val="Normal"/>
    <w:rsid w:val="000C28AD"/>
    <w:pPr>
      <w:spacing w:before="240" w:after="120"/>
      <w:outlineLvl w:val="0"/>
    </w:pPr>
    <w:rPr>
      <w:rFonts w:ascii="Times New Roman" w:hAnsi="Times New Roman"/>
      <w:b/>
      <w:sz w:val="32"/>
    </w:rPr>
  </w:style>
  <w:style w:type="paragraph" w:customStyle="1" w:styleId="TableHeading">
    <w:name w:val="Table Heading"/>
    <w:basedOn w:val="HeadingBase"/>
    <w:rsid w:val="000C28AD"/>
    <w:pPr>
      <w:keepLines/>
      <w:pBdr>
        <w:bottom w:val="single" w:sz="6" w:space="1" w:color="918585"/>
      </w:pBdr>
      <w:spacing w:before="240"/>
    </w:pPr>
  </w:style>
  <w:style w:type="paragraph" w:customStyle="1" w:styleId="AllowPageBreak">
    <w:name w:val="AllowPageBreak"/>
    <w:rsid w:val="000C2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2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2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8AD"/>
    <w:rPr>
      <w:rFonts w:ascii="Courier New" w:eastAsia="Times New Roman" w:hAnsi="Courier New" w:cs="Times New Roman"/>
      <w:i/>
      <w:szCs w:val="20"/>
      <w:lang w:eastAsia="en-US"/>
    </w:rPr>
  </w:style>
  <w:style w:type="paragraph" w:customStyle="1" w:styleId="HeadingBase">
    <w:name w:val="Heading Base"/>
    <w:rsid w:val="000C2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8AD"/>
    <w:pPr>
      <w:tabs>
        <w:tab w:val="right" w:leader="dot" w:pos="9072"/>
      </w:tabs>
      <w:ind w:left="567"/>
    </w:pPr>
    <w:rPr>
      <w:szCs w:val="22"/>
    </w:rPr>
  </w:style>
  <w:style w:type="paragraph" w:customStyle="1" w:styleId="TOCBase">
    <w:name w:val="TOC Base"/>
    <w:rsid w:val="000C2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8AD"/>
    <w:pPr>
      <w:tabs>
        <w:tab w:val="right" w:leader="dot" w:pos="9072"/>
      </w:tabs>
      <w:spacing w:before="40" w:after="40"/>
      <w:ind w:left="284"/>
    </w:pPr>
    <w:rPr>
      <w:rFonts w:ascii="Times New Roman" w:hAnsi="Times New Roman"/>
    </w:rPr>
  </w:style>
  <w:style w:type="paragraph" w:styleId="TOC1">
    <w:name w:val="toc 1"/>
    <w:basedOn w:val="TOCBase"/>
    <w:next w:val="Normal"/>
    <w:rsid w:val="000C2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8AD"/>
    <w:rPr>
      <w:rFonts w:ascii="Times New Roman" w:eastAsia="Times New Roman" w:hAnsi="Times New Roman" w:cs="Times New Roman"/>
      <w:sz w:val="16"/>
      <w:lang w:eastAsia="en-US"/>
    </w:rPr>
  </w:style>
  <w:style w:type="paragraph" w:styleId="Title">
    <w:name w:val="Title"/>
    <w:basedOn w:val="HeadingBase"/>
    <w:link w:val="TitleChar"/>
    <w:qFormat/>
    <w:rsid w:val="000C28AD"/>
    <w:pPr>
      <w:spacing w:before="5040"/>
      <w:jc w:val="center"/>
    </w:pPr>
    <w:rPr>
      <w:sz w:val="48"/>
      <w:szCs w:val="72"/>
      <w:lang w:val="en-US"/>
    </w:rPr>
  </w:style>
  <w:style w:type="character" w:customStyle="1" w:styleId="TitleChar">
    <w:name w:val="Title Char"/>
    <w:basedOn w:val="DefaultParagraphFont"/>
    <w:link w:val="Title"/>
    <w:rsid w:val="000C2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8AD"/>
    <w:pPr>
      <w:tabs>
        <w:tab w:val="left" w:pos="3600"/>
        <w:tab w:val="left" w:pos="3958"/>
      </w:tabs>
    </w:pPr>
  </w:style>
  <w:style w:type="paragraph" w:styleId="ListBullet">
    <w:name w:val="List Bullet"/>
    <w:basedOn w:val="List"/>
    <w:rsid w:val="000C28AD"/>
    <w:pPr>
      <w:numPr>
        <w:numId w:val="10"/>
      </w:numPr>
      <w:tabs>
        <w:tab w:val="clear" w:pos="340"/>
      </w:tabs>
      <w:spacing w:before="40" w:after="40"/>
    </w:pPr>
  </w:style>
  <w:style w:type="paragraph" w:customStyle="1" w:styleId="Note">
    <w:name w:val="Note"/>
    <w:basedOn w:val="BodyText"/>
    <w:rsid w:val="000C28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28AD"/>
    <w:rPr>
      <w:b/>
      <w:spacing w:val="0"/>
    </w:rPr>
  </w:style>
  <w:style w:type="paragraph" w:customStyle="1" w:styleId="SuperTitle">
    <w:name w:val="SuperTitle"/>
    <w:basedOn w:val="Title"/>
    <w:rsid w:val="000C28AD"/>
    <w:pPr>
      <w:framePr w:wrap="auto" w:hAnchor="text" w:y="6049"/>
    </w:pPr>
    <w:rPr>
      <w:color w:val="000000"/>
      <w:sz w:val="40"/>
    </w:rPr>
  </w:style>
  <w:style w:type="paragraph" w:customStyle="1" w:styleId="TOCTitle">
    <w:name w:val="TOCTitle"/>
    <w:basedOn w:val="Heading1"/>
    <w:rsid w:val="000C28AD"/>
    <w:pPr>
      <w:spacing w:after="240"/>
      <w:jc w:val="center"/>
      <w:outlineLvl w:val="9"/>
    </w:pPr>
    <w:rPr>
      <w:caps/>
    </w:rPr>
  </w:style>
  <w:style w:type="paragraph" w:customStyle="1" w:styleId="Version">
    <w:name w:val="Version"/>
    <w:rsid w:val="000C2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28AD"/>
    <w:pPr>
      <w:numPr>
        <w:numId w:val="11"/>
      </w:numPr>
      <w:tabs>
        <w:tab w:val="clear" w:pos="680"/>
      </w:tabs>
    </w:pPr>
  </w:style>
  <w:style w:type="paragraph" w:styleId="Index1">
    <w:name w:val="index 1"/>
    <w:basedOn w:val="Normal"/>
    <w:next w:val="Normal"/>
    <w:semiHidden/>
    <w:rsid w:val="000C28AD"/>
    <w:pPr>
      <w:keepNext w:val="0"/>
      <w:tabs>
        <w:tab w:val="right" w:pos="4176"/>
      </w:tabs>
      <w:ind w:left="198" w:hanging="198"/>
    </w:pPr>
    <w:rPr>
      <w:rFonts w:ascii="Garamond" w:hAnsi="Garamond"/>
    </w:rPr>
  </w:style>
  <w:style w:type="paragraph" w:styleId="IndexHeading">
    <w:name w:val="index heading"/>
    <w:basedOn w:val="Normal"/>
    <w:next w:val="Index1"/>
    <w:semiHidden/>
    <w:rsid w:val="000C28AD"/>
    <w:pPr>
      <w:spacing w:before="120" w:after="120"/>
    </w:pPr>
    <w:rPr>
      <w:rFonts w:ascii="Arial" w:hAnsi="Arial"/>
      <w:b/>
      <w:color w:val="918585"/>
      <w:sz w:val="24"/>
    </w:rPr>
  </w:style>
  <w:style w:type="paragraph" w:styleId="Header">
    <w:name w:val="header"/>
    <w:basedOn w:val="Normal"/>
    <w:link w:val="HeaderChar"/>
    <w:rsid w:val="000C2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8AD"/>
    <w:rPr>
      <w:rFonts w:ascii="Times New Roman" w:eastAsia="Times New Roman" w:hAnsi="Times New Roman" w:cs="Times New Roman"/>
      <w:sz w:val="16"/>
      <w:szCs w:val="20"/>
      <w:lang w:val="en-GB" w:eastAsia="en-US"/>
    </w:rPr>
  </w:style>
  <w:style w:type="paragraph" w:customStyle="1" w:styleId="Chapter">
    <w:name w:val="Chapter"/>
    <w:basedOn w:val="Normal"/>
    <w:rsid w:val="000C28AD"/>
    <w:pPr>
      <w:spacing w:before="240"/>
    </w:pPr>
    <w:rPr>
      <w:rFonts w:ascii="Times New Roman" w:hAnsi="Times New Roman"/>
      <w:smallCaps/>
      <w:spacing w:val="80"/>
      <w:sz w:val="28"/>
    </w:rPr>
  </w:style>
  <w:style w:type="paragraph" w:customStyle="1" w:styleId="InChapter">
    <w:name w:val="InChapter"/>
    <w:basedOn w:val="Heading3"/>
    <w:rsid w:val="000C28AD"/>
    <w:pPr>
      <w:spacing w:after="240"/>
      <w:outlineLvl w:val="9"/>
    </w:pPr>
    <w:rPr>
      <w:noProof/>
    </w:rPr>
  </w:style>
  <w:style w:type="paragraph" w:styleId="Index2">
    <w:name w:val="index 2"/>
    <w:basedOn w:val="Normal"/>
    <w:next w:val="Normal"/>
    <w:semiHidden/>
    <w:rsid w:val="000C28AD"/>
    <w:pPr>
      <w:tabs>
        <w:tab w:val="right" w:pos="4176"/>
      </w:tabs>
      <w:ind w:left="568" w:hanging="284"/>
    </w:pPr>
    <w:rPr>
      <w:rFonts w:ascii="Garamond" w:hAnsi="Garamond"/>
    </w:rPr>
  </w:style>
  <w:style w:type="paragraph" w:customStyle="1" w:styleId="Byline">
    <w:name w:val="Byline"/>
    <w:rsid w:val="000C2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8AD"/>
    <w:pPr>
      <w:tabs>
        <w:tab w:val="clear" w:pos="3600"/>
        <w:tab w:val="clear" w:pos="3958"/>
      </w:tabs>
      <w:jc w:val="right"/>
    </w:pPr>
  </w:style>
  <w:style w:type="character" w:styleId="Emphasis">
    <w:name w:val="Emphasis"/>
    <w:basedOn w:val="DefaultParagraphFont"/>
    <w:qFormat/>
    <w:rsid w:val="000C28AD"/>
    <w:rPr>
      <w:i/>
    </w:rPr>
  </w:style>
  <w:style w:type="paragraph" w:styleId="Caption">
    <w:name w:val="caption"/>
    <w:basedOn w:val="BodyText"/>
    <w:next w:val="Normal"/>
    <w:qFormat/>
    <w:rsid w:val="000C28AD"/>
    <w:pPr>
      <w:framePr w:w="2268" w:hSpace="181" w:vSpace="181" w:wrap="around" w:vAnchor="text" w:hAnchor="page" w:x="1135" w:y="285" w:anchorLock="1"/>
    </w:pPr>
    <w:rPr>
      <w:i/>
    </w:rPr>
  </w:style>
  <w:style w:type="paragraph" w:customStyle="1" w:styleId="MiniTOCTitle">
    <w:name w:val="MiniTOCTitle"/>
    <w:basedOn w:val="Heading4"/>
    <w:rsid w:val="000C28AD"/>
    <w:pPr>
      <w:spacing w:before="240"/>
      <w:outlineLvl w:val="9"/>
    </w:pPr>
    <w:rPr>
      <w:noProof/>
      <w:sz w:val="24"/>
    </w:rPr>
  </w:style>
  <w:style w:type="paragraph" w:customStyle="1" w:styleId="MiniTOCItem">
    <w:name w:val="MiniTOCItem"/>
    <w:basedOn w:val="ListBullet"/>
    <w:rsid w:val="000C28AD"/>
    <w:pPr>
      <w:numPr>
        <w:numId w:val="0"/>
      </w:numPr>
      <w:tabs>
        <w:tab w:val="right" w:leader="dot" w:pos="6521"/>
      </w:tabs>
      <w:spacing w:before="0" w:after="0"/>
    </w:pPr>
  </w:style>
  <w:style w:type="paragraph" w:customStyle="1" w:styleId="TOFTitle">
    <w:name w:val="TOFTitle"/>
    <w:basedOn w:val="TOCTitle"/>
    <w:rsid w:val="000C28AD"/>
  </w:style>
  <w:style w:type="paragraph" w:styleId="TableofFigures">
    <w:name w:val="table of figures"/>
    <w:basedOn w:val="Normal"/>
    <w:next w:val="Normal"/>
    <w:semiHidden/>
    <w:rsid w:val="000C28AD"/>
    <w:pPr>
      <w:tabs>
        <w:tab w:val="right" w:leader="dot" w:pos="9072"/>
      </w:tabs>
      <w:ind w:left="970" w:hanging="403"/>
    </w:pPr>
    <w:rPr>
      <w:rFonts w:ascii="Times New Roman" w:hAnsi="Times New Roman"/>
      <w:b/>
    </w:rPr>
  </w:style>
  <w:style w:type="paragraph" w:styleId="ListNumber">
    <w:name w:val="List Number"/>
    <w:basedOn w:val="List"/>
    <w:rsid w:val="000C28AD"/>
    <w:pPr>
      <w:numPr>
        <w:numId w:val="13"/>
      </w:numPr>
      <w:tabs>
        <w:tab w:val="clear" w:pos="340"/>
      </w:tabs>
    </w:pPr>
  </w:style>
  <w:style w:type="character" w:customStyle="1" w:styleId="WingdingSymbols">
    <w:name w:val="Wingding Symbols"/>
    <w:rsid w:val="000C28AD"/>
    <w:rPr>
      <w:rFonts w:ascii="Wingdings" w:hAnsi="Wingdings"/>
    </w:rPr>
  </w:style>
  <w:style w:type="character" w:customStyle="1" w:styleId="HotSpot">
    <w:name w:val="HotSpot"/>
    <w:rsid w:val="000C28AD"/>
    <w:rPr>
      <w:color w:val="0033CC"/>
      <w:u w:val="none"/>
    </w:rPr>
  </w:style>
  <w:style w:type="paragraph" w:customStyle="1" w:styleId="BodyTextRight">
    <w:name w:val="Body Text Right"/>
    <w:basedOn w:val="BodyText"/>
    <w:rsid w:val="000C28AD"/>
    <w:pPr>
      <w:spacing w:before="0" w:after="0"/>
      <w:jc w:val="right"/>
    </w:pPr>
  </w:style>
  <w:style w:type="paragraph" w:styleId="Index3">
    <w:name w:val="index 3"/>
    <w:basedOn w:val="ListNumber2"/>
    <w:next w:val="Normal"/>
    <w:semiHidden/>
    <w:rsid w:val="000C28AD"/>
    <w:pPr>
      <w:numPr>
        <w:numId w:val="0"/>
      </w:numPr>
      <w:tabs>
        <w:tab w:val="right" w:leader="dot" w:pos="4176"/>
      </w:tabs>
    </w:pPr>
  </w:style>
  <w:style w:type="paragraph" w:styleId="ListNumber2">
    <w:name w:val="List Number 2"/>
    <w:basedOn w:val="List2"/>
    <w:rsid w:val="000C28AD"/>
    <w:pPr>
      <w:numPr>
        <w:numId w:val="8"/>
      </w:numPr>
      <w:tabs>
        <w:tab w:val="clear" w:pos="1060"/>
      </w:tabs>
    </w:pPr>
  </w:style>
  <w:style w:type="paragraph" w:customStyle="1" w:styleId="MarginNote">
    <w:name w:val="Margin Note"/>
    <w:basedOn w:val="BodyText"/>
    <w:rsid w:val="000C2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8AD"/>
    <w:rPr>
      <w:sz w:val="32"/>
    </w:rPr>
  </w:style>
  <w:style w:type="paragraph" w:customStyle="1" w:styleId="HeadingProcedure">
    <w:name w:val="Heading Procedure"/>
    <w:basedOn w:val="HeadingBase"/>
    <w:next w:val="Normal"/>
    <w:rsid w:val="000C28AD"/>
    <w:pPr>
      <w:tabs>
        <w:tab w:val="left" w:pos="0"/>
      </w:tabs>
      <w:spacing w:before="120" w:after="60"/>
    </w:pPr>
    <w:rPr>
      <w:i/>
      <w:color w:val="918585"/>
      <w:sz w:val="22"/>
    </w:rPr>
  </w:style>
  <w:style w:type="paragraph" w:customStyle="1" w:styleId="TableBodyText">
    <w:name w:val="Table Body Text"/>
    <w:basedOn w:val="BodyText"/>
    <w:rsid w:val="000C28AD"/>
    <w:pPr>
      <w:spacing w:before="60" w:after="60"/>
    </w:pPr>
  </w:style>
  <w:style w:type="paragraph" w:styleId="ListContinue">
    <w:name w:val="List Continue"/>
    <w:basedOn w:val="List"/>
    <w:rsid w:val="000C28AD"/>
    <w:pPr>
      <w:ind w:firstLine="0"/>
    </w:pPr>
  </w:style>
  <w:style w:type="paragraph" w:customStyle="1" w:styleId="ListNote">
    <w:name w:val="List Note"/>
    <w:basedOn w:val="List"/>
    <w:rsid w:val="000C28AD"/>
    <w:pPr>
      <w:pBdr>
        <w:top w:val="single" w:sz="6" w:space="2" w:color="918585"/>
        <w:bottom w:val="single" w:sz="6" w:space="2" w:color="918585"/>
      </w:pBdr>
      <w:tabs>
        <w:tab w:val="left" w:pos="1021"/>
      </w:tabs>
      <w:ind w:firstLine="0"/>
    </w:pPr>
  </w:style>
  <w:style w:type="paragraph" w:customStyle="1" w:styleId="Warning">
    <w:name w:val="Warning"/>
    <w:basedOn w:val="BodyText"/>
    <w:rsid w:val="000C28AD"/>
    <w:pPr>
      <w:shd w:val="clear" w:color="auto" w:fill="D9D9D9"/>
      <w:tabs>
        <w:tab w:val="left" w:pos="992"/>
      </w:tabs>
      <w:ind w:left="119" w:right="119"/>
    </w:pPr>
    <w:rPr>
      <w:sz w:val="20"/>
    </w:rPr>
  </w:style>
  <w:style w:type="paragraph" w:customStyle="1" w:styleId="MarginIcons">
    <w:name w:val="Margin Icons"/>
    <w:basedOn w:val="BodyText"/>
    <w:rsid w:val="000C2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8AD"/>
    <w:rPr>
      <w:rFonts w:ascii="Courier New" w:hAnsi="Courier New"/>
    </w:rPr>
  </w:style>
  <w:style w:type="paragraph" w:customStyle="1" w:styleId="NoteBullet">
    <w:name w:val="Note Bullet"/>
    <w:basedOn w:val="Note"/>
    <w:rsid w:val="000C28AD"/>
    <w:pPr>
      <w:tabs>
        <w:tab w:val="clear" w:pos="680"/>
      </w:tabs>
      <w:spacing w:before="60" w:after="60"/>
    </w:pPr>
  </w:style>
  <w:style w:type="paragraph" w:customStyle="1" w:styleId="SubHeading2">
    <w:name w:val="SubHeading2"/>
    <w:basedOn w:val="HeadingBase"/>
    <w:rsid w:val="000C28AD"/>
    <w:pPr>
      <w:spacing w:before="240" w:after="60"/>
    </w:pPr>
    <w:rPr>
      <w:sz w:val="20"/>
    </w:rPr>
  </w:style>
  <w:style w:type="paragraph" w:customStyle="1" w:styleId="SubHeading1">
    <w:name w:val="SubHeading1"/>
    <w:basedOn w:val="HeadingBase"/>
    <w:rsid w:val="000C28AD"/>
    <w:pPr>
      <w:spacing w:before="240" w:after="60"/>
    </w:pPr>
    <w:rPr>
      <w:color w:val="918585"/>
      <w:sz w:val="22"/>
    </w:rPr>
  </w:style>
  <w:style w:type="paragraph" w:customStyle="1" w:styleId="SideHeading">
    <w:name w:val="Side Heading"/>
    <w:basedOn w:val="HeadingBase"/>
    <w:rsid w:val="000C2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8AD"/>
    <w:pPr>
      <w:numPr>
        <w:numId w:val="9"/>
      </w:numPr>
    </w:pPr>
  </w:style>
  <w:style w:type="paragraph" w:styleId="PlainText">
    <w:name w:val="Plain Text"/>
    <w:basedOn w:val="Normal"/>
    <w:link w:val="PlainTextChar"/>
    <w:rsid w:val="000C28AD"/>
    <w:rPr>
      <w:sz w:val="20"/>
    </w:rPr>
  </w:style>
  <w:style w:type="character" w:customStyle="1" w:styleId="PlainTextChar">
    <w:name w:val="Plain Text Char"/>
    <w:basedOn w:val="DefaultParagraphFont"/>
    <w:link w:val="PlainText"/>
    <w:rsid w:val="000C28AD"/>
    <w:rPr>
      <w:rFonts w:ascii="Courier New" w:eastAsia="Times New Roman" w:hAnsi="Courier New" w:cs="Times New Roman"/>
      <w:sz w:val="20"/>
      <w:szCs w:val="20"/>
      <w:lang w:eastAsia="en-US"/>
    </w:rPr>
  </w:style>
  <w:style w:type="character" w:customStyle="1" w:styleId="MenuOption">
    <w:name w:val="Menu Option"/>
    <w:basedOn w:val="DefaultParagraphFont"/>
    <w:rsid w:val="000C28AD"/>
    <w:rPr>
      <w:b/>
      <w:smallCaps/>
    </w:rPr>
  </w:style>
  <w:style w:type="paragraph" w:customStyle="1" w:styleId="TableListNumber">
    <w:name w:val="Table List Number"/>
    <w:basedOn w:val="ListNumber"/>
    <w:rsid w:val="000C28AD"/>
    <w:pPr>
      <w:numPr>
        <w:numId w:val="0"/>
      </w:numPr>
    </w:pPr>
  </w:style>
  <w:style w:type="paragraph" w:styleId="TOC4">
    <w:name w:val="toc 4"/>
    <w:basedOn w:val="TOCBase"/>
    <w:next w:val="Normal"/>
    <w:semiHidden/>
    <w:rsid w:val="000C28AD"/>
    <w:pPr>
      <w:tabs>
        <w:tab w:val="right" w:leader="dot" w:pos="9071"/>
      </w:tabs>
      <w:ind w:left="1701"/>
    </w:pPr>
  </w:style>
  <w:style w:type="paragraph" w:customStyle="1" w:styleId="ListAlpha">
    <w:name w:val="List Alpha"/>
    <w:basedOn w:val="List"/>
    <w:rsid w:val="000C28AD"/>
    <w:pPr>
      <w:numPr>
        <w:numId w:val="7"/>
      </w:numPr>
    </w:pPr>
  </w:style>
  <w:style w:type="paragraph" w:customStyle="1" w:styleId="ListAlpha2">
    <w:name w:val="List Alpha 2"/>
    <w:basedOn w:val="List2"/>
    <w:rsid w:val="000C28AD"/>
    <w:pPr>
      <w:numPr>
        <w:numId w:val="6"/>
      </w:numPr>
    </w:pPr>
  </w:style>
  <w:style w:type="paragraph" w:styleId="List2">
    <w:name w:val="List 2"/>
    <w:basedOn w:val="BodyText"/>
    <w:rsid w:val="000C28AD"/>
    <w:pPr>
      <w:tabs>
        <w:tab w:val="left" w:pos="680"/>
      </w:tabs>
      <w:spacing w:before="60" w:after="60"/>
      <w:ind w:left="680" w:hanging="340"/>
    </w:pPr>
  </w:style>
  <w:style w:type="paragraph" w:styleId="List3">
    <w:name w:val="List 3"/>
    <w:basedOn w:val="BodyText"/>
    <w:rsid w:val="000C28AD"/>
    <w:pPr>
      <w:tabs>
        <w:tab w:val="left" w:pos="1021"/>
      </w:tabs>
      <w:spacing w:before="60" w:after="60"/>
      <w:ind w:left="1020" w:hanging="340"/>
    </w:pPr>
  </w:style>
  <w:style w:type="paragraph" w:styleId="List4">
    <w:name w:val="List 4"/>
    <w:basedOn w:val="BodyText"/>
    <w:rsid w:val="000C28AD"/>
    <w:pPr>
      <w:tabs>
        <w:tab w:val="left" w:pos="1361"/>
      </w:tabs>
      <w:spacing w:before="60" w:after="60"/>
      <w:ind w:left="1361" w:hanging="340"/>
    </w:pPr>
  </w:style>
  <w:style w:type="paragraph" w:styleId="List5">
    <w:name w:val="List 5"/>
    <w:basedOn w:val="BodyText"/>
    <w:rsid w:val="000C28AD"/>
    <w:pPr>
      <w:tabs>
        <w:tab w:val="left" w:pos="1701"/>
      </w:tabs>
      <w:spacing w:before="60" w:after="60"/>
      <w:ind w:left="1701" w:hanging="340"/>
    </w:pPr>
  </w:style>
  <w:style w:type="paragraph" w:styleId="ListBullet3">
    <w:name w:val="List Bullet 3"/>
    <w:basedOn w:val="List3"/>
    <w:rsid w:val="000C28AD"/>
    <w:pPr>
      <w:numPr>
        <w:numId w:val="12"/>
      </w:numPr>
      <w:tabs>
        <w:tab w:val="clear" w:pos="1021"/>
      </w:tabs>
      <w:ind w:left="1037" w:hanging="357"/>
    </w:pPr>
  </w:style>
  <w:style w:type="paragraph" w:styleId="ListBullet4">
    <w:name w:val="List Bullet 4"/>
    <w:basedOn w:val="List4"/>
    <w:rsid w:val="000C28AD"/>
    <w:pPr>
      <w:numPr>
        <w:numId w:val="1"/>
      </w:numPr>
      <w:tabs>
        <w:tab w:val="clear" w:pos="1361"/>
      </w:tabs>
    </w:pPr>
  </w:style>
  <w:style w:type="paragraph" w:styleId="ListBullet5">
    <w:name w:val="List Bullet 5"/>
    <w:basedOn w:val="List5"/>
    <w:rsid w:val="000C28AD"/>
    <w:pPr>
      <w:numPr>
        <w:numId w:val="2"/>
      </w:numPr>
    </w:pPr>
  </w:style>
  <w:style w:type="paragraph" w:styleId="ListContinue2">
    <w:name w:val="List Continue 2"/>
    <w:basedOn w:val="List2"/>
    <w:rsid w:val="000C28AD"/>
    <w:pPr>
      <w:ind w:firstLine="0"/>
    </w:pPr>
  </w:style>
  <w:style w:type="paragraph" w:styleId="ListContinue3">
    <w:name w:val="List Continue 3"/>
    <w:basedOn w:val="List3"/>
    <w:rsid w:val="000C28AD"/>
    <w:pPr>
      <w:ind w:left="1021" w:firstLine="0"/>
    </w:pPr>
  </w:style>
  <w:style w:type="paragraph" w:styleId="ListContinue4">
    <w:name w:val="List Continue 4"/>
    <w:basedOn w:val="List4"/>
    <w:rsid w:val="000C28AD"/>
    <w:pPr>
      <w:ind w:firstLine="0"/>
    </w:pPr>
  </w:style>
  <w:style w:type="paragraph" w:styleId="ListContinue5">
    <w:name w:val="List Continue 5"/>
    <w:basedOn w:val="List5"/>
    <w:rsid w:val="000C28AD"/>
    <w:pPr>
      <w:ind w:firstLine="0"/>
    </w:pPr>
  </w:style>
  <w:style w:type="paragraph" w:styleId="ListNumber3">
    <w:name w:val="List Number 3"/>
    <w:basedOn w:val="List3"/>
    <w:rsid w:val="000C28AD"/>
    <w:pPr>
      <w:numPr>
        <w:numId w:val="3"/>
      </w:numPr>
    </w:pPr>
  </w:style>
  <w:style w:type="paragraph" w:styleId="ListNumber4">
    <w:name w:val="List Number 4"/>
    <w:basedOn w:val="List4"/>
    <w:rsid w:val="000C28AD"/>
    <w:pPr>
      <w:numPr>
        <w:numId w:val="4"/>
      </w:numPr>
    </w:pPr>
  </w:style>
  <w:style w:type="paragraph" w:styleId="ListNumber5">
    <w:name w:val="List Number 5"/>
    <w:basedOn w:val="List5"/>
    <w:rsid w:val="000C28AD"/>
    <w:pPr>
      <w:numPr>
        <w:numId w:val="5"/>
      </w:numPr>
    </w:pPr>
  </w:style>
  <w:style w:type="paragraph" w:styleId="BlockText">
    <w:name w:val="Block Text"/>
    <w:basedOn w:val="Normal"/>
    <w:rsid w:val="000C28AD"/>
    <w:pPr>
      <w:spacing w:after="120"/>
      <w:ind w:left="1440" w:right="1440"/>
    </w:pPr>
  </w:style>
  <w:style w:type="character" w:customStyle="1" w:styleId="Subscript">
    <w:name w:val="Subscript"/>
    <w:basedOn w:val="DefaultParagraphFont"/>
    <w:rsid w:val="000C28AD"/>
    <w:rPr>
      <w:sz w:val="16"/>
      <w:vertAlign w:val="subscript"/>
    </w:rPr>
  </w:style>
  <w:style w:type="character" w:customStyle="1" w:styleId="Superscript">
    <w:name w:val="Superscript"/>
    <w:basedOn w:val="DefaultParagraphFont"/>
    <w:rsid w:val="000C28AD"/>
    <w:rPr>
      <w:sz w:val="16"/>
      <w:vertAlign w:val="superscript"/>
    </w:rPr>
  </w:style>
  <w:style w:type="character" w:customStyle="1" w:styleId="Symbols">
    <w:name w:val="Symbols"/>
    <w:basedOn w:val="DefaultParagraphFont"/>
    <w:rsid w:val="000C28AD"/>
    <w:rPr>
      <w:rFonts w:ascii="Symbol" w:hAnsi="Symbol"/>
    </w:rPr>
  </w:style>
  <w:style w:type="character" w:customStyle="1" w:styleId="MenuOptions">
    <w:name w:val="Menu Options"/>
    <w:basedOn w:val="DefaultParagraphFont"/>
    <w:rsid w:val="000C28AD"/>
    <w:rPr>
      <w:rFonts w:ascii="Arial Narrow" w:hAnsi="Arial Narrow"/>
      <w:smallCaps/>
    </w:rPr>
  </w:style>
  <w:style w:type="character" w:customStyle="1" w:styleId="Buttons">
    <w:name w:val="Buttons"/>
    <w:basedOn w:val="DefaultParagraphFont"/>
    <w:rsid w:val="000C28AD"/>
    <w:rPr>
      <w:b/>
    </w:rPr>
  </w:style>
  <w:style w:type="character" w:customStyle="1" w:styleId="Underlined">
    <w:name w:val="Underlined"/>
    <w:basedOn w:val="DefaultParagraphFont"/>
    <w:rsid w:val="000C28AD"/>
    <w:rPr>
      <w:u w:val="single"/>
    </w:rPr>
  </w:style>
  <w:style w:type="paragraph" w:customStyle="1" w:styleId="TableBodyTextRight">
    <w:name w:val="Table Body Text Right"/>
    <w:basedOn w:val="TableBodyText"/>
    <w:rsid w:val="000C28AD"/>
    <w:pPr>
      <w:widowControl w:val="0"/>
      <w:autoSpaceDE w:val="0"/>
      <w:autoSpaceDN w:val="0"/>
      <w:adjustRightInd w:val="0"/>
      <w:jc w:val="right"/>
    </w:pPr>
    <w:rPr>
      <w:rFonts w:cs="Arial"/>
      <w:szCs w:val="18"/>
    </w:rPr>
  </w:style>
  <w:style w:type="paragraph" w:customStyle="1" w:styleId="CopyrightText">
    <w:name w:val="Copyright Text"/>
    <w:basedOn w:val="BodyText"/>
    <w:rsid w:val="000C28AD"/>
    <w:rPr>
      <w:sz w:val="18"/>
    </w:rPr>
  </w:style>
  <w:style w:type="paragraph" w:customStyle="1" w:styleId="BodySmallRight">
    <w:name w:val="Body Small Right"/>
    <w:basedOn w:val="BodyTextRight"/>
    <w:rsid w:val="000C28AD"/>
    <w:rPr>
      <w:sz w:val="18"/>
      <w:szCs w:val="18"/>
    </w:rPr>
  </w:style>
  <w:style w:type="paragraph" w:customStyle="1" w:styleId="MarginEdition">
    <w:name w:val="Margin Edition"/>
    <w:basedOn w:val="MarginNote"/>
    <w:rsid w:val="000C28AD"/>
    <w:pPr>
      <w:spacing w:before="0" w:after="0"/>
    </w:pPr>
    <w:rPr>
      <w:rFonts w:ascii="Times New Roman" w:hAnsi="Times New Roman"/>
      <w:color w:val="999999"/>
    </w:rPr>
  </w:style>
  <w:style w:type="paragraph" w:customStyle="1" w:styleId="Spacer">
    <w:name w:val="Spacer"/>
    <w:basedOn w:val="Normal"/>
    <w:rsid w:val="000C28AD"/>
    <w:rPr>
      <w:sz w:val="2"/>
      <w:szCs w:val="2"/>
    </w:rPr>
  </w:style>
  <w:style w:type="character" w:customStyle="1" w:styleId="Small">
    <w:name w:val="Small"/>
    <w:basedOn w:val="DefaultParagraphFont"/>
    <w:rsid w:val="000C28AD"/>
    <w:rPr>
      <w:sz w:val="16"/>
    </w:rPr>
  </w:style>
  <w:style w:type="paragraph" w:customStyle="1" w:styleId="WideTable">
    <w:name w:val="Wide Table"/>
    <w:basedOn w:val="Normal"/>
    <w:rsid w:val="000C28AD"/>
    <w:pPr>
      <w:ind w:left="-1418"/>
    </w:pPr>
    <w:rPr>
      <w:sz w:val="2"/>
      <w:szCs w:val="2"/>
    </w:rPr>
  </w:style>
  <w:style w:type="character" w:styleId="PageNumber">
    <w:name w:val="page number"/>
    <w:basedOn w:val="DefaultParagraphFont"/>
    <w:rsid w:val="000C28AD"/>
  </w:style>
  <w:style w:type="paragraph" w:styleId="Quote">
    <w:name w:val="Quote"/>
    <w:basedOn w:val="Heading1"/>
    <w:link w:val="QuoteChar"/>
    <w:qFormat/>
    <w:rsid w:val="000C28AD"/>
    <w:rPr>
      <w:b w:val="0"/>
      <w:sz w:val="72"/>
      <w:szCs w:val="72"/>
      <w:lang w:val="en-NZ"/>
    </w:rPr>
  </w:style>
  <w:style w:type="character" w:customStyle="1" w:styleId="QuoteChar">
    <w:name w:val="Quote Char"/>
    <w:basedOn w:val="DefaultParagraphFont"/>
    <w:link w:val="Quote"/>
    <w:rsid w:val="000C2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8AD"/>
    <w:pPr>
      <w:pageBreakBefore/>
    </w:pPr>
  </w:style>
  <w:style w:type="paragraph" w:customStyle="1" w:styleId="Border">
    <w:name w:val="Border"/>
    <w:basedOn w:val="Normal"/>
    <w:qFormat/>
    <w:rsid w:val="000C2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8AD"/>
    <w:rPr>
      <w:b/>
      <w:bCs/>
      <w:i/>
      <w:iCs/>
      <w:color w:val="auto"/>
    </w:rPr>
  </w:style>
  <w:style w:type="paragraph" w:styleId="IntenseQuote">
    <w:name w:val="Intense Quote"/>
    <w:basedOn w:val="Normal"/>
    <w:next w:val="Normal"/>
    <w:link w:val="IntenseQuoteChar"/>
    <w:uiPriority w:val="30"/>
    <w:qFormat/>
    <w:rsid w:val="000C2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8AD"/>
    <w:rPr>
      <w:smallCaps/>
      <w:color w:val="auto"/>
      <w:u w:val="single"/>
    </w:rPr>
  </w:style>
  <w:style w:type="character" w:styleId="IntenseReference">
    <w:name w:val="Intense Reference"/>
    <w:basedOn w:val="DefaultParagraphFont"/>
    <w:uiPriority w:val="32"/>
    <w:qFormat/>
    <w:rsid w:val="000C28AD"/>
    <w:rPr>
      <w:b/>
      <w:bCs/>
      <w:smallCaps/>
      <w:color w:val="auto"/>
      <w:spacing w:val="5"/>
      <w:u w:val="single"/>
    </w:rPr>
  </w:style>
  <w:style w:type="paragraph" w:customStyle="1" w:styleId="2ColumnHeading">
    <w:name w:val="2Column Heading"/>
    <w:basedOn w:val="BodyText"/>
    <w:qFormat/>
    <w:rsid w:val="000C28AD"/>
    <w:pPr>
      <w:spacing w:after="60"/>
      <w:ind w:left="-2268"/>
    </w:pPr>
    <w:rPr>
      <w:b/>
    </w:rPr>
  </w:style>
  <w:style w:type="paragraph" w:customStyle="1" w:styleId="Heading1TOC">
    <w:name w:val="Heading1 TOC"/>
    <w:basedOn w:val="Normal"/>
    <w:qFormat/>
    <w:rsid w:val="000C28AD"/>
    <w:pPr>
      <w:spacing w:before="240" w:after="120"/>
    </w:pPr>
    <w:rPr>
      <w:rFonts w:ascii="Times New Roman" w:hAnsi="Times New Roman"/>
      <w:b/>
      <w:sz w:val="32"/>
    </w:rPr>
  </w:style>
  <w:style w:type="paragraph" w:customStyle="1" w:styleId="Heading2TOC">
    <w:name w:val="Heading2 TOC"/>
    <w:basedOn w:val="Normal"/>
    <w:qFormat/>
    <w:rsid w:val="000C28AD"/>
    <w:pPr>
      <w:spacing w:before="240" w:after="60"/>
    </w:pPr>
    <w:rPr>
      <w:rFonts w:ascii="Times New Roman" w:hAnsi="Times New Roman"/>
      <w:b/>
      <w:sz w:val="28"/>
    </w:rPr>
  </w:style>
  <w:style w:type="character" w:customStyle="1" w:styleId="Underline">
    <w:name w:val="Underline"/>
    <w:basedOn w:val="DefaultParagraphFont"/>
    <w:qFormat/>
    <w:rsid w:val="000C28AD"/>
    <w:rPr>
      <w:u w:val="single"/>
    </w:rPr>
  </w:style>
  <w:style w:type="character" w:customStyle="1" w:styleId="BoldandItalics">
    <w:name w:val="Bold and Italics"/>
    <w:qFormat/>
    <w:rsid w:val="000C28AD"/>
    <w:rPr>
      <w:b/>
      <w:i/>
      <w:u w:val="none"/>
    </w:rPr>
  </w:style>
  <w:style w:type="paragraph" w:styleId="BalloonText">
    <w:name w:val="Balloon Text"/>
    <w:basedOn w:val="Normal"/>
    <w:link w:val="BalloonTextChar"/>
    <w:rsid w:val="000C28AD"/>
    <w:rPr>
      <w:rFonts w:ascii="Tahoma" w:hAnsi="Tahoma" w:cs="Tahoma"/>
      <w:sz w:val="16"/>
      <w:szCs w:val="16"/>
    </w:rPr>
  </w:style>
  <w:style w:type="character" w:customStyle="1" w:styleId="BalloonTextChar">
    <w:name w:val="Balloon Text Char"/>
    <w:basedOn w:val="DefaultParagraphFont"/>
    <w:link w:val="BalloonText"/>
    <w:rsid w:val="000C2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8AD"/>
    <w:rPr>
      <w:b/>
      <w:color w:val="660033"/>
      <w:spacing w:val="0"/>
    </w:rPr>
  </w:style>
  <w:style w:type="paragraph" w:customStyle="1" w:styleId="Nameditemlist">
    <w:name w:val="Named item list"/>
    <w:basedOn w:val="BodyText"/>
    <w:qFormat/>
    <w:rsid w:val="000C28AD"/>
    <w:pPr>
      <w:tabs>
        <w:tab w:val="left" w:pos="2835"/>
      </w:tabs>
      <w:ind w:left="2835" w:hanging="2835"/>
    </w:pPr>
  </w:style>
  <w:style w:type="paragraph" w:customStyle="1" w:styleId="BodyTextnopadding">
    <w:name w:val="Body Text no padding"/>
    <w:basedOn w:val="BodyText"/>
    <w:qFormat/>
    <w:rsid w:val="000C28AD"/>
    <w:pPr>
      <w:spacing w:before="0" w:after="0"/>
    </w:pPr>
  </w:style>
  <w:style w:type="paragraph" w:customStyle="1" w:styleId="BodyTextBold">
    <w:name w:val="Body Text Bold"/>
    <w:basedOn w:val="BodyText"/>
    <w:qFormat/>
    <w:rsid w:val="000C28AD"/>
    <w:rPr>
      <w:b/>
    </w:rPr>
  </w:style>
  <w:style w:type="character" w:styleId="Hyperlink">
    <w:name w:val="Hyperlink"/>
    <w:basedOn w:val="DefaultParagraphFont"/>
    <w:uiPriority w:val="99"/>
    <w:unhideWhenUsed/>
    <w:rsid w:val="00511C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4796</Characters>
  <Application>Microsoft Office Word</Application>
  <DocSecurity>0</DocSecurity>
  <Lines>141</Lines>
  <Paragraphs>90</Paragraphs>
  <ScaleCrop>false</ScaleCrop>
  <Company>Author-it Software Corporation Ltd.</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AHCARB401 Verify pruning specifications</dc:title>
  <dc:subject>Approved</dc:subject>
  <dc:creator>Skills Impact</dc:creator>
  <cp:keywords>Release: 1</cp:keywords>
  <dc:description>Review Date: 12 April 2008</dc:description>
  <cp:lastModifiedBy>HSD_TPCMSd.prod</cp:lastModifiedBy>
  <cp:revision>3</cp:revision>
  <dcterms:created xsi:type="dcterms:W3CDTF">2019-10-21T09:56:00Z</dcterms:created>
  <dcterms:modified xsi:type="dcterms:W3CDTF">2019-10-21T09:56:00Z</dcterms:modified>
</cp:coreProperties>
</file>