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B66" w:rsidP="00701B66">
      <w:pPr>
        <w:pStyle w:val="Title"/>
      </w:pPr>
      <w:r>
        <w:fldChar w:fldCharType="begin"/>
      </w:r>
      <w:r>
        <w:instrText xml:space="preserve"> TITLE   \* MERGEFORMAT </w:instrText>
      </w:r>
      <w:r>
        <w:fldChar w:fldCharType="separate"/>
      </w:r>
      <w:r>
        <w:t>AHCARB301 Implement a tree maintenance program</w:t>
      </w:r>
      <w:r>
        <w:fldChar w:fldCharType="end"/>
      </w:r>
    </w:p>
    <w:p w:rsidR="00701B66" w:rsidP="00701B66">
      <w:pPr>
        <w:pStyle w:val="Version"/>
        <w:sectPr w:rsidSect="00E80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1CB" w:rsidP="00E801CB">
      <w:pPr>
        <w:pStyle w:val="SuperHeading"/>
      </w:pPr>
      <w:r w:rsidRPr="00E801CB">
        <w:t>AHCARB301 Implement a tree maintenance program</w:t>
      </w:r>
    </w:p>
    <w:p w:rsidR="00000000" w:rsidRPr="00E801CB" w:rsidP="00E801CB">
      <w:pPr>
        <w:pStyle w:val="Heading1"/>
      </w:pPr>
      <w:bookmarkStart w:id="1" w:name="O_872692"/>
      <w:bookmarkEnd w:id="1"/>
      <w:r w:rsidRPr="00E801CB">
        <w:t>Modification History</w:t>
      </w:r>
    </w:p>
    <w:tbl>
      <w:tblPr>
        <w:tblW w:w="0" w:type="auto"/>
        <w:tblLayout w:type="fixed"/>
        <w:tblCellMar>
          <w:left w:w="62" w:type="dxa"/>
          <w:right w:w="62" w:type="dxa"/>
        </w:tblCellMar>
        <w:tblLook w:val="0000"/>
      </w:tblPr>
      <w:tblGrid>
        <w:gridCol w:w="1179"/>
        <w:gridCol w:w="1524"/>
        <w:gridCol w:w="4869"/>
      </w:tblGrid>
      <w:tr w:rsidTr="00E801C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Comment</w:t>
            </w:r>
          </w:p>
        </w:tc>
      </w:tr>
      <w:tr w:rsidTr="00E801C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1CB">
            <w:pPr>
              <w:pStyle w:val="BodyText"/>
              <w:rPr>
                <w:lang w:val="en-NZ"/>
              </w:rPr>
            </w:pPr>
            <w:r w:rsidRPr="00E801C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01CB">
            <w:pPr>
              <w:pStyle w:val="BodyText"/>
              <w:rPr>
                <w:lang w:val="en-NZ"/>
              </w:rPr>
            </w:pPr>
            <w:r w:rsidRPr="00E801C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01CB" w:rsidP="00E801CB">
            <w:pPr>
              <w:pStyle w:val="BodyText"/>
            </w:pPr>
            <w:r w:rsidRPr="00E801CB">
              <w:t>Initial release</w:t>
            </w:r>
          </w:p>
        </w:tc>
      </w:tr>
    </w:tbl>
    <w:p w:rsidR="00000000" w:rsidRPr="00E801CB" w:rsidP="00E801CB">
      <w:pPr>
        <w:pStyle w:val="BodyText"/>
      </w:pPr>
    </w:p>
    <w:p w:rsidR="00000000" w:rsidRPr="00E801CB" w:rsidP="00E801CB">
      <w:pPr>
        <w:pStyle w:val="AllowPageBreak"/>
      </w:pPr>
    </w:p>
    <w:p w:rsidR="00000000" w:rsidRPr="00E801CB" w:rsidP="00E801CB">
      <w:pPr>
        <w:pStyle w:val="Heading1"/>
      </w:pPr>
      <w:bookmarkStart w:id="2" w:name="O_872693"/>
      <w:bookmarkEnd w:id="2"/>
      <w:r w:rsidRPr="00E801CB">
        <w:t>Application</w:t>
      </w:r>
    </w:p>
    <w:p w:rsidR="00000000" w:rsidRPr="00E801CB" w:rsidP="00701B66">
      <w:pPr>
        <w:pStyle w:val="BodyText"/>
      </w:pPr>
      <w:r w:rsidRPr="00E801CB">
        <w:t>This unit of competency describes the skills and knowledge required to implement a tree maintenance program. It also describes</w:t>
      </w:r>
      <w:r w:rsidRPr="00E801CB">
        <w:t xml:space="preserve"> the skills and knowledge required to apply a range of tree maintenance techniques</w:t>
      </w:r>
      <w:r w:rsidRPr="00E801CB">
        <w:rPr>
          <w:rStyle w:val="SpecialBold"/>
        </w:rPr>
        <w:t>;</w:t>
      </w:r>
      <w:r w:rsidRPr="00E801CB">
        <w:t xml:space="preserve"> and monitor and review the maintenance program over the course of a year.</w:t>
      </w:r>
    </w:p>
    <w:p w:rsidR="00000000" w:rsidRPr="00E801CB" w:rsidP="00701B66">
      <w:pPr>
        <w:pStyle w:val="BodyText"/>
      </w:pPr>
      <w:r w:rsidRPr="00E801CB">
        <w:t>The work requires application of extensive arboricultural knowledge and a broad range of arboricu</w:t>
      </w:r>
      <w:r w:rsidRPr="00E801CB">
        <w:t>ltural skills. This unit applies to individuals who have a range of skills to select and apply a specialised range of methods, tools, equipment and information to complete routine activities and provide and transmit solutions to predictable and sometimes u</w:t>
      </w:r>
      <w:r w:rsidRPr="00E801CB">
        <w:t>npredictable problems. Work is implemented with low risk work procedures and to comply with Safe Work Method Statement documentation.</w:t>
      </w:r>
    </w:p>
    <w:p w:rsidR="00000000" w:rsidRPr="00E801CB" w:rsidP="00701B66">
      <w:pPr>
        <w:pStyle w:val="BodyText"/>
      </w:pPr>
      <w:r w:rsidRPr="00E801CB">
        <w:t>Licensing, legislative, regulatory, or certification requirements apply to this unit in some states and territories at th</w:t>
      </w:r>
      <w:r w:rsidRPr="00E801CB">
        <w:t>e time of publication, and may differ according to jurisdiction. Specific determination should be sought through the relevant State or Territory. Works involving this unit of competency may be subject to local tree protection and preservation laws, and the</w:t>
      </w:r>
      <w:r w:rsidRPr="00E801CB">
        <w:t xml:space="preserve"> relevant content of applicable Australian Standards.</w:t>
      </w:r>
    </w:p>
    <w:p w:rsidR="00000000" w:rsidRPr="00E801CB" w:rsidP="00E801CB">
      <w:pPr>
        <w:pStyle w:val="Heading1"/>
      </w:pPr>
      <w:bookmarkStart w:id="3" w:name="O_872694"/>
      <w:bookmarkEnd w:id="3"/>
      <w:r w:rsidRPr="00E801CB">
        <w:t>Pre-requisite Unit</w:t>
      </w:r>
    </w:p>
    <w:p w:rsidR="00000000" w:rsidRPr="00E801CB" w:rsidP="00701B66">
      <w:pPr>
        <w:pStyle w:val="List"/>
      </w:pPr>
      <w:r w:rsidRPr="00E801CB">
        <w:t>AHCCHM303 Prepare and apply chemicals</w:t>
      </w:r>
    </w:p>
    <w:p w:rsidR="00000000" w:rsidRPr="00E801CB" w:rsidP="00701B66">
      <w:pPr>
        <w:pStyle w:val="List"/>
      </w:pPr>
      <w:r w:rsidRPr="00E801CB">
        <w:t>AHCCHM304 Transport, handle and store chemicals</w:t>
      </w:r>
    </w:p>
    <w:p w:rsidR="00000000" w:rsidRPr="00E801CB" w:rsidP="00E801CB">
      <w:pPr>
        <w:pStyle w:val="AllowPageBreak"/>
      </w:pPr>
    </w:p>
    <w:p w:rsidR="00000000" w:rsidRPr="00E801CB" w:rsidP="00E801CB">
      <w:pPr>
        <w:pStyle w:val="Heading1"/>
      </w:pPr>
      <w:bookmarkStart w:id="4" w:name="O_872696"/>
      <w:bookmarkEnd w:id="4"/>
      <w:r w:rsidRPr="00E801CB">
        <w:t>Unit Sector</w:t>
      </w:r>
    </w:p>
    <w:p w:rsidR="00000000" w:rsidRPr="00E801CB" w:rsidP="00701B66">
      <w:pPr>
        <w:pStyle w:val="BodyText"/>
      </w:pPr>
      <w:r w:rsidRPr="00E801CB">
        <w:t>Arboriculture (ARB)</w:t>
      </w:r>
    </w:p>
    <w:p w:rsidR="00000000" w:rsidRPr="00E801CB" w:rsidP="00E801CB">
      <w:pPr>
        <w:pStyle w:val="Heading1"/>
      </w:pPr>
      <w:bookmarkStart w:id="5" w:name="O_872697"/>
      <w:bookmarkEnd w:id="5"/>
      <w:r w:rsidRPr="00E801CB">
        <w:t>Elements and P</w:t>
      </w:r>
      <w:r w:rsidRPr="00E801CB">
        <w:t>erformance Criteria</w:t>
      </w:r>
    </w:p>
    <w:tbl>
      <w:tblPr>
        <w:tblW w:w="9570" w:type="dxa"/>
        <w:tblLayout w:type="fixed"/>
        <w:tblCellMar>
          <w:left w:w="62" w:type="dxa"/>
          <w:right w:w="62" w:type="dxa"/>
        </w:tblCellMar>
        <w:tblLook w:val="0000"/>
      </w:tblPr>
      <w:tblGrid>
        <w:gridCol w:w="2731"/>
        <w:gridCol w:w="6839"/>
      </w:tblGrid>
      <w:tr w:rsidTr="00701B6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1CB">
            <w:pPr>
              <w:pStyle w:val="TableHeading"/>
              <w:rPr>
                <w:lang w:val="en-NZ"/>
              </w:rPr>
            </w:pPr>
            <w:r w:rsidRPr="00E801C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1CB">
            <w:pPr>
              <w:pStyle w:val="TableHeading"/>
              <w:rPr>
                <w:lang w:val="en-NZ"/>
              </w:rPr>
            </w:pPr>
            <w:r w:rsidRPr="00E801CB">
              <w:t>Performance criteria</w:t>
            </w:r>
          </w:p>
        </w:tc>
      </w:tr>
      <w:tr w:rsidTr="00701B6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BodyText"/>
              <w:rPr>
                <w:lang w:val="en-NZ"/>
              </w:rPr>
            </w:pPr>
            <w:r w:rsidRPr="00E801C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BodyText"/>
              <w:rPr>
                <w:lang w:val="en-NZ"/>
              </w:rPr>
            </w:pPr>
            <w:r w:rsidRPr="00E801CB">
              <w:t>Performance criteria describe the performance needed to demonstrate achievement of the element.</w:t>
            </w:r>
          </w:p>
        </w:tc>
      </w:tr>
      <w:tr w:rsidTr="00701B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List"/>
              <w:rPr>
                <w:lang w:val="en-NZ"/>
              </w:rPr>
            </w:pPr>
            <w:r w:rsidRPr="00E801CB">
              <w:t>1.</w:t>
            </w:r>
            <w:r w:rsidRPr="00E801CB">
              <w:tab/>
              <w:t>Undertake site assessments and collect specimens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1CB" w:rsidP="00E801CB">
            <w:pPr>
              <w:pStyle w:val="List"/>
            </w:pPr>
            <w:r w:rsidRPr="00E801CB">
              <w:t>1.1</w:t>
            </w:r>
            <w:r w:rsidRPr="00E801CB">
              <w:tab/>
            </w:r>
            <w:r w:rsidRPr="00E801CB">
              <w:t>Determine location of above-and-below-ground services</w:t>
            </w:r>
          </w:p>
          <w:p w:rsidR="00000000" w:rsidRPr="00E801CB" w:rsidP="00E801CB">
            <w:pPr>
              <w:pStyle w:val="List"/>
            </w:pPr>
            <w:r w:rsidRPr="00E801CB">
              <w:t>1.2</w:t>
            </w:r>
            <w:r w:rsidRPr="00E801CB">
              <w:tab/>
              <w:t>Undertake a site-specific risk assessment by identifying work health and safety hazards and assessing risk</w:t>
            </w:r>
          </w:p>
          <w:p w:rsidR="00000000" w:rsidRPr="00E801CB" w:rsidP="00E801CB">
            <w:pPr>
              <w:pStyle w:val="List"/>
            </w:pPr>
            <w:r w:rsidRPr="00E801CB">
              <w:t>1.3</w:t>
            </w:r>
            <w:r w:rsidRPr="00E801CB">
              <w:tab/>
              <w:t>Perform site assessment to identify conditions which may impact upon the health of tree</w:t>
            </w:r>
            <w:r w:rsidRPr="00E801CB">
              <w:t>s on site</w:t>
            </w:r>
          </w:p>
          <w:p w:rsidR="00000000" w:rsidRPr="00E801CB" w:rsidP="00E801CB">
            <w:pPr>
              <w:pStyle w:val="List"/>
            </w:pPr>
            <w:r w:rsidRPr="00E801CB">
              <w:t>1.4</w:t>
            </w:r>
            <w:r w:rsidRPr="00E801CB">
              <w:tab/>
              <w:t>Recognise stress inducing factors in accordance with characteristics of species</w:t>
            </w:r>
          </w:p>
          <w:p w:rsidR="00000000" w:rsidRPr="00E801CB" w:rsidP="00E801CB">
            <w:pPr>
              <w:pStyle w:val="List"/>
            </w:pPr>
            <w:r w:rsidRPr="00E801CB">
              <w:t>1.5</w:t>
            </w:r>
            <w:r w:rsidRPr="00E801CB">
              <w:tab/>
              <w:t>Recognise a wide range of common diseases, pests and nutritional deficiencies in trees</w:t>
            </w:r>
          </w:p>
          <w:p w:rsidR="00000000" w:rsidRPr="00E801CB" w:rsidP="00E801CB">
            <w:pPr>
              <w:pStyle w:val="List"/>
            </w:pPr>
            <w:r w:rsidRPr="00E801CB">
              <w:t>1.6</w:t>
            </w:r>
            <w:r w:rsidRPr="00E801CB">
              <w:tab/>
              <w:t>Recognise abiotic issues affecting health of trees</w:t>
            </w:r>
          </w:p>
          <w:p w:rsidR="00000000" w:rsidRPr="00E801CB" w:rsidP="00E801CB">
            <w:pPr>
              <w:pStyle w:val="List"/>
            </w:pPr>
            <w:r w:rsidRPr="00E801CB">
              <w:t>1.7</w:t>
            </w:r>
            <w:r w:rsidRPr="00E801CB">
              <w:tab/>
            </w:r>
            <w:r w:rsidRPr="00E801CB">
              <w:t>Collect specimens of stressed material for testing</w:t>
            </w:r>
          </w:p>
          <w:p w:rsidR="00000000" w:rsidRPr="00E801CB" w:rsidP="00E801CB">
            <w:pPr>
              <w:pStyle w:val="List"/>
            </w:pPr>
            <w:r w:rsidRPr="00E801CB">
              <w:t>1.8</w:t>
            </w:r>
            <w:r w:rsidRPr="00E801CB">
              <w:tab/>
              <w:t xml:space="preserve">Record and report results of site assessment and tests </w:t>
            </w:r>
          </w:p>
          <w:p w:rsidR="00000000" w:rsidP="00E801CB">
            <w:pPr>
              <w:pStyle w:val="List"/>
              <w:rPr>
                <w:lang w:val="en-NZ"/>
              </w:rPr>
            </w:pPr>
            <w:r w:rsidRPr="00E801CB">
              <w:t>1.9</w:t>
            </w:r>
            <w:r w:rsidRPr="00E801CB">
              <w:tab/>
              <w:t>Research health characteristics of tree species</w:t>
            </w:r>
          </w:p>
        </w:tc>
      </w:tr>
      <w:tr w:rsidTr="00701B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List"/>
              <w:rPr>
                <w:lang w:val="en-NZ"/>
              </w:rPr>
            </w:pPr>
            <w:r w:rsidRPr="00E801CB">
              <w:t>2.</w:t>
            </w:r>
            <w:r w:rsidRPr="00E801CB">
              <w:tab/>
              <w:t>Prepare treatment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1CB" w:rsidP="00E801CB">
            <w:pPr>
              <w:pStyle w:val="List"/>
            </w:pPr>
            <w:r w:rsidRPr="00E801CB">
              <w:t>2.1</w:t>
            </w:r>
            <w:r w:rsidRPr="00E801CB">
              <w:tab/>
              <w:t>Access and read treatment program and confirm activities wi</w:t>
            </w:r>
            <w:r w:rsidRPr="00E801CB">
              <w:t>th management</w:t>
            </w:r>
          </w:p>
          <w:p w:rsidR="00000000" w:rsidRPr="00E801CB" w:rsidP="00E801CB">
            <w:pPr>
              <w:pStyle w:val="List"/>
            </w:pPr>
            <w:r w:rsidRPr="00E801CB">
              <w:t>2.2</w:t>
            </w:r>
            <w:r w:rsidRPr="00E801CB">
              <w:tab/>
              <w:t>Select appropriate treatment methods</w:t>
            </w:r>
          </w:p>
          <w:p w:rsidR="00000000" w:rsidRPr="00E801CB" w:rsidP="00E801CB">
            <w:pPr>
              <w:pStyle w:val="List"/>
            </w:pPr>
            <w:r w:rsidRPr="00E801CB">
              <w:t>2.3</w:t>
            </w:r>
            <w:r w:rsidRPr="00E801CB">
              <w:tab/>
              <w:t>Select, prepare, and carry out pre-operational and safety checks, on tools, equipment and machinery</w:t>
            </w:r>
          </w:p>
          <w:p w:rsidR="00000000" w:rsidRPr="00E801CB" w:rsidP="00E801CB">
            <w:pPr>
              <w:pStyle w:val="List"/>
            </w:pPr>
            <w:r w:rsidRPr="00E801CB">
              <w:t>2.4</w:t>
            </w:r>
            <w:r w:rsidRPr="00E801CB">
              <w:tab/>
              <w:t>Select and use personal protective equipment</w:t>
            </w:r>
          </w:p>
          <w:p w:rsidR="00000000" w:rsidRPr="00E801CB" w:rsidP="00E801CB">
            <w:pPr>
              <w:pStyle w:val="List"/>
            </w:pPr>
            <w:r w:rsidRPr="00E801CB">
              <w:t>2.5</w:t>
            </w:r>
            <w:r w:rsidRPr="00E801CB">
              <w:tab/>
              <w:t>Identify environmental implications of under</w:t>
            </w:r>
            <w:r w:rsidRPr="00E801CB">
              <w:t>taking treatment program, assess likely outcomes and take appropriate action</w:t>
            </w:r>
          </w:p>
          <w:p w:rsidR="00000000" w:rsidRPr="00E801CB" w:rsidP="00E801CB">
            <w:pPr>
              <w:pStyle w:val="List"/>
            </w:pPr>
            <w:r w:rsidRPr="00E801CB">
              <w:t>2.6</w:t>
            </w:r>
            <w:r w:rsidRPr="00E801CB">
              <w:tab/>
              <w:t>Determine annual maintenance requirements for trees</w:t>
            </w:r>
          </w:p>
          <w:p w:rsidR="00000000" w:rsidRPr="00E801CB" w:rsidP="00E801CB">
            <w:pPr>
              <w:pStyle w:val="List"/>
            </w:pPr>
            <w:r w:rsidRPr="00E801CB">
              <w:t>2.7</w:t>
            </w:r>
            <w:r w:rsidRPr="00E801CB">
              <w:tab/>
              <w:t>Contribute to preparing a comprehensive full-year maintenance program</w:t>
            </w:r>
          </w:p>
          <w:p w:rsidR="00000000" w:rsidP="00E801CB">
            <w:pPr>
              <w:pStyle w:val="List"/>
              <w:rPr>
                <w:lang w:val="en-NZ"/>
              </w:rPr>
            </w:pPr>
            <w:r w:rsidRPr="00E801CB">
              <w:t>2.8</w:t>
            </w:r>
            <w:r w:rsidRPr="00E801CB">
              <w:tab/>
              <w:t>Record and implement work health, safety, sit</w:t>
            </w:r>
            <w:r w:rsidRPr="00E801CB">
              <w:t>e, environmental and traffic control measures</w:t>
            </w:r>
          </w:p>
        </w:tc>
      </w:tr>
      <w:tr w:rsidTr="00701B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List"/>
              <w:rPr>
                <w:lang w:val="en-NZ"/>
              </w:rPr>
            </w:pPr>
            <w:r w:rsidRPr="00E801CB">
              <w:t>3.</w:t>
            </w:r>
            <w:r w:rsidRPr="00E801CB">
              <w:tab/>
              <w:t>Undertake treatment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1CB" w:rsidP="00E801CB">
            <w:pPr>
              <w:pStyle w:val="List"/>
            </w:pPr>
            <w:r w:rsidRPr="00E801CB">
              <w:t>3.1</w:t>
            </w:r>
            <w:r w:rsidRPr="00E801CB">
              <w:tab/>
              <w:t>Prepare and use treatment equipment</w:t>
            </w:r>
          </w:p>
          <w:p w:rsidR="00000000" w:rsidRPr="00E801CB" w:rsidP="00E801CB">
            <w:pPr>
              <w:pStyle w:val="List"/>
            </w:pPr>
            <w:r w:rsidRPr="00E801CB">
              <w:t>3.2</w:t>
            </w:r>
            <w:r w:rsidRPr="00E801CB">
              <w:tab/>
              <w:t>Apply physical or chemical treatments with due regard for environmental implications</w:t>
            </w:r>
          </w:p>
          <w:p w:rsidR="00000000" w:rsidRPr="00E801CB" w:rsidP="00E801CB">
            <w:pPr>
              <w:pStyle w:val="List"/>
            </w:pPr>
            <w:r w:rsidRPr="00E801CB">
              <w:t>3.3</w:t>
            </w:r>
            <w:r w:rsidRPr="00E801CB">
              <w:tab/>
              <w:t>Maintain growing environment in accordance wi</w:t>
            </w:r>
            <w:r w:rsidRPr="00E801CB">
              <w:t xml:space="preserve">th species needs </w:t>
            </w:r>
          </w:p>
          <w:p w:rsidR="00000000" w:rsidP="00E801CB">
            <w:pPr>
              <w:pStyle w:val="List"/>
              <w:rPr>
                <w:lang w:val="en-NZ"/>
              </w:rPr>
            </w:pPr>
            <w:r w:rsidRPr="00E801CB">
              <w:t>3.4</w:t>
            </w:r>
            <w:r w:rsidRPr="00E801CB">
              <w:tab/>
              <w:t>Monitor and review maintenance program over the course of a season of one year</w:t>
            </w:r>
          </w:p>
        </w:tc>
      </w:tr>
      <w:tr w:rsidTr="00701B6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1CB">
            <w:pPr>
              <w:pStyle w:val="List"/>
              <w:rPr>
                <w:lang w:val="en-NZ"/>
              </w:rPr>
            </w:pPr>
            <w:r w:rsidRPr="00E801CB">
              <w:t>4.</w:t>
            </w:r>
            <w:r w:rsidRPr="00E801CB">
              <w:tab/>
              <w:t>Complete treatment program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1CB" w:rsidP="00E801CB">
            <w:pPr>
              <w:pStyle w:val="List"/>
            </w:pPr>
            <w:r w:rsidRPr="00E801CB">
              <w:t>4.1</w:t>
            </w:r>
            <w:r w:rsidRPr="00E801CB">
              <w:tab/>
              <w:t>Dispose of infected plant material and chemical waste appropriately</w:t>
            </w:r>
          </w:p>
          <w:p w:rsidR="00000000" w:rsidRPr="00E801CB" w:rsidP="00E801CB">
            <w:pPr>
              <w:pStyle w:val="List"/>
            </w:pPr>
            <w:r w:rsidRPr="00E801CB">
              <w:t>4.2</w:t>
            </w:r>
            <w:r w:rsidRPr="00E801CB">
              <w:tab/>
              <w:t>Sterilise equipment</w:t>
            </w:r>
          </w:p>
          <w:p w:rsidR="00000000" w:rsidRPr="00E801CB" w:rsidP="00E801CB">
            <w:pPr>
              <w:pStyle w:val="List"/>
            </w:pPr>
            <w:r w:rsidRPr="00E801CB">
              <w:t>4.3</w:t>
            </w:r>
            <w:r w:rsidRPr="00E801CB">
              <w:tab/>
            </w:r>
            <w:r w:rsidRPr="00E801CB">
              <w:t>Clean and store personal protective equipment</w:t>
            </w:r>
          </w:p>
          <w:p w:rsidR="00000000" w:rsidRPr="00E801CB" w:rsidP="00E801CB">
            <w:pPr>
              <w:pStyle w:val="List"/>
            </w:pPr>
            <w:r w:rsidRPr="00E801CB">
              <w:t>4.4</w:t>
            </w:r>
            <w:r w:rsidRPr="00E801CB">
              <w:tab/>
              <w:t>Follow up physical or chemical treatments to ensure effectiveness</w:t>
            </w:r>
          </w:p>
          <w:p w:rsidR="00000000" w:rsidRPr="00E801CB" w:rsidP="00E801CB">
            <w:pPr>
              <w:pStyle w:val="List"/>
            </w:pPr>
            <w:r w:rsidRPr="00E801CB">
              <w:t>4.5</w:t>
            </w:r>
            <w:r w:rsidRPr="00E801CB">
              <w:tab/>
              <w:t>Determine timetables for follow up treatments and communicate them to work team</w:t>
            </w:r>
          </w:p>
          <w:p w:rsidR="00000000" w:rsidRPr="00E801CB" w:rsidP="00E801CB">
            <w:pPr>
              <w:pStyle w:val="List"/>
            </w:pPr>
            <w:r w:rsidRPr="00E801CB">
              <w:t>4.6</w:t>
            </w:r>
            <w:r w:rsidRPr="00E801CB">
              <w:tab/>
              <w:t>Maintain records and document the report for that ye</w:t>
            </w:r>
            <w:r w:rsidRPr="00E801CB">
              <w:t>ar</w:t>
            </w:r>
          </w:p>
        </w:tc>
      </w:tr>
    </w:tbl>
    <w:p w:rsidR="00701B66" w:rsidP="00E801CB">
      <w:pPr>
        <w:pStyle w:val="BodyText"/>
      </w:pPr>
    </w:p>
    <w:p w:rsidR="00701B66" w:rsidP="00E801CB">
      <w:pPr>
        <w:pStyle w:val="BodyText"/>
      </w:pPr>
    </w:p>
    <w:p w:rsidR="00000000" w:rsidRPr="00E801CB" w:rsidP="00E801CB">
      <w:pPr>
        <w:pStyle w:val="Heading1"/>
      </w:pPr>
      <w:bookmarkStart w:id="6" w:name="O_872698"/>
      <w:bookmarkEnd w:id="6"/>
      <w:r w:rsidRPr="00E801CB">
        <w:t>Foundation Skills</w:t>
      </w:r>
    </w:p>
    <w:p w:rsidR="00000000" w:rsidRPr="00E801CB" w:rsidP="00701B66">
      <w:pPr>
        <w:pStyle w:val="BodyText"/>
      </w:pPr>
      <w:r w:rsidRPr="00E801CB">
        <w:t>Foundation Skills essential to performance are explicit in the performance criteria of this unit of competency.</w:t>
      </w:r>
    </w:p>
    <w:p w:rsidR="00000000" w:rsidRPr="00E801CB" w:rsidP="00E801CB">
      <w:pPr>
        <w:pStyle w:val="Heading1"/>
      </w:pPr>
      <w:bookmarkStart w:id="7" w:name="O_872699"/>
      <w:bookmarkEnd w:id="7"/>
      <w:r w:rsidRPr="00E801CB">
        <w:t>Range of Conditions</w:t>
      </w:r>
    </w:p>
    <w:p w:rsidR="00000000" w:rsidRPr="00E801CB" w:rsidP="00E801CB">
      <w:pPr>
        <w:pStyle w:val="Heading1"/>
      </w:pPr>
      <w:bookmarkStart w:id="8" w:name="O_872700"/>
      <w:bookmarkEnd w:id="8"/>
      <w:r w:rsidRPr="00E801CB">
        <w:t>Unit Mapping Information</w:t>
      </w:r>
    </w:p>
    <w:p w:rsidR="00000000" w:rsidRPr="00E801CB" w:rsidP="00701B66">
      <w:pPr>
        <w:pStyle w:val="BodyText"/>
      </w:pPr>
      <w:r w:rsidRPr="00E801CB">
        <w:t>This unit is equivalent t</w:t>
      </w:r>
      <w:r w:rsidRPr="00E801CB">
        <w:t>o AHCARB301A Implement a tree maintenance program</w:t>
      </w:r>
    </w:p>
    <w:p w:rsidR="00000000" w:rsidRPr="00E801CB" w:rsidP="00E801CB">
      <w:pPr>
        <w:pStyle w:val="Heading1"/>
      </w:pPr>
      <w:bookmarkStart w:id="9" w:name="O_872707"/>
      <w:bookmarkEnd w:id="9"/>
      <w:r w:rsidRPr="00E801CB">
        <w:t>Links</w:t>
      </w:r>
    </w:p>
    <w:p w:rsidR="00000000" w:rsidRPr="00E801CB" w:rsidP="00701B66">
      <w:pPr>
        <w:pStyle w:val="BodyText"/>
      </w:pPr>
      <w:r w:rsidRPr="00E801C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D167A">
        <w:rPr>
          <w:rStyle w:val="Hyperlink"/>
        </w:rPr>
        <w:t>https://vetnet.gov.au/Pages/TrainingDocs.aspx?q=c6399549-9c62-4a5e-bf1a-524b2322cf72</w:t>
      </w:r>
      <w:r>
        <w:fldChar w:fldCharType="end"/>
      </w:r>
    </w:p>
    <w:p w:rsidR="00000000" w:rsidRPr="00E801CB" w:rsidP="00701B66">
      <w:pPr>
        <w:pStyle w:val="BodyText"/>
        <w:sectPr w:rsidSect="00E801CB">
          <w:headerReference w:type="default" r:id="rId10"/>
          <w:footerReference w:type="default" r:id="rId11"/>
          <w:pgSz w:w="11908" w:h="16833"/>
          <w:pgMar w:top="1702" w:right="1418" w:bottom="1702" w:left="1418" w:header="992" w:footer="992" w:gutter="0"/>
          <w:cols w:space="720"/>
          <w:noEndnote/>
          <w:docGrid w:linePitch="299"/>
        </w:sectPr>
      </w:pPr>
    </w:p>
    <w:p w:rsidR="00000000" w:rsidRPr="00E801CB" w:rsidP="00E801CB">
      <w:pPr>
        <w:pStyle w:val="SuperHeading"/>
      </w:pPr>
      <w:r w:rsidRPr="00E801CB">
        <w:t>Assessment Requirements for AHCARB301 Implement a tree maintenance program</w:t>
      </w:r>
    </w:p>
    <w:p w:rsidR="00000000" w:rsidRPr="00E801CB" w:rsidP="00E801CB">
      <w:pPr>
        <w:pStyle w:val="Heading1"/>
      </w:pPr>
      <w:bookmarkStart w:id="10" w:name="O_872702"/>
      <w:bookmarkEnd w:id="10"/>
      <w:r w:rsidRPr="00E801CB">
        <w:t>Modification History</w:t>
      </w:r>
    </w:p>
    <w:tbl>
      <w:tblPr>
        <w:tblW w:w="0" w:type="auto"/>
        <w:tblLayout w:type="fixed"/>
        <w:tblCellMar>
          <w:left w:w="62" w:type="dxa"/>
          <w:right w:w="62" w:type="dxa"/>
        </w:tblCellMar>
        <w:tblLook w:val="0000"/>
      </w:tblPr>
      <w:tblGrid>
        <w:gridCol w:w="1179"/>
        <w:gridCol w:w="1524"/>
        <w:gridCol w:w="4869"/>
      </w:tblGrid>
      <w:tr w:rsidTr="00E801C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1CB">
            <w:pPr>
              <w:pStyle w:val="TableHeading"/>
              <w:rPr>
                <w:lang w:val="en-NZ"/>
              </w:rPr>
            </w:pPr>
            <w:r w:rsidRPr="00E801CB">
              <w:t>Comment</w:t>
            </w:r>
          </w:p>
        </w:tc>
      </w:tr>
      <w:tr w:rsidTr="00E801C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1CB">
            <w:pPr>
              <w:pStyle w:val="BodyText"/>
              <w:rPr>
                <w:lang w:val="en-NZ"/>
              </w:rPr>
            </w:pPr>
            <w:r w:rsidRPr="00E801C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01CB">
            <w:pPr>
              <w:pStyle w:val="BodyText"/>
              <w:rPr>
                <w:lang w:val="en-NZ"/>
              </w:rPr>
            </w:pPr>
            <w:r w:rsidRPr="00E801C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01CB" w:rsidP="00E801CB">
            <w:pPr>
              <w:pStyle w:val="BodyText"/>
            </w:pPr>
            <w:r w:rsidRPr="00E801CB">
              <w:t>Initial release</w:t>
            </w:r>
          </w:p>
        </w:tc>
      </w:tr>
    </w:tbl>
    <w:p w:rsidR="00000000" w:rsidRPr="00E801CB" w:rsidP="00E801CB">
      <w:pPr>
        <w:pStyle w:val="BodyText"/>
      </w:pPr>
    </w:p>
    <w:p w:rsidR="00000000" w:rsidRPr="00E801CB" w:rsidP="00E801CB">
      <w:pPr>
        <w:pStyle w:val="AllowPageBreak"/>
      </w:pPr>
    </w:p>
    <w:p w:rsidR="00000000" w:rsidRPr="00E801CB" w:rsidP="00E801CB">
      <w:pPr>
        <w:pStyle w:val="Heading1"/>
      </w:pPr>
      <w:bookmarkStart w:id="11" w:name="O_872703"/>
      <w:bookmarkEnd w:id="11"/>
      <w:r w:rsidRPr="00E801CB">
        <w:t>Performance Evidence</w:t>
      </w:r>
    </w:p>
    <w:p w:rsidR="00000000" w:rsidRPr="00E801CB" w:rsidP="00701B66">
      <w:pPr>
        <w:pStyle w:val="BodyText"/>
      </w:pPr>
      <w:r w:rsidRPr="00E801CB">
        <w:t>The candidate must be observed applying physical and chemical treatments to a range of trees in accordance with a full one-year treatment program. The candidate must be assessed on their ability to integrate and apply the performance requirements of this u</w:t>
      </w:r>
      <w:r w:rsidRPr="00E801CB">
        <w:t>nit in a workplace setting. Performance must be demonstrated consistently over time and in a suitable range of contexts.</w:t>
      </w:r>
    </w:p>
    <w:p w:rsidR="00000000" w:rsidRPr="00E801CB" w:rsidP="00701B66">
      <w:pPr>
        <w:pStyle w:val="BodyText"/>
      </w:pPr>
      <w:r w:rsidRPr="00E801CB">
        <w:t>The candidate must provide evidence for and demonstrate:</w:t>
      </w:r>
    </w:p>
    <w:p w:rsidR="00000000" w:rsidRPr="00E801CB" w:rsidP="00E801CB">
      <w:pPr>
        <w:pStyle w:val="ListBullet"/>
      </w:pPr>
      <w:r w:rsidRPr="00E801CB">
        <w:t>determining location of above-and-below-ground services</w:t>
      </w:r>
    </w:p>
    <w:p w:rsidR="00000000" w:rsidRPr="00E801CB" w:rsidP="00E801CB">
      <w:pPr>
        <w:pStyle w:val="ListBullet"/>
      </w:pPr>
      <w:r w:rsidRPr="00E801CB">
        <w:t>undertaking a site-s</w:t>
      </w:r>
      <w:r w:rsidRPr="00E801CB">
        <w:t>pecific risk assessment by identifying work health and safety hazards and assessing risk</w:t>
      </w:r>
    </w:p>
    <w:p w:rsidR="00000000" w:rsidRPr="00E801CB" w:rsidP="00E801CB">
      <w:pPr>
        <w:pStyle w:val="ListBullet"/>
      </w:pPr>
      <w:r w:rsidRPr="00E801CB">
        <w:t>performing a site assessment to identify conditions which may impact upon the health of trees on site</w:t>
      </w:r>
    </w:p>
    <w:p w:rsidR="00000000" w:rsidRPr="00E801CB" w:rsidP="00E801CB">
      <w:pPr>
        <w:pStyle w:val="ListBullet"/>
      </w:pPr>
      <w:r w:rsidRPr="00E801CB">
        <w:t>recognising stress inducing factors in accordance with characteri</w:t>
      </w:r>
      <w:r w:rsidRPr="00E801CB">
        <w:t>stics of species</w:t>
      </w:r>
    </w:p>
    <w:p w:rsidR="00000000" w:rsidRPr="00E801CB" w:rsidP="00E801CB">
      <w:pPr>
        <w:pStyle w:val="ListBullet"/>
      </w:pPr>
      <w:r w:rsidRPr="00E801CB">
        <w:t>recognising a wide range of common diseases, pests and nutritional deficiencies in trees</w:t>
      </w:r>
    </w:p>
    <w:p w:rsidR="00000000" w:rsidRPr="00E801CB" w:rsidP="00E801CB">
      <w:pPr>
        <w:pStyle w:val="ListBullet"/>
      </w:pPr>
      <w:r w:rsidRPr="00E801CB">
        <w:t>assessing abiotic issues affecting health of trees, or impact on growth</w:t>
      </w:r>
    </w:p>
    <w:p w:rsidR="00000000" w:rsidRPr="00E801CB" w:rsidP="00E801CB">
      <w:pPr>
        <w:pStyle w:val="ListBullet"/>
      </w:pPr>
      <w:r w:rsidRPr="00E801CB">
        <w:t>researching species characteristics on tree health</w:t>
      </w:r>
    </w:p>
    <w:p w:rsidR="00000000" w:rsidRPr="00E801CB" w:rsidP="00E801CB">
      <w:pPr>
        <w:pStyle w:val="ListBullet"/>
      </w:pPr>
      <w:r w:rsidRPr="00E801CB">
        <w:t>collecting specimens of stressed material</w:t>
      </w:r>
    </w:p>
    <w:p w:rsidR="00000000" w:rsidRPr="00E801CB" w:rsidP="00E801CB">
      <w:pPr>
        <w:pStyle w:val="ListBullet"/>
      </w:pPr>
      <w:r w:rsidRPr="00E801CB">
        <w:t>recording and report results of site assessment and tests</w:t>
      </w:r>
    </w:p>
    <w:p w:rsidR="00000000" w:rsidRPr="00E801CB" w:rsidP="00E801CB">
      <w:pPr>
        <w:pStyle w:val="ListBullet"/>
      </w:pPr>
      <w:r w:rsidRPr="00E801CB">
        <w:t>accessing and read treatment program and confirm activities with management</w:t>
      </w:r>
    </w:p>
    <w:p w:rsidR="00000000" w:rsidRPr="00E801CB" w:rsidP="00E801CB">
      <w:pPr>
        <w:pStyle w:val="ListBullet"/>
      </w:pPr>
      <w:r w:rsidRPr="00E801CB">
        <w:t>selecting, using and maintaining suitable personal protective equipment</w:t>
      </w:r>
    </w:p>
    <w:p w:rsidR="00000000" w:rsidRPr="00E801CB" w:rsidP="00E801CB">
      <w:pPr>
        <w:pStyle w:val="ListBullet"/>
      </w:pPr>
      <w:r w:rsidRPr="00E801CB">
        <w:t>selectin</w:t>
      </w:r>
      <w:r w:rsidRPr="00E801CB">
        <w:t>g appropriate treatment methods and equipment</w:t>
      </w:r>
    </w:p>
    <w:p w:rsidR="00000000" w:rsidRPr="00E801CB" w:rsidP="00E801CB">
      <w:pPr>
        <w:pStyle w:val="ListBullet"/>
      </w:pPr>
      <w:r w:rsidRPr="00E801CB">
        <w:t xml:space="preserve">identifying environmental implications of undertaking treatment program, </w:t>
      </w:r>
    </w:p>
    <w:p w:rsidR="00000000" w:rsidRPr="00E801CB" w:rsidP="00E801CB">
      <w:pPr>
        <w:pStyle w:val="ListBullet"/>
      </w:pPr>
      <w:r w:rsidRPr="00E801CB">
        <w:t>assessing likely outcomes of treatment programs and taking appropriate action</w:t>
      </w:r>
    </w:p>
    <w:p w:rsidR="00000000" w:rsidRPr="00E801CB" w:rsidP="00E801CB">
      <w:pPr>
        <w:pStyle w:val="ListBullet"/>
      </w:pPr>
      <w:r w:rsidRPr="00E801CB">
        <w:t>determining annual maintenance requirements for trees</w:t>
      </w:r>
    </w:p>
    <w:p w:rsidR="00000000" w:rsidRPr="00E801CB" w:rsidP="00E801CB">
      <w:pPr>
        <w:pStyle w:val="ListBullet"/>
      </w:pPr>
      <w:r w:rsidRPr="00E801CB">
        <w:t>cont</w:t>
      </w:r>
      <w:r w:rsidRPr="00E801CB">
        <w:t>ributing to preparation of a comprehensive full-year maintenance program</w:t>
      </w:r>
    </w:p>
    <w:p w:rsidR="00000000" w:rsidRPr="00E801CB" w:rsidP="00E801CB">
      <w:pPr>
        <w:pStyle w:val="ListBullet"/>
      </w:pPr>
      <w:r w:rsidRPr="00E801CB">
        <w:t>recording and implementing work health, safety, site, environmental and traffic control measures </w:t>
      </w:r>
    </w:p>
    <w:p w:rsidR="00000000" w:rsidRPr="00E801CB" w:rsidP="00E801CB">
      <w:pPr>
        <w:pStyle w:val="ListBullet"/>
      </w:pPr>
      <w:r w:rsidRPr="00E801CB">
        <w:t>preparing and using equipment</w:t>
      </w:r>
    </w:p>
    <w:p w:rsidR="00000000" w:rsidRPr="00E801CB" w:rsidP="00E801CB">
      <w:pPr>
        <w:pStyle w:val="ListBullet"/>
      </w:pPr>
      <w:r w:rsidRPr="00E801CB">
        <w:t>applying physical or chemical treatments with due regar</w:t>
      </w:r>
      <w:r w:rsidRPr="00E801CB">
        <w:t>d for environmental implications</w:t>
      </w:r>
    </w:p>
    <w:p w:rsidR="00000000" w:rsidRPr="00E801CB" w:rsidP="00E801CB">
      <w:pPr>
        <w:pStyle w:val="ListBullet"/>
      </w:pPr>
      <w:r w:rsidRPr="00E801CB">
        <w:t xml:space="preserve">maintaining growing environment in accordance with species needs </w:t>
      </w:r>
    </w:p>
    <w:p w:rsidR="00000000" w:rsidRPr="00E801CB" w:rsidP="00E801CB">
      <w:pPr>
        <w:pStyle w:val="ListBullet"/>
      </w:pPr>
      <w:r w:rsidRPr="00E801CB">
        <w:t>monitoring and reviewing maintenance program over season of one year</w:t>
      </w:r>
    </w:p>
    <w:p w:rsidR="00000000" w:rsidRPr="00E801CB" w:rsidP="00E801CB">
      <w:pPr>
        <w:pStyle w:val="ListBullet"/>
      </w:pPr>
      <w:r w:rsidRPr="00E801CB">
        <w:t>disposing of infected plant material and chemical waste appropriately</w:t>
      </w:r>
    </w:p>
    <w:p w:rsidR="00000000" w:rsidRPr="00E801CB" w:rsidP="00E801CB">
      <w:pPr>
        <w:pStyle w:val="ListBullet"/>
      </w:pPr>
      <w:r w:rsidRPr="00E801CB">
        <w:t>sterilising equipm</w:t>
      </w:r>
      <w:r w:rsidRPr="00E801CB">
        <w:t>ent</w:t>
      </w:r>
    </w:p>
    <w:p w:rsidR="00000000" w:rsidRPr="00E801CB" w:rsidP="00E801CB">
      <w:pPr>
        <w:pStyle w:val="ListBullet"/>
      </w:pPr>
      <w:r w:rsidRPr="00E801CB">
        <w:t>following up physical or chemical treatments to ensure effectiveness</w:t>
      </w:r>
    </w:p>
    <w:p w:rsidR="00000000" w:rsidRPr="00E801CB" w:rsidP="00E801CB">
      <w:pPr>
        <w:pStyle w:val="ListBullet"/>
      </w:pPr>
      <w:r w:rsidRPr="00E801CB">
        <w:t>determining timetables for follow up treatments and communicating to work team</w:t>
      </w:r>
    </w:p>
    <w:p w:rsidR="00000000" w:rsidRPr="00E801CB" w:rsidP="00E801CB">
      <w:pPr>
        <w:pStyle w:val="ListBullet"/>
      </w:pPr>
      <w:r w:rsidRPr="00E801CB">
        <w:t>maintaining records and documenting a report for that year</w:t>
      </w:r>
    </w:p>
    <w:p w:rsidR="00000000" w:rsidRPr="00E801CB" w:rsidP="00E801CB">
      <w:pPr>
        <w:pStyle w:val="ListBullet"/>
      </w:pPr>
      <w:r w:rsidRPr="00E801CB">
        <w:t>use of appropriate treatment methods and equipment</w:t>
      </w:r>
    </w:p>
    <w:p w:rsidR="00000000" w:rsidRPr="00E801CB" w:rsidP="00E801CB">
      <w:pPr>
        <w:pStyle w:val="ListBullet"/>
      </w:pPr>
      <w:r w:rsidRPr="00E801CB">
        <w:t>communicating within the work team</w:t>
      </w:r>
    </w:p>
    <w:p w:rsidR="00000000" w:rsidRPr="00E801CB" w:rsidP="00E801CB">
      <w:pPr>
        <w:pStyle w:val="ListBullet"/>
      </w:pPr>
      <w:r w:rsidRPr="00E801CB">
        <w:t>complying with relevant Australian Standards</w:t>
      </w:r>
    </w:p>
    <w:p w:rsidR="00000000" w:rsidRPr="00E801CB" w:rsidP="00E801CB">
      <w:pPr>
        <w:pStyle w:val="ListBullet"/>
      </w:pPr>
      <w:r w:rsidRPr="00E801CB">
        <w:t>use of industry standard terminology to describe arboriculture and work environment</w:t>
      </w:r>
    </w:p>
    <w:p w:rsidR="00000000" w:rsidRPr="00E801CB" w:rsidP="00E801CB">
      <w:pPr>
        <w:pStyle w:val="ListBullet"/>
      </w:pPr>
      <w:r w:rsidRPr="00E801CB">
        <w:t>applying work health and safety requireme</w:t>
      </w:r>
      <w:r w:rsidRPr="00E801CB">
        <w:t>nts in the context of own work.</w:t>
      </w:r>
    </w:p>
    <w:p w:rsidR="00000000" w:rsidRPr="00E801CB" w:rsidP="00E801CB">
      <w:pPr>
        <w:pStyle w:val="AllowPageBreak"/>
      </w:pPr>
    </w:p>
    <w:p w:rsidR="00000000" w:rsidRPr="00E801CB" w:rsidP="00E801CB">
      <w:pPr>
        <w:pStyle w:val="Heading1"/>
      </w:pPr>
      <w:bookmarkStart w:id="12" w:name="O_872704"/>
      <w:bookmarkEnd w:id="12"/>
      <w:r w:rsidRPr="00E801CB">
        <w:t>Knowledge Evidence</w:t>
      </w:r>
    </w:p>
    <w:p w:rsidR="00000000" w:rsidRPr="00E801CB" w:rsidP="00701B66">
      <w:pPr>
        <w:pStyle w:val="BodyText"/>
      </w:pPr>
      <w:r w:rsidRPr="00E801CB">
        <w:t>The candidate must demonstrate knowledge of:</w:t>
      </w:r>
    </w:p>
    <w:p w:rsidR="00000000" w:rsidRPr="00E801CB" w:rsidP="00E801CB">
      <w:pPr>
        <w:pStyle w:val="ListBullet"/>
      </w:pPr>
      <w:r w:rsidRPr="00E801CB">
        <w:t>site-specific risk assessment methods</w:t>
      </w:r>
    </w:p>
    <w:p w:rsidR="00000000" w:rsidRPr="00E801CB" w:rsidP="00E801CB">
      <w:pPr>
        <w:pStyle w:val="ListBullet"/>
      </w:pPr>
      <w:r w:rsidRPr="00E801CB">
        <w:t>treatments and treatment methods commonly used on trees</w:t>
      </w:r>
    </w:p>
    <w:p w:rsidR="00000000" w:rsidRPr="00E801CB" w:rsidP="00E801CB">
      <w:pPr>
        <w:pStyle w:val="ListBullet"/>
      </w:pPr>
      <w:r w:rsidRPr="00E801CB">
        <w:t>comprehensive full-year maintenance programs</w:t>
      </w:r>
    </w:p>
    <w:p w:rsidR="00000000" w:rsidRPr="00E801CB" w:rsidP="00E801CB">
      <w:pPr>
        <w:pStyle w:val="ListBullet"/>
      </w:pPr>
      <w:r w:rsidRPr="00E801CB">
        <w:t>rec</w:t>
      </w:r>
      <w:r w:rsidRPr="00E801CB">
        <w:t>ognition of a wide range of common diseases, pests and nutritional deficiencies in trees</w:t>
      </w:r>
    </w:p>
    <w:p w:rsidR="00000000" w:rsidRPr="00E801CB" w:rsidP="00E801CB">
      <w:pPr>
        <w:pStyle w:val="ListBullet"/>
      </w:pPr>
      <w:r w:rsidRPr="00E801CB">
        <w:t>the abiotic issues that could affect the health of tree species</w:t>
      </w:r>
    </w:p>
    <w:p w:rsidR="00000000" w:rsidRPr="00E801CB" w:rsidP="00E801CB">
      <w:pPr>
        <w:pStyle w:val="ListBullet"/>
      </w:pPr>
      <w:r w:rsidRPr="00E801CB">
        <w:t>methods of recording, storing and processing data</w:t>
      </w:r>
    </w:p>
    <w:p w:rsidR="00000000" w:rsidRPr="00E801CB" w:rsidP="00E801CB">
      <w:pPr>
        <w:pStyle w:val="ListBullet"/>
      </w:pPr>
      <w:r w:rsidRPr="00E801CB">
        <w:t>how to interpret a treatment program</w:t>
      </w:r>
    </w:p>
    <w:p w:rsidR="00000000" w:rsidRPr="00E801CB" w:rsidP="00E801CB">
      <w:pPr>
        <w:pStyle w:val="ListBullet"/>
      </w:pPr>
      <w:r w:rsidRPr="00E801CB">
        <w:t xml:space="preserve">the appropriate </w:t>
      </w:r>
      <w:r w:rsidRPr="00E801CB">
        <w:t xml:space="preserve">personal protective equipment </w:t>
      </w:r>
    </w:p>
    <w:p w:rsidR="00000000" w:rsidRPr="00E801CB" w:rsidP="00E801CB">
      <w:pPr>
        <w:pStyle w:val="ListBullet"/>
      </w:pPr>
      <w:r w:rsidRPr="00E801CB">
        <w:t>methods of collecting and storing specimens for identification</w:t>
      </w:r>
    </w:p>
    <w:p w:rsidR="00000000" w:rsidRPr="00E801CB" w:rsidP="00E801CB">
      <w:pPr>
        <w:pStyle w:val="ListBullet"/>
      </w:pPr>
      <w:r w:rsidRPr="00E801CB">
        <w:t>methods of testing collected specimens of stressed material</w:t>
      </w:r>
    </w:p>
    <w:p w:rsidR="00000000" w:rsidRPr="00E801CB" w:rsidP="00E801CB">
      <w:pPr>
        <w:pStyle w:val="ListBullet"/>
      </w:pPr>
      <w:r w:rsidRPr="00E801CB">
        <w:t>worksite traffic control</w:t>
      </w:r>
    </w:p>
    <w:p w:rsidR="00000000" w:rsidRPr="00E801CB" w:rsidP="00E801CB">
      <w:pPr>
        <w:pStyle w:val="ListBullet"/>
      </w:pPr>
      <w:r w:rsidRPr="00E801CB">
        <w:t>stress inducing factors for a variety of tree species</w:t>
      </w:r>
    </w:p>
    <w:p w:rsidR="00000000" w:rsidRPr="00E801CB" w:rsidP="00E801CB">
      <w:pPr>
        <w:pStyle w:val="ListBullet"/>
      </w:pPr>
      <w:r w:rsidRPr="00E801CB">
        <w:t>methods for treating tree pests and diseases</w:t>
      </w:r>
    </w:p>
    <w:p w:rsidR="00000000" w:rsidRPr="00E801CB" w:rsidP="00E801CB">
      <w:pPr>
        <w:pStyle w:val="ListBullet"/>
      </w:pPr>
      <w:r w:rsidRPr="00E801CB">
        <w:t>methods of analysing nutritional status of trees</w:t>
      </w:r>
    </w:p>
    <w:p w:rsidR="00000000" w:rsidRPr="00E801CB" w:rsidP="00E801CB">
      <w:pPr>
        <w:pStyle w:val="ListBullet"/>
      </w:pPr>
      <w:r w:rsidRPr="00E801CB">
        <w:t>health characteristics of tree species.</w:t>
      </w:r>
    </w:p>
    <w:p w:rsidR="00000000" w:rsidRPr="00E801CB" w:rsidP="00E801CB">
      <w:pPr>
        <w:pStyle w:val="AllowPageBreak"/>
      </w:pPr>
    </w:p>
    <w:p w:rsidR="00000000" w:rsidRPr="00E801CB" w:rsidP="00E801CB">
      <w:pPr>
        <w:pStyle w:val="Heading1"/>
      </w:pPr>
      <w:bookmarkStart w:id="13" w:name="O_872705"/>
      <w:bookmarkEnd w:id="13"/>
      <w:r w:rsidRPr="00E801CB">
        <w:t>Assessment Conditions</w:t>
      </w:r>
    </w:p>
    <w:p w:rsidR="00000000" w:rsidRPr="00E801CB" w:rsidP="00701B66">
      <w:pPr>
        <w:pStyle w:val="BodyText"/>
      </w:pPr>
      <w:r w:rsidRPr="00E801CB">
        <w:t>Assessment must be demonstrated consistently over time in a suitable range of conte</w:t>
      </w:r>
      <w:r w:rsidRPr="00E801CB">
        <w:t>xts and have a productivity-based outcome. No single assessment event or report is sufficient to achieve competency in this unit.</w:t>
      </w:r>
    </w:p>
    <w:p w:rsidR="00000000" w:rsidRPr="00E801CB" w:rsidP="00701B66">
      <w:pPr>
        <w:pStyle w:val="BodyText"/>
      </w:pPr>
      <w:r w:rsidRPr="00E801CB">
        <w:t>Assessment may be conducted in a simulated or real work environment, however determination of competency requires the applica</w:t>
      </w:r>
      <w:r w:rsidRPr="00E801CB">
        <w:t>tion of work practices under work conditions.</w:t>
      </w:r>
    </w:p>
    <w:p w:rsidR="00000000" w:rsidRPr="00E801CB" w:rsidP="00701B66">
      <w:pPr>
        <w:pStyle w:val="BodyText"/>
      </w:pPr>
      <w:r w:rsidRPr="00E801CB">
        <w:t>The mandatory equipment and materials used to gather evidence for assessment include:</w:t>
      </w:r>
    </w:p>
    <w:p w:rsidR="00000000" w:rsidRPr="00E801CB" w:rsidP="00E801CB">
      <w:pPr>
        <w:pStyle w:val="ListBullet"/>
      </w:pPr>
      <w:r w:rsidRPr="00E801CB">
        <w:t>equipment:</w:t>
      </w:r>
    </w:p>
    <w:p w:rsidR="00000000" w:rsidRPr="00E801CB" w:rsidP="00E801CB">
      <w:pPr>
        <w:pStyle w:val="ListBullet2"/>
      </w:pPr>
      <w:r w:rsidRPr="00E801CB">
        <w:t>sprayers/application equipment</w:t>
      </w:r>
    </w:p>
    <w:p w:rsidR="00000000" w:rsidRPr="00E801CB" w:rsidP="00E801CB">
      <w:pPr>
        <w:pStyle w:val="ListBullet2"/>
      </w:pPr>
      <w:r w:rsidRPr="00E801CB">
        <w:t>measuring and weighing equipment</w:t>
      </w:r>
    </w:p>
    <w:p w:rsidR="00000000" w:rsidRPr="00E801CB" w:rsidP="00E801CB">
      <w:pPr>
        <w:pStyle w:val="ListBullet2"/>
      </w:pPr>
      <w:r w:rsidRPr="00E801CB">
        <w:t>spill kit</w:t>
      </w:r>
    </w:p>
    <w:p w:rsidR="00000000" w:rsidRPr="00E801CB" w:rsidP="00E801CB">
      <w:pPr>
        <w:pStyle w:val="ListBullet2"/>
      </w:pPr>
      <w:r w:rsidRPr="00E801CB">
        <w:t>personal protective equipment (PPE)</w:t>
      </w:r>
    </w:p>
    <w:p w:rsidR="00000000" w:rsidRPr="00E801CB" w:rsidP="00E801CB">
      <w:pPr>
        <w:pStyle w:val="ListBullet2"/>
      </w:pPr>
      <w:r w:rsidRPr="00E801CB">
        <w:t>first aid and emergency kit</w:t>
      </w:r>
    </w:p>
    <w:p w:rsidR="00000000" w:rsidRPr="00E801CB" w:rsidP="00E801CB">
      <w:pPr>
        <w:pStyle w:val="ListBullet2"/>
      </w:pPr>
      <w:r w:rsidRPr="00E801CB">
        <w:t>traffic management kit</w:t>
      </w:r>
    </w:p>
    <w:p w:rsidR="00000000" w:rsidRPr="00E801CB" w:rsidP="00E801CB">
      <w:pPr>
        <w:pStyle w:val="ListBullet2"/>
      </w:pPr>
      <w:r w:rsidRPr="00E801CB">
        <w:t>signage - chemical use</w:t>
      </w:r>
    </w:p>
    <w:p w:rsidR="00000000" w:rsidRPr="00E801CB" w:rsidP="00E801CB">
      <w:pPr>
        <w:pStyle w:val="ListBullet2"/>
      </w:pPr>
      <w:r w:rsidRPr="00E801CB">
        <w:t>signage - work zone</w:t>
      </w:r>
    </w:p>
    <w:p w:rsidR="00000000" w:rsidRPr="00E801CB" w:rsidP="00E801CB">
      <w:pPr>
        <w:pStyle w:val="ListBullet2"/>
      </w:pPr>
      <w:r w:rsidRPr="00E801CB">
        <w:t>trees</w:t>
      </w:r>
    </w:p>
    <w:p w:rsidR="00000000" w:rsidRPr="00E801CB" w:rsidP="00E801CB">
      <w:pPr>
        <w:pStyle w:val="ListBullet"/>
      </w:pPr>
      <w:r w:rsidRPr="00E801CB">
        <w:t>materials:</w:t>
      </w:r>
    </w:p>
    <w:p w:rsidR="00000000" w:rsidRPr="00E801CB" w:rsidP="00E801CB">
      <w:pPr>
        <w:pStyle w:val="ListBullet2"/>
      </w:pPr>
      <w:r w:rsidRPr="00E801CB">
        <w:t>tree inspection form</w:t>
      </w:r>
    </w:p>
    <w:p w:rsidR="00000000" w:rsidRPr="00E801CB" w:rsidP="00E801CB">
      <w:pPr>
        <w:pStyle w:val="ListBullet2"/>
      </w:pPr>
      <w:r w:rsidRPr="00E801CB">
        <w:t>tree maintenance form</w:t>
      </w:r>
    </w:p>
    <w:p w:rsidR="00000000" w:rsidRPr="00E801CB" w:rsidP="00E801CB">
      <w:pPr>
        <w:pStyle w:val="ListBullet2"/>
      </w:pPr>
      <w:r w:rsidRPr="00E801CB">
        <w:t>site assessment form</w:t>
      </w:r>
    </w:p>
    <w:p w:rsidR="00000000" w:rsidRPr="00E801CB" w:rsidP="00E801CB">
      <w:pPr>
        <w:pStyle w:val="ListBullet2"/>
      </w:pPr>
      <w:r w:rsidRPr="00E801CB">
        <w:t>hazard identification and risk control form</w:t>
      </w:r>
    </w:p>
    <w:p w:rsidR="00000000" w:rsidRPr="00E801CB" w:rsidP="00E801CB">
      <w:pPr>
        <w:pStyle w:val="ListBullet2"/>
      </w:pPr>
      <w:r w:rsidRPr="00E801CB">
        <w:t>equipment and PPE check form</w:t>
      </w:r>
    </w:p>
    <w:p w:rsidR="00000000" w:rsidRPr="00E801CB" w:rsidP="00E801CB">
      <w:pPr>
        <w:pStyle w:val="ListBullet2"/>
      </w:pPr>
      <w:r w:rsidRPr="00E801CB">
        <w:t xml:space="preserve">emergency preparation form </w:t>
      </w:r>
    </w:p>
    <w:p w:rsidR="00000000" w:rsidRPr="00E801CB" w:rsidP="00E801CB">
      <w:pPr>
        <w:pStyle w:val="ListBullet2"/>
      </w:pPr>
      <w:r w:rsidRPr="00E801CB">
        <w:t>chemical and treatment application form</w:t>
      </w:r>
    </w:p>
    <w:p w:rsidR="00000000" w:rsidRPr="00E801CB" w:rsidP="00701B66">
      <w:pPr>
        <w:pStyle w:val="BodyText"/>
      </w:pPr>
      <w:r w:rsidRPr="00E801CB">
        <w:t>Assessors must satisfy current standards for RTOs in the assessment of arboriculture units of competency.</w:t>
      </w:r>
    </w:p>
    <w:p w:rsidR="00000000" w:rsidRPr="00E801CB" w:rsidP="00701B66">
      <w:pPr>
        <w:pStyle w:val="BodyText"/>
      </w:pPr>
      <w:r w:rsidRPr="00E801CB">
        <w:t xml:space="preserve">Assessment must be conducted only by persons who have: </w:t>
      </w:r>
    </w:p>
    <w:p w:rsidR="00000000" w:rsidRPr="00E801CB" w:rsidP="00E801CB">
      <w:pPr>
        <w:pStyle w:val="ListBullet"/>
      </w:pPr>
      <w:r w:rsidRPr="00E801CB">
        <w:t>arboriculture vocational</w:t>
      </w:r>
      <w:r w:rsidRPr="00E801CB">
        <w:t xml:space="preserve"> competencies at least to the level being assessed</w:t>
      </w:r>
    </w:p>
    <w:p w:rsidR="00000000" w:rsidRPr="00E801CB" w:rsidP="00E801CB">
      <w:pPr>
        <w:pStyle w:val="ListBullet"/>
      </w:pPr>
      <w:r w:rsidRPr="00E801CB">
        <w:t>current arboriculture industry skills directly relevant to the unit of competency being assessed</w:t>
      </w:r>
    </w:p>
    <w:p w:rsidR="00000000" w:rsidRPr="00E801CB" w:rsidP="00E801CB">
      <w:pPr>
        <w:pStyle w:val="AllowPageBreak"/>
      </w:pPr>
    </w:p>
    <w:p w:rsidR="00000000" w:rsidRPr="00E801CB" w:rsidP="00E801CB">
      <w:pPr>
        <w:pStyle w:val="Heading1"/>
      </w:pPr>
      <w:bookmarkStart w:id="14" w:name="O_872708"/>
      <w:bookmarkEnd w:id="14"/>
      <w:r w:rsidRPr="00E801CB">
        <w:t>Links</w:t>
      </w:r>
    </w:p>
    <w:p w:rsidR="00000000" w:rsidRPr="00E801CB" w:rsidP="00701B66">
      <w:pPr>
        <w:pStyle w:val="BodyText"/>
      </w:pPr>
      <w:r w:rsidRPr="00E801CB">
        <w:t>Companion Volume implementation guides ar</w:t>
      </w:r>
      <w:r w:rsidRPr="00E801CB">
        <w:t xml:space="preserve">e found in VETNet - </w:t>
      </w:r>
      <w:r>
        <w:fldChar w:fldCharType="begin"/>
      </w:r>
      <w:r>
        <w:instrText xml:space="preserve"> HYPERLINK "https://vetnet.gov.au/Pages/TrainingDocs.aspx?q=c6399549-9c62-4a5e-bf1a-524b2322cf72" </w:instrText>
      </w:r>
      <w:r>
        <w:fldChar w:fldCharType="separate"/>
      </w:r>
      <w:r w:rsidRPr="009D167A">
        <w:rPr>
          <w:rStyle w:val="Hyperlink"/>
        </w:rPr>
        <w:t>https://vetnet.gov.au/Pages/TrainingDocs.aspx?q=c6399549-9c62-4a5e-bf1a-524b2322cf72</w:t>
      </w:r>
      <w:r>
        <w:fldChar w:fldCharType="end"/>
      </w:r>
    </w:p>
    <w:p w:rsidR="00000000" w:rsidRPr="00E801CB" w:rsidP="00E801CB"/>
    <w:sectPr w:rsidSect="00E80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rsidRPr="00701B66" w:rsidP="00701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66" w:rsidP="00E80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1B66" w:rsidP="00E80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1B66" w:rsidP="00E80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rsidP="00E801CB">
    <w:pPr>
      <w:pStyle w:val="Footer"/>
      <w:framePr w:wrap="around"/>
    </w:pPr>
    <w:r>
      <w:fldChar w:fldCharType="begin"/>
    </w:r>
    <w:r>
      <w:instrText xml:space="preserve"> DOCPROPERTY  Subject  \* MERGEFORMAT </w:instrText>
    </w:r>
    <w:r>
      <w:fldChar w:fldCharType="separate"/>
    </w:r>
    <w:r w:rsidR="00701B66">
      <w:t>Approved</w:t>
    </w:r>
    <w:r w:rsidR="00701B66">
      <w:fldChar w:fldCharType="end"/>
    </w:r>
    <w:r>
      <w:tab/>
      <w:t xml:space="preserve">Page </w:t>
    </w:r>
    <w:r>
      <w:fldChar w:fldCharType="begin"/>
    </w:r>
    <w:r>
      <w:instrText xml:space="preserve"> PAGE  \* Arabic  \* MERGEFORMAT </w:instrText>
    </w:r>
    <w:r>
      <w:fldChar w:fldCharType="separate"/>
    </w:r>
    <w:r w:rsidR="00701B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B66">
      <w:rPr>
        <w:noProof/>
      </w:rPr>
      <w:t>6</w:t>
    </w:r>
    <w:r>
      <w:rPr>
        <w:noProof/>
      </w:rPr>
      <w:fldChar w:fldCharType="end"/>
    </w:r>
  </w:p>
  <w:p w:rsidR="00E801CB" w:rsidP="00E801CB">
    <w:pPr>
      <w:pStyle w:val="Footer"/>
      <w:framePr w:wrap="around"/>
    </w:pPr>
    <w:r>
      <w:t xml:space="preserve">© Commonwealth of Australia, </w:t>
    </w:r>
    <w:r>
      <w:fldChar w:fldCharType="begin"/>
    </w:r>
    <w:r>
      <w:instrText xml:space="preserve"> DATE  \@ "yyyy"  \* MERGEFORMAT </w:instrText>
    </w:r>
    <w:r>
      <w:fldChar w:fldCharType="separate"/>
    </w:r>
    <w:r w:rsidR="00701B66">
      <w:rPr>
        <w:noProof/>
      </w:rPr>
      <w:t>2025</w:t>
    </w:r>
    <w:r>
      <w:fldChar w:fldCharType="end"/>
    </w:r>
    <w:r>
      <w:tab/>
    </w:r>
    <w:r>
      <w:fldChar w:fldCharType="begin"/>
    </w:r>
    <w:r>
      <w:instrText xml:space="preserve"> DOCPROPERTY  Author  \* MERGEFORMAT </w:instrText>
    </w:r>
    <w:r>
      <w:fldChar w:fldCharType="separate"/>
    </w:r>
    <w:r w:rsidR="00701B66">
      <w:t>Skills Insight</w:t>
    </w:r>
    <w:r w:rsidR="00701B66">
      <w:fldChar w:fldCharType="end"/>
    </w:r>
  </w:p>
  <w:p w:rsidR="00E801CB" w:rsidP="00E80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1CB" w:rsidRPr="00701B66" w:rsidP="00701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66" w:rsidRPr="002D2AF8" w:rsidP="00E801CB">
    <w:pPr>
      <w:pStyle w:val="Header"/>
      <w:framePr w:wrap="around"/>
    </w:pPr>
    <w:r>
      <w:fldChar w:fldCharType="begin"/>
    </w:r>
    <w:r>
      <w:instrText xml:space="preserve"> TITLE   \* MERGEFORMAT </w:instrText>
    </w:r>
    <w:r>
      <w:fldChar w:fldCharType="separate"/>
    </w:r>
    <w:r>
      <w:t>AHCARB301 Implement a tree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1B66" w:rsidP="00E80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CB" w:rsidRPr="002D2AF8" w:rsidP="00E801CB">
    <w:pPr>
      <w:pStyle w:val="Header"/>
      <w:framePr w:wrap="around"/>
    </w:pPr>
    <w:r>
      <w:fldChar w:fldCharType="begin"/>
    </w:r>
    <w:r>
      <w:instrText xml:space="preserve"> TITLE   \* MERGEFORMAT </w:instrText>
    </w:r>
    <w:r>
      <w:fldChar w:fldCharType="separate"/>
    </w:r>
    <w:r w:rsidR="00701B66">
      <w:t>AHCARB301 Implement a tree maintenance program</w:t>
    </w:r>
    <w:r w:rsidR="00701B66">
      <w:fldChar w:fldCharType="end"/>
    </w:r>
    <w:r>
      <w:tab/>
      <w:t xml:space="preserve">Date this document was generated: </w:t>
    </w:r>
    <w:r>
      <w:fldChar w:fldCharType="begin"/>
    </w:r>
    <w:r>
      <w:instrText xml:space="preserve"> CREATEDATE  \@ "d MMMM yyyy"  \* MERGEFORMAT </w:instrText>
    </w:r>
    <w:r>
      <w:fldChar w:fldCharType="separate"/>
    </w:r>
    <w:r w:rsidR="00701B66">
      <w:rPr>
        <w:noProof/>
      </w:rPr>
      <w:t>2 March 2025</w:t>
    </w:r>
    <w:r>
      <w:fldChar w:fldCharType="end"/>
    </w:r>
  </w:p>
  <w:p w:rsidR="00E801CB" w:rsidP="00E80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BA5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6A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E8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1CB"/>
    <w:pPr>
      <w:spacing w:before="360" w:after="60"/>
      <w:outlineLvl w:val="0"/>
    </w:pPr>
    <w:rPr>
      <w:sz w:val="32"/>
    </w:rPr>
  </w:style>
  <w:style w:type="paragraph" w:styleId="Heading2">
    <w:name w:val="heading 2"/>
    <w:basedOn w:val="HeadingBase"/>
    <w:next w:val="BodyText"/>
    <w:link w:val="Heading2Char"/>
    <w:qFormat/>
    <w:rsid w:val="00E801CB"/>
    <w:pPr>
      <w:keepLines/>
      <w:spacing w:before="240" w:after="120"/>
      <w:outlineLvl w:val="1"/>
    </w:pPr>
    <w:rPr>
      <w:sz w:val="28"/>
      <w:szCs w:val="40"/>
    </w:rPr>
  </w:style>
  <w:style w:type="paragraph" w:styleId="Heading3">
    <w:name w:val="heading 3"/>
    <w:basedOn w:val="HeadingBase"/>
    <w:next w:val="BodyText"/>
    <w:link w:val="Heading3Char"/>
    <w:qFormat/>
    <w:rsid w:val="00E801CB"/>
    <w:pPr>
      <w:spacing w:before="180" w:after="120"/>
      <w:outlineLvl w:val="2"/>
    </w:pPr>
    <w:rPr>
      <w:spacing w:val="-10"/>
      <w:kern w:val="32"/>
    </w:rPr>
  </w:style>
  <w:style w:type="paragraph" w:styleId="Heading4">
    <w:name w:val="heading 4"/>
    <w:basedOn w:val="HeadingBase"/>
    <w:next w:val="BodyText"/>
    <w:link w:val="Heading4Char"/>
    <w:qFormat/>
    <w:rsid w:val="00E801CB"/>
    <w:pPr>
      <w:spacing w:before="160" w:after="120"/>
      <w:outlineLvl w:val="3"/>
    </w:pPr>
    <w:rPr>
      <w:sz w:val="22"/>
    </w:rPr>
  </w:style>
  <w:style w:type="paragraph" w:styleId="Heading5">
    <w:name w:val="heading 5"/>
    <w:basedOn w:val="HeadingBase"/>
    <w:next w:val="Normal"/>
    <w:link w:val="Heading5Char"/>
    <w:qFormat/>
    <w:rsid w:val="00E801CB"/>
    <w:pPr>
      <w:spacing w:before="80"/>
      <w:outlineLvl w:val="4"/>
    </w:pPr>
    <w:rPr>
      <w:color w:val="918585"/>
      <w:sz w:val="20"/>
    </w:rPr>
  </w:style>
  <w:style w:type="paragraph" w:styleId="Heading6">
    <w:name w:val="heading 6"/>
    <w:basedOn w:val="HeadingBase"/>
    <w:next w:val="Normal"/>
    <w:link w:val="Heading6Char"/>
    <w:qFormat/>
    <w:rsid w:val="00E801CB"/>
    <w:pPr>
      <w:spacing w:before="60"/>
      <w:outlineLvl w:val="5"/>
    </w:pPr>
    <w:rPr>
      <w:color w:val="918585"/>
      <w:sz w:val="20"/>
    </w:rPr>
  </w:style>
  <w:style w:type="paragraph" w:styleId="Heading7">
    <w:name w:val="heading 7"/>
    <w:basedOn w:val="Normal"/>
    <w:next w:val="Normal"/>
    <w:link w:val="Heading7Char"/>
    <w:qFormat/>
    <w:rsid w:val="00E801CB"/>
    <w:pPr>
      <w:ind w:left="720"/>
      <w:outlineLvl w:val="6"/>
    </w:pPr>
    <w:rPr>
      <w:i/>
    </w:rPr>
  </w:style>
  <w:style w:type="paragraph" w:styleId="Heading8">
    <w:name w:val="heading 8"/>
    <w:basedOn w:val="Normal"/>
    <w:next w:val="Normal"/>
    <w:link w:val="Heading8Char"/>
    <w:qFormat/>
    <w:rsid w:val="00E801CB"/>
    <w:pPr>
      <w:ind w:left="720"/>
      <w:outlineLvl w:val="7"/>
    </w:pPr>
    <w:rPr>
      <w:i/>
    </w:rPr>
  </w:style>
  <w:style w:type="paragraph" w:styleId="Heading9">
    <w:name w:val="heading 9"/>
    <w:basedOn w:val="Normal"/>
    <w:next w:val="Normal"/>
    <w:link w:val="Heading9Char"/>
    <w:qFormat/>
    <w:rsid w:val="00E801CB"/>
    <w:pPr>
      <w:ind w:left="720"/>
      <w:outlineLvl w:val="8"/>
    </w:pPr>
    <w:rPr>
      <w:i/>
    </w:rPr>
  </w:style>
  <w:style w:type="character" w:default="1" w:styleId="DefaultParagraphFont">
    <w:name w:val="Default Paragraph Font"/>
    <w:uiPriority w:val="1"/>
    <w:unhideWhenUsed/>
    <w:rsid w:val="00E80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1CB"/>
  </w:style>
  <w:style w:type="character" w:customStyle="1" w:styleId="Heading1Char">
    <w:name w:val="Heading 1 Char"/>
    <w:basedOn w:val="DefaultParagraphFont"/>
    <w:link w:val="Heading1"/>
    <w:rsid w:val="00E801CB"/>
    <w:rPr>
      <w:rFonts w:ascii="Times New Roman" w:eastAsia="Times New Roman" w:hAnsi="Times New Roman" w:cs="Times New Roman"/>
      <w:b/>
      <w:sz w:val="32"/>
      <w:szCs w:val="20"/>
      <w:lang w:eastAsia="en-US"/>
    </w:rPr>
  </w:style>
  <w:style w:type="paragraph" w:styleId="BodyText">
    <w:name w:val="Body Text"/>
    <w:basedOn w:val="Normal"/>
    <w:link w:val="BodyTextChar"/>
    <w:rsid w:val="00E80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1CB"/>
    <w:rPr>
      <w:rFonts w:ascii="Times New Roman" w:eastAsia="Times New Roman" w:hAnsi="Times New Roman" w:cs="Times New Roman"/>
      <w:sz w:val="24"/>
      <w:lang w:eastAsia="en-US"/>
    </w:rPr>
  </w:style>
  <w:style w:type="paragraph" w:styleId="List">
    <w:name w:val="List"/>
    <w:basedOn w:val="BodyText"/>
    <w:next w:val="BodyText"/>
    <w:rsid w:val="00E801CB"/>
    <w:pPr>
      <w:tabs>
        <w:tab w:val="left" w:pos="340"/>
      </w:tabs>
      <w:spacing w:before="60" w:after="60"/>
      <w:ind w:left="340" w:hanging="340"/>
    </w:pPr>
  </w:style>
  <w:style w:type="paragraph" w:styleId="ListBullet">
    <w:name w:val="List Bullet"/>
    <w:basedOn w:val="List"/>
    <w:rsid w:val="00E801CB"/>
    <w:pPr>
      <w:numPr>
        <w:numId w:val="12"/>
      </w:numPr>
      <w:tabs>
        <w:tab w:val="clear" w:pos="340"/>
      </w:tabs>
      <w:spacing w:before="40" w:after="40"/>
    </w:pPr>
  </w:style>
  <w:style w:type="character" w:customStyle="1" w:styleId="SpecialBold">
    <w:name w:val="Special Bold"/>
    <w:basedOn w:val="DefaultParagraphFont"/>
    <w:rsid w:val="00E801CB"/>
    <w:rPr>
      <w:b/>
      <w:spacing w:val="0"/>
    </w:rPr>
  </w:style>
  <w:style w:type="paragraph" w:styleId="ListBullet2">
    <w:name w:val="List Bullet 2"/>
    <w:basedOn w:val="List2"/>
    <w:rsid w:val="00E801CB"/>
    <w:pPr>
      <w:numPr>
        <w:numId w:val="13"/>
      </w:numPr>
      <w:tabs>
        <w:tab w:val="clear" w:pos="680"/>
      </w:tabs>
    </w:pPr>
  </w:style>
  <w:style w:type="paragraph" w:customStyle="1" w:styleId="SuperHeading">
    <w:name w:val="SuperHeading"/>
    <w:basedOn w:val="Normal"/>
    <w:rsid w:val="00E801CB"/>
    <w:pPr>
      <w:spacing w:before="240" w:after="120"/>
      <w:outlineLvl w:val="0"/>
    </w:pPr>
    <w:rPr>
      <w:rFonts w:ascii="Times New Roman" w:hAnsi="Times New Roman"/>
      <w:b/>
      <w:sz w:val="32"/>
    </w:rPr>
  </w:style>
  <w:style w:type="paragraph" w:customStyle="1" w:styleId="TableHeading">
    <w:name w:val="Table Heading"/>
    <w:basedOn w:val="HeadingBase"/>
    <w:rsid w:val="00E801CB"/>
    <w:pPr>
      <w:keepLines/>
      <w:pBdr>
        <w:bottom w:val="single" w:sz="6" w:space="1" w:color="918585"/>
      </w:pBdr>
      <w:spacing w:before="240"/>
    </w:pPr>
  </w:style>
  <w:style w:type="paragraph" w:customStyle="1" w:styleId="AllowPageBreak">
    <w:name w:val="AllowPageBreak"/>
    <w:rsid w:val="00E80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1CB"/>
    <w:rPr>
      <w:rFonts w:ascii="Courier New" w:eastAsia="Times New Roman" w:hAnsi="Courier New" w:cs="Times New Roman"/>
      <w:i/>
      <w:szCs w:val="20"/>
      <w:lang w:eastAsia="en-US"/>
    </w:rPr>
  </w:style>
  <w:style w:type="paragraph" w:customStyle="1" w:styleId="HeadingBase">
    <w:name w:val="Heading Base"/>
    <w:rsid w:val="00E80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1CB"/>
    <w:pPr>
      <w:tabs>
        <w:tab w:val="right" w:leader="dot" w:pos="9072"/>
      </w:tabs>
      <w:ind w:left="567"/>
    </w:pPr>
    <w:rPr>
      <w:szCs w:val="22"/>
    </w:rPr>
  </w:style>
  <w:style w:type="paragraph" w:customStyle="1" w:styleId="TOCBase">
    <w:name w:val="TOC Base"/>
    <w:rsid w:val="00E80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1CB"/>
    <w:pPr>
      <w:tabs>
        <w:tab w:val="right" w:leader="dot" w:pos="9072"/>
      </w:tabs>
      <w:spacing w:before="40" w:after="40"/>
      <w:ind w:left="284"/>
    </w:pPr>
    <w:rPr>
      <w:rFonts w:ascii="Times New Roman" w:hAnsi="Times New Roman"/>
    </w:rPr>
  </w:style>
  <w:style w:type="paragraph" w:styleId="TOC1">
    <w:name w:val="toc 1"/>
    <w:basedOn w:val="TOCBase"/>
    <w:next w:val="Normal"/>
    <w:rsid w:val="00E80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1CB"/>
    <w:rPr>
      <w:rFonts w:ascii="Times New Roman" w:eastAsia="Times New Roman" w:hAnsi="Times New Roman" w:cs="Times New Roman"/>
      <w:sz w:val="16"/>
      <w:lang w:eastAsia="en-US"/>
    </w:rPr>
  </w:style>
  <w:style w:type="paragraph" w:styleId="Title">
    <w:name w:val="Title"/>
    <w:basedOn w:val="HeadingBase"/>
    <w:link w:val="TitleChar"/>
    <w:qFormat/>
    <w:rsid w:val="00E801CB"/>
    <w:pPr>
      <w:spacing w:before="5040"/>
      <w:jc w:val="center"/>
    </w:pPr>
    <w:rPr>
      <w:sz w:val="48"/>
      <w:szCs w:val="72"/>
      <w:lang w:val="en-US"/>
    </w:rPr>
  </w:style>
  <w:style w:type="character" w:customStyle="1" w:styleId="TitleChar">
    <w:name w:val="Title Char"/>
    <w:basedOn w:val="DefaultParagraphFont"/>
    <w:link w:val="Title"/>
    <w:rsid w:val="00E80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1CB"/>
    <w:pPr>
      <w:tabs>
        <w:tab w:val="left" w:pos="3600"/>
        <w:tab w:val="left" w:pos="3958"/>
      </w:tabs>
    </w:pPr>
  </w:style>
  <w:style w:type="paragraph" w:customStyle="1" w:styleId="Note">
    <w:name w:val="Note"/>
    <w:basedOn w:val="BodyText"/>
    <w:rsid w:val="00E80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1CB"/>
    <w:pPr>
      <w:framePr w:wrap="auto" w:hAnchor="text" w:y="6049"/>
    </w:pPr>
    <w:rPr>
      <w:color w:val="000000"/>
      <w:sz w:val="40"/>
    </w:rPr>
  </w:style>
  <w:style w:type="paragraph" w:customStyle="1" w:styleId="TOCTitle">
    <w:name w:val="TOCTitle"/>
    <w:basedOn w:val="Heading1"/>
    <w:rsid w:val="00E801CB"/>
    <w:pPr>
      <w:spacing w:after="240"/>
      <w:jc w:val="center"/>
      <w:outlineLvl w:val="9"/>
    </w:pPr>
    <w:rPr>
      <w:caps/>
    </w:rPr>
  </w:style>
  <w:style w:type="paragraph" w:customStyle="1" w:styleId="Version">
    <w:name w:val="Version"/>
    <w:rsid w:val="00E80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1CB"/>
    <w:pPr>
      <w:keepNext w:val="0"/>
      <w:tabs>
        <w:tab w:val="right" w:pos="4176"/>
      </w:tabs>
      <w:ind w:left="198" w:hanging="198"/>
    </w:pPr>
    <w:rPr>
      <w:rFonts w:ascii="Garamond" w:hAnsi="Garamond"/>
    </w:rPr>
  </w:style>
  <w:style w:type="paragraph" w:styleId="IndexHeading">
    <w:name w:val="index heading"/>
    <w:basedOn w:val="Normal"/>
    <w:next w:val="Index1"/>
    <w:semiHidden/>
    <w:rsid w:val="00E801CB"/>
    <w:pPr>
      <w:spacing w:before="120" w:after="120"/>
    </w:pPr>
    <w:rPr>
      <w:rFonts w:ascii="Arial" w:hAnsi="Arial"/>
      <w:b/>
      <w:color w:val="918585"/>
      <w:sz w:val="24"/>
    </w:rPr>
  </w:style>
  <w:style w:type="paragraph" w:styleId="Header">
    <w:name w:val="header"/>
    <w:basedOn w:val="Normal"/>
    <w:link w:val="HeaderChar"/>
    <w:rsid w:val="00E80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1CB"/>
    <w:rPr>
      <w:rFonts w:ascii="Times New Roman" w:eastAsia="Times New Roman" w:hAnsi="Times New Roman" w:cs="Times New Roman"/>
      <w:sz w:val="16"/>
      <w:szCs w:val="20"/>
      <w:lang w:val="en-GB" w:eastAsia="en-US"/>
    </w:rPr>
  </w:style>
  <w:style w:type="paragraph" w:customStyle="1" w:styleId="Chapter">
    <w:name w:val="Chapter"/>
    <w:basedOn w:val="Normal"/>
    <w:rsid w:val="00E801CB"/>
    <w:pPr>
      <w:spacing w:before="240"/>
    </w:pPr>
    <w:rPr>
      <w:rFonts w:ascii="Times New Roman" w:hAnsi="Times New Roman"/>
      <w:smallCaps/>
      <w:spacing w:val="80"/>
      <w:sz w:val="28"/>
    </w:rPr>
  </w:style>
  <w:style w:type="paragraph" w:customStyle="1" w:styleId="InChapter">
    <w:name w:val="InChapter"/>
    <w:basedOn w:val="Heading3"/>
    <w:rsid w:val="00E801CB"/>
    <w:pPr>
      <w:spacing w:after="240"/>
      <w:outlineLvl w:val="9"/>
    </w:pPr>
    <w:rPr>
      <w:noProof/>
    </w:rPr>
  </w:style>
  <w:style w:type="paragraph" w:styleId="Index2">
    <w:name w:val="index 2"/>
    <w:basedOn w:val="Normal"/>
    <w:next w:val="Normal"/>
    <w:semiHidden/>
    <w:rsid w:val="00E801CB"/>
    <w:pPr>
      <w:tabs>
        <w:tab w:val="right" w:pos="4176"/>
      </w:tabs>
      <w:ind w:left="568" w:hanging="284"/>
    </w:pPr>
    <w:rPr>
      <w:rFonts w:ascii="Garamond" w:hAnsi="Garamond"/>
    </w:rPr>
  </w:style>
  <w:style w:type="paragraph" w:customStyle="1" w:styleId="Byline">
    <w:name w:val="Byline"/>
    <w:rsid w:val="00E80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1CB"/>
    <w:pPr>
      <w:tabs>
        <w:tab w:val="clear" w:pos="3600"/>
        <w:tab w:val="clear" w:pos="3958"/>
      </w:tabs>
      <w:jc w:val="right"/>
    </w:pPr>
  </w:style>
  <w:style w:type="character" w:styleId="Emphasis">
    <w:name w:val="Emphasis"/>
    <w:basedOn w:val="DefaultParagraphFont"/>
    <w:qFormat/>
    <w:rsid w:val="00E801CB"/>
    <w:rPr>
      <w:i/>
    </w:rPr>
  </w:style>
  <w:style w:type="paragraph" w:styleId="Caption">
    <w:name w:val="caption"/>
    <w:basedOn w:val="BodyText"/>
    <w:next w:val="Normal"/>
    <w:qFormat/>
    <w:rsid w:val="00E801CB"/>
    <w:pPr>
      <w:framePr w:w="2268" w:hSpace="181" w:vSpace="181" w:wrap="around" w:vAnchor="text" w:hAnchor="page" w:x="1135" w:y="285" w:anchorLock="1"/>
    </w:pPr>
    <w:rPr>
      <w:i/>
    </w:rPr>
  </w:style>
  <w:style w:type="paragraph" w:customStyle="1" w:styleId="MiniTOCTitle">
    <w:name w:val="MiniTOCTitle"/>
    <w:basedOn w:val="Heading4"/>
    <w:rsid w:val="00E801CB"/>
    <w:pPr>
      <w:spacing w:before="240"/>
      <w:outlineLvl w:val="9"/>
    </w:pPr>
    <w:rPr>
      <w:noProof/>
      <w:sz w:val="24"/>
    </w:rPr>
  </w:style>
  <w:style w:type="paragraph" w:customStyle="1" w:styleId="MiniTOCItem">
    <w:name w:val="MiniTOCItem"/>
    <w:basedOn w:val="ListBullet"/>
    <w:rsid w:val="00E801CB"/>
    <w:pPr>
      <w:numPr>
        <w:numId w:val="0"/>
      </w:numPr>
      <w:tabs>
        <w:tab w:val="right" w:leader="dot" w:pos="6521"/>
      </w:tabs>
      <w:spacing w:before="0" w:after="0"/>
    </w:pPr>
  </w:style>
  <w:style w:type="paragraph" w:customStyle="1" w:styleId="TOFTitle">
    <w:name w:val="TOFTitle"/>
    <w:basedOn w:val="TOCTitle"/>
    <w:rsid w:val="00E801CB"/>
  </w:style>
  <w:style w:type="paragraph" w:styleId="TableofFigures">
    <w:name w:val="table of figures"/>
    <w:basedOn w:val="Normal"/>
    <w:next w:val="Normal"/>
    <w:semiHidden/>
    <w:rsid w:val="00E801CB"/>
    <w:pPr>
      <w:tabs>
        <w:tab w:val="right" w:leader="dot" w:pos="9072"/>
      </w:tabs>
      <w:ind w:left="970" w:hanging="403"/>
    </w:pPr>
    <w:rPr>
      <w:rFonts w:ascii="Times New Roman" w:hAnsi="Times New Roman"/>
      <w:b/>
    </w:rPr>
  </w:style>
  <w:style w:type="paragraph" w:styleId="ListNumber">
    <w:name w:val="List Number"/>
    <w:basedOn w:val="List"/>
    <w:rsid w:val="00E801CB"/>
    <w:pPr>
      <w:numPr>
        <w:numId w:val="15"/>
      </w:numPr>
      <w:tabs>
        <w:tab w:val="clear" w:pos="340"/>
      </w:tabs>
    </w:pPr>
  </w:style>
  <w:style w:type="character" w:customStyle="1" w:styleId="WingdingSymbols">
    <w:name w:val="Wingding Symbols"/>
    <w:rsid w:val="00E801CB"/>
    <w:rPr>
      <w:rFonts w:ascii="Wingdings" w:hAnsi="Wingdings"/>
    </w:rPr>
  </w:style>
  <w:style w:type="character" w:customStyle="1" w:styleId="HotSpot">
    <w:name w:val="HotSpot"/>
    <w:rsid w:val="00E801CB"/>
    <w:rPr>
      <w:color w:val="0033CC"/>
      <w:u w:val="none"/>
    </w:rPr>
  </w:style>
  <w:style w:type="paragraph" w:customStyle="1" w:styleId="BodyTextRight">
    <w:name w:val="Body Text Right"/>
    <w:basedOn w:val="BodyText"/>
    <w:rsid w:val="00E801CB"/>
    <w:pPr>
      <w:spacing w:before="0" w:after="0"/>
      <w:jc w:val="right"/>
    </w:pPr>
  </w:style>
  <w:style w:type="paragraph" w:styleId="Index3">
    <w:name w:val="index 3"/>
    <w:basedOn w:val="ListNumber2"/>
    <w:next w:val="Normal"/>
    <w:semiHidden/>
    <w:rsid w:val="00E801CB"/>
    <w:pPr>
      <w:numPr>
        <w:numId w:val="0"/>
      </w:numPr>
      <w:tabs>
        <w:tab w:val="right" w:leader="dot" w:pos="4176"/>
      </w:tabs>
    </w:pPr>
  </w:style>
  <w:style w:type="paragraph" w:styleId="ListNumber2">
    <w:name w:val="List Number 2"/>
    <w:basedOn w:val="List2"/>
    <w:rsid w:val="00E801CB"/>
    <w:pPr>
      <w:numPr>
        <w:numId w:val="10"/>
      </w:numPr>
      <w:tabs>
        <w:tab w:val="clear" w:pos="1060"/>
      </w:tabs>
    </w:pPr>
  </w:style>
  <w:style w:type="paragraph" w:customStyle="1" w:styleId="MarginNote">
    <w:name w:val="Margin Note"/>
    <w:basedOn w:val="BodyText"/>
    <w:rsid w:val="00E80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1CB"/>
    <w:rPr>
      <w:sz w:val="32"/>
    </w:rPr>
  </w:style>
  <w:style w:type="paragraph" w:customStyle="1" w:styleId="HeadingProcedure">
    <w:name w:val="Heading Procedure"/>
    <w:basedOn w:val="HeadingBase"/>
    <w:next w:val="Normal"/>
    <w:rsid w:val="00E801CB"/>
    <w:pPr>
      <w:tabs>
        <w:tab w:val="left" w:pos="0"/>
      </w:tabs>
      <w:spacing w:before="120" w:after="60"/>
    </w:pPr>
    <w:rPr>
      <w:i/>
      <w:color w:val="918585"/>
      <w:sz w:val="22"/>
    </w:rPr>
  </w:style>
  <w:style w:type="paragraph" w:customStyle="1" w:styleId="TableBodyText">
    <w:name w:val="Table Body Text"/>
    <w:basedOn w:val="BodyText"/>
    <w:rsid w:val="00E801CB"/>
    <w:pPr>
      <w:spacing w:before="60" w:after="60"/>
    </w:pPr>
  </w:style>
  <w:style w:type="paragraph" w:styleId="ListContinue">
    <w:name w:val="List Continue"/>
    <w:basedOn w:val="List"/>
    <w:rsid w:val="00E801CB"/>
    <w:pPr>
      <w:ind w:firstLine="0"/>
    </w:pPr>
  </w:style>
  <w:style w:type="paragraph" w:customStyle="1" w:styleId="ListNote">
    <w:name w:val="List Note"/>
    <w:basedOn w:val="List"/>
    <w:rsid w:val="00E801CB"/>
    <w:pPr>
      <w:pBdr>
        <w:top w:val="single" w:sz="6" w:space="2" w:color="918585"/>
        <w:bottom w:val="single" w:sz="6" w:space="2" w:color="918585"/>
      </w:pBdr>
      <w:tabs>
        <w:tab w:val="left" w:pos="1021"/>
      </w:tabs>
      <w:ind w:firstLine="0"/>
    </w:pPr>
  </w:style>
  <w:style w:type="paragraph" w:customStyle="1" w:styleId="Warning">
    <w:name w:val="Warning"/>
    <w:basedOn w:val="BodyText"/>
    <w:rsid w:val="00E801CB"/>
    <w:pPr>
      <w:shd w:val="clear" w:color="auto" w:fill="D9D9D9"/>
      <w:tabs>
        <w:tab w:val="left" w:pos="992"/>
      </w:tabs>
      <w:ind w:left="119" w:right="119"/>
    </w:pPr>
    <w:rPr>
      <w:sz w:val="20"/>
    </w:rPr>
  </w:style>
  <w:style w:type="paragraph" w:customStyle="1" w:styleId="MarginIcons">
    <w:name w:val="Margin Icons"/>
    <w:basedOn w:val="BodyText"/>
    <w:rsid w:val="00E80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1CB"/>
    <w:rPr>
      <w:rFonts w:ascii="Courier New" w:hAnsi="Courier New"/>
    </w:rPr>
  </w:style>
  <w:style w:type="paragraph" w:customStyle="1" w:styleId="NoteBullet">
    <w:name w:val="Note Bullet"/>
    <w:basedOn w:val="Note"/>
    <w:rsid w:val="00E801CB"/>
    <w:pPr>
      <w:tabs>
        <w:tab w:val="clear" w:pos="680"/>
      </w:tabs>
      <w:spacing w:before="60" w:after="60"/>
    </w:pPr>
  </w:style>
  <w:style w:type="paragraph" w:customStyle="1" w:styleId="SubHeading2">
    <w:name w:val="SubHeading2"/>
    <w:basedOn w:val="HeadingBase"/>
    <w:rsid w:val="00E801CB"/>
    <w:pPr>
      <w:spacing w:before="240" w:after="60"/>
    </w:pPr>
    <w:rPr>
      <w:sz w:val="20"/>
    </w:rPr>
  </w:style>
  <w:style w:type="paragraph" w:customStyle="1" w:styleId="SubHeading1">
    <w:name w:val="SubHeading1"/>
    <w:basedOn w:val="HeadingBase"/>
    <w:rsid w:val="00E801CB"/>
    <w:pPr>
      <w:spacing w:before="240" w:after="60"/>
    </w:pPr>
    <w:rPr>
      <w:color w:val="918585"/>
      <w:sz w:val="22"/>
    </w:rPr>
  </w:style>
  <w:style w:type="paragraph" w:customStyle="1" w:styleId="SideHeading">
    <w:name w:val="Side Heading"/>
    <w:basedOn w:val="HeadingBase"/>
    <w:rsid w:val="00E80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1CB"/>
    <w:pPr>
      <w:tabs>
        <w:tab w:val="num" w:pos="360"/>
      </w:tabs>
    </w:pPr>
  </w:style>
  <w:style w:type="paragraph" w:styleId="PlainText">
    <w:name w:val="Plain Text"/>
    <w:basedOn w:val="Normal"/>
    <w:link w:val="PlainTextChar"/>
    <w:rsid w:val="00E801CB"/>
    <w:rPr>
      <w:sz w:val="20"/>
    </w:rPr>
  </w:style>
  <w:style w:type="character" w:customStyle="1" w:styleId="PlainTextChar">
    <w:name w:val="Plain Text Char"/>
    <w:basedOn w:val="DefaultParagraphFont"/>
    <w:link w:val="PlainText"/>
    <w:rsid w:val="00E801CB"/>
    <w:rPr>
      <w:rFonts w:ascii="Courier New" w:eastAsia="Times New Roman" w:hAnsi="Courier New" w:cs="Times New Roman"/>
      <w:sz w:val="20"/>
      <w:szCs w:val="20"/>
      <w:lang w:eastAsia="en-US"/>
    </w:rPr>
  </w:style>
  <w:style w:type="character" w:customStyle="1" w:styleId="MenuOption">
    <w:name w:val="Menu Option"/>
    <w:basedOn w:val="DefaultParagraphFont"/>
    <w:rsid w:val="00E801CB"/>
    <w:rPr>
      <w:b/>
      <w:smallCaps/>
    </w:rPr>
  </w:style>
  <w:style w:type="paragraph" w:customStyle="1" w:styleId="TableListNumber">
    <w:name w:val="Table List Number"/>
    <w:basedOn w:val="ListNumber"/>
    <w:rsid w:val="00E801CB"/>
    <w:pPr>
      <w:numPr>
        <w:numId w:val="0"/>
      </w:numPr>
    </w:pPr>
  </w:style>
  <w:style w:type="paragraph" w:styleId="TOC4">
    <w:name w:val="toc 4"/>
    <w:basedOn w:val="TOCBase"/>
    <w:next w:val="Normal"/>
    <w:semiHidden/>
    <w:rsid w:val="00E801CB"/>
    <w:pPr>
      <w:tabs>
        <w:tab w:val="right" w:leader="dot" w:pos="9071"/>
      </w:tabs>
      <w:ind w:left="1701"/>
    </w:pPr>
  </w:style>
  <w:style w:type="paragraph" w:customStyle="1" w:styleId="ListAlpha">
    <w:name w:val="List Alpha"/>
    <w:basedOn w:val="List"/>
    <w:rsid w:val="00E801CB"/>
    <w:pPr>
      <w:numPr>
        <w:numId w:val="9"/>
      </w:numPr>
    </w:pPr>
  </w:style>
  <w:style w:type="paragraph" w:customStyle="1" w:styleId="ListAlpha2">
    <w:name w:val="List Alpha 2"/>
    <w:basedOn w:val="List2"/>
    <w:rsid w:val="00E801CB"/>
    <w:pPr>
      <w:numPr>
        <w:numId w:val="8"/>
      </w:numPr>
    </w:pPr>
  </w:style>
  <w:style w:type="paragraph" w:styleId="List2">
    <w:name w:val="List 2"/>
    <w:basedOn w:val="BodyText"/>
    <w:rsid w:val="00E801CB"/>
    <w:pPr>
      <w:tabs>
        <w:tab w:val="left" w:pos="680"/>
      </w:tabs>
      <w:spacing w:before="60" w:after="60"/>
      <w:ind w:left="680" w:hanging="340"/>
    </w:pPr>
  </w:style>
  <w:style w:type="paragraph" w:styleId="List3">
    <w:name w:val="List 3"/>
    <w:basedOn w:val="BodyText"/>
    <w:rsid w:val="00E801CB"/>
    <w:pPr>
      <w:tabs>
        <w:tab w:val="left" w:pos="1021"/>
      </w:tabs>
      <w:spacing w:before="60" w:after="60"/>
      <w:ind w:left="1020" w:hanging="340"/>
    </w:pPr>
  </w:style>
  <w:style w:type="paragraph" w:styleId="List4">
    <w:name w:val="List 4"/>
    <w:basedOn w:val="BodyText"/>
    <w:rsid w:val="00E801CB"/>
    <w:pPr>
      <w:tabs>
        <w:tab w:val="left" w:pos="1361"/>
      </w:tabs>
      <w:spacing w:before="60" w:after="60"/>
      <w:ind w:left="1361" w:hanging="340"/>
    </w:pPr>
  </w:style>
  <w:style w:type="paragraph" w:styleId="List5">
    <w:name w:val="List 5"/>
    <w:basedOn w:val="BodyText"/>
    <w:rsid w:val="00E801CB"/>
    <w:pPr>
      <w:tabs>
        <w:tab w:val="left" w:pos="1701"/>
      </w:tabs>
      <w:spacing w:before="60" w:after="60"/>
      <w:ind w:left="1701" w:hanging="340"/>
    </w:pPr>
  </w:style>
  <w:style w:type="paragraph" w:styleId="ListBullet3">
    <w:name w:val="List Bullet 3"/>
    <w:basedOn w:val="List3"/>
    <w:rsid w:val="00E801CB"/>
    <w:pPr>
      <w:numPr>
        <w:numId w:val="14"/>
      </w:numPr>
      <w:tabs>
        <w:tab w:val="clear" w:pos="1021"/>
      </w:tabs>
      <w:ind w:left="1037" w:hanging="357"/>
    </w:pPr>
  </w:style>
  <w:style w:type="paragraph" w:styleId="ListBullet4">
    <w:name w:val="List Bullet 4"/>
    <w:basedOn w:val="List4"/>
    <w:rsid w:val="00E801CB"/>
    <w:pPr>
      <w:numPr>
        <w:numId w:val="3"/>
      </w:numPr>
      <w:tabs>
        <w:tab w:val="clear" w:pos="1361"/>
      </w:tabs>
    </w:pPr>
  </w:style>
  <w:style w:type="paragraph" w:styleId="ListBullet5">
    <w:name w:val="List Bullet 5"/>
    <w:basedOn w:val="List5"/>
    <w:rsid w:val="00E801CB"/>
    <w:pPr>
      <w:numPr>
        <w:numId w:val="4"/>
      </w:numPr>
    </w:pPr>
  </w:style>
  <w:style w:type="paragraph" w:styleId="ListContinue2">
    <w:name w:val="List Continue 2"/>
    <w:basedOn w:val="List2"/>
    <w:rsid w:val="00E801CB"/>
    <w:pPr>
      <w:ind w:firstLine="0"/>
    </w:pPr>
  </w:style>
  <w:style w:type="paragraph" w:styleId="ListContinue3">
    <w:name w:val="List Continue 3"/>
    <w:basedOn w:val="List3"/>
    <w:rsid w:val="00E801CB"/>
    <w:pPr>
      <w:ind w:left="1021" w:firstLine="0"/>
    </w:pPr>
  </w:style>
  <w:style w:type="paragraph" w:styleId="ListContinue4">
    <w:name w:val="List Continue 4"/>
    <w:basedOn w:val="List4"/>
    <w:rsid w:val="00E801CB"/>
    <w:pPr>
      <w:ind w:firstLine="0"/>
    </w:pPr>
  </w:style>
  <w:style w:type="paragraph" w:styleId="ListContinue5">
    <w:name w:val="List Continue 5"/>
    <w:basedOn w:val="List5"/>
    <w:rsid w:val="00E801CB"/>
    <w:pPr>
      <w:ind w:firstLine="0"/>
    </w:pPr>
  </w:style>
  <w:style w:type="paragraph" w:styleId="ListNumber3">
    <w:name w:val="List Number 3"/>
    <w:basedOn w:val="List3"/>
    <w:rsid w:val="00E801CB"/>
    <w:pPr>
      <w:numPr>
        <w:numId w:val="5"/>
      </w:numPr>
    </w:pPr>
  </w:style>
  <w:style w:type="paragraph" w:styleId="ListNumber4">
    <w:name w:val="List Number 4"/>
    <w:basedOn w:val="List4"/>
    <w:rsid w:val="00E801CB"/>
    <w:pPr>
      <w:numPr>
        <w:numId w:val="6"/>
      </w:numPr>
    </w:pPr>
  </w:style>
  <w:style w:type="paragraph" w:styleId="ListNumber5">
    <w:name w:val="List Number 5"/>
    <w:basedOn w:val="List5"/>
    <w:rsid w:val="00E801CB"/>
    <w:pPr>
      <w:numPr>
        <w:numId w:val="7"/>
      </w:numPr>
    </w:pPr>
  </w:style>
  <w:style w:type="paragraph" w:styleId="BlockText">
    <w:name w:val="Block Text"/>
    <w:basedOn w:val="Normal"/>
    <w:rsid w:val="00E801CB"/>
    <w:pPr>
      <w:spacing w:after="120"/>
      <w:ind w:left="1440" w:right="1440"/>
    </w:pPr>
  </w:style>
  <w:style w:type="character" w:customStyle="1" w:styleId="Subscript">
    <w:name w:val="Subscript"/>
    <w:basedOn w:val="DefaultParagraphFont"/>
    <w:rsid w:val="00E801CB"/>
    <w:rPr>
      <w:sz w:val="16"/>
      <w:vertAlign w:val="subscript"/>
    </w:rPr>
  </w:style>
  <w:style w:type="character" w:customStyle="1" w:styleId="Superscript">
    <w:name w:val="Superscript"/>
    <w:basedOn w:val="DefaultParagraphFont"/>
    <w:rsid w:val="00E801CB"/>
    <w:rPr>
      <w:sz w:val="16"/>
      <w:vertAlign w:val="superscript"/>
    </w:rPr>
  </w:style>
  <w:style w:type="character" w:customStyle="1" w:styleId="Symbols">
    <w:name w:val="Symbols"/>
    <w:basedOn w:val="DefaultParagraphFont"/>
    <w:rsid w:val="00E801CB"/>
    <w:rPr>
      <w:rFonts w:ascii="Symbol" w:hAnsi="Symbol"/>
    </w:rPr>
  </w:style>
  <w:style w:type="character" w:customStyle="1" w:styleId="MenuOptions">
    <w:name w:val="Menu Options"/>
    <w:basedOn w:val="DefaultParagraphFont"/>
    <w:rsid w:val="00E801CB"/>
    <w:rPr>
      <w:rFonts w:ascii="Arial Narrow" w:hAnsi="Arial Narrow"/>
      <w:smallCaps/>
    </w:rPr>
  </w:style>
  <w:style w:type="character" w:customStyle="1" w:styleId="Buttons">
    <w:name w:val="Buttons"/>
    <w:basedOn w:val="DefaultParagraphFont"/>
    <w:rsid w:val="00E801CB"/>
    <w:rPr>
      <w:b/>
    </w:rPr>
  </w:style>
  <w:style w:type="character" w:customStyle="1" w:styleId="Underlined">
    <w:name w:val="Underlined"/>
    <w:basedOn w:val="DefaultParagraphFont"/>
    <w:rsid w:val="00E801CB"/>
    <w:rPr>
      <w:u w:val="single"/>
    </w:rPr>
  </w:style>
  <w:style w:type="paragraph" w:customStyle="1" w:styleId="TableBodyTextRight">
    <w:name w:val="Table Body Text Right"/>
    <w:basedOn w:val="TableBodyText"/>
    <w:rsid w:val="00E801CB"/>
    <w:pPr>
      <w:widowControl w:val="0"/>
      <w:autoSpaceDE w:val="0"/>
      <w:autoSpaceDN w:val="0"/>
      <w:adjustRightInd w:val="0"/>
      <w:jc w:val="right"/>
    </w:pPr>
    <w:rPr>
      <w:rFonts w:cs="Arial"/>
      <w:szCs w:val="18"/>
    </w:rPr>
  </w:style>
  <w:style w:type="paragraph" w:customStyle="1" w:styleId="CopyrightText">
    <w:name w:val="Copyright Text"/>
    <w:basedOn w:val="BodyText"/>
    <w:rsid w:val="00E801CB"/>
    <w:rPr>
      <w:sz w:val="18"/>
    </w:rPr>
  </w:style>
  <w:style w:type="paragraph" w:customStyle="1" w:styleId="BodySmallRight">
    <w:name w:val="Body Small Right"/>
    <w:basedOn w:val="BodyTextRight"/>
    <w:rsid w:val="00E801CB"/>
    <w:rPr>
      <w:sz w:val="18"/>
      <w:szCs w:val="18"/>
    </w:rPr>
  </w:style>
  <w:style w:type="paragraph" w:customStyle="1" w:styleId="MarginEdition">
    <w:name w:val="Margin Edition"/>
    <w:basedOn w:val="MarginNote"/>
    <w:rsid w:val="00E801CB"/>
    <w:pPr>
      <w:spacing w:before="0" w:after="0"/>
    </w:pPr>
    <w:rPr>
      <w:rFonts w:ascii="Times New Roman" w:hAnsi="Times New Roman"/>
      <w:color w:val="999999"/>
    </w:rPr>
  </w:style>
  <w:style w:type="paragraph" w:customStyle="1" w:styleId="Spacer">
    <w:name w:val="Spacer"/>
    <w:basedOn w:val="Normal"/>
    <w:rsid w:val="00E801CB"/>
    <w:rPr>
      <w:sz w:val="2"/>
      <w:szCs w:val="2"/>
    </w:rPr>
  </w:style>
  <w:style w:type="character" w:customStyle="1" w:styleId="Small">
    <w:name w:val="Small"/>
    <w:basedOn w:val="DefaultParagraphFont"/>
    <w:rsid w:val="00E801CB"/>
    <w:rPr>
      <w:sz w:val="16"/>
    </w:rPr>
  </w:style>
  <w:style w:type="paragraph" w:customStyle="1" w:styleId="WideTable">
    <w:name w:val="Wide Table"/>
    <w:basedOn w:val="Normal"/>
    <w:rsid w:val="00E801CB"/>
    <w:pPr>
      <w:ind w:left="-1418"/>
    </w:pPr>
    <w:rPr>
      <w:sz w:val="2"/>
      <w:szCs w:val="2"/>
    </w:rPr>
  </w:style>
  <w:style w:type="character" w:styleId="PageNumber">
    <w:name w:val="page number"/>
    <w:basedOn w:val="DefaultParagraphFont"/>
    <w:rsid w:val="00E801CB"/>
  </w:style>
  <w:style w:type="paragraph" w:styleId="Quote">
    <w:name w:val="Quote"/>
    <w:basedOn w:val="Heading1"/>
    <w:link w:val="QuoteChar"/>
    <w:qFormat/>
    <w:rsid w:val="00E801CB"/>
    <w:rPr>
      <w:b w:val="0"/>
      <w:sz w:val="72"/>
      <w:szCs w:val="72"/>
      <w:lang w:val="en-NZ"/>
    </w:rPr>
  </w:style>
  <w:style w:type="character" w:customStyle="1" w:styleId="QuoteChar">
    <w:name w:val="Quote Char"/>
    <w:basedOn w:val="DefaultParagraphFont"/>
    <w:link w:val="Quote"/>
    <w:rsid w:val="00E80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1CB"/>
    <w:pPr>
      <w:pageBreakBefore/>
    </w:pPr>
  </w:style>
  <w:style w:type="paragraph" w:customStyle="1" w:styleId="Border">
    <w:name w:val="Border"/>
    <w:basedOn w:val="Normal"/>
    <w:qFormat/>
    <w:rsid w:val="00E80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1CB"/>
    <w:rPr>
      <w:b/>
      <w:bCs/>
      <w:i/>
      <w:iCs/>
      <w:color w:val="auto"/>
    </w:rPr>
  </w:style>
  <w:style w:type="paragraph" w:styleId="IntenseQuote">
    <w:name w:val="Intense Quote"/>
    <w:basedOn w:val="Normal"/>
    <w:next w:val="Normal"/>
    <w:link w:val="IntenseQuoteChar"/>
    <w:uiPriority w:val="30"/>
    <w:qFormat/>
    <w:rsid w:val="00E80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1CB"/>
    <w:rPr>
      <w:smallCaps/>
      <w:color w:val="auto"/>
      <w:u w:val="single"/>
    </w:rPr>
  </w:style>
  <w:style w:type="character" w:styleId="IntenseReference">
    <w:name w:val="Intense Reference"/>
    <w:basedOn w:val="DefaultParagraphFont"/>
    <w:uiPriority w:val="32"/>
    <w:qFormat/>
    <w:rsid w:val="00E801CB"/>
    <w:rPr>
      <w:b/>
      <w:bCs/>
      <w:smallCaps/>
      <w:color w:val="auto"/>
      <w:spacing w:val="5"/>
      <w:u w:val="single"/>
    </w:rPr>
  </w:style>
  <w:style w:type="paragraph" w:customStyle="1" w:styleId="2ColumnHeading">
    <w:name w:val="2Column Heading"/>
    <w:basedOn w:val="BodyText"/>
    <w:qFormat/>
    <w:rsid w:val="00E801CB"/>
    <w:pPr>
      <w:spacing w:after="60"/>
      <w:ind w:left="-2268"/>
    </w:pPr>
    <w:rPr>
      <w:b/>
    </w:rPr>
  </w:style>
  <w:style w:type="paragraph" w:customStyle="1" w:styleId="Heading1TOC">
    <w:name w:val="Heading1 TOC"/>
    <w:basedOn w:val="Normal"/>
    <w:qFormat/>
    <w:rsid w:val="00E801CB"/>
    <w:pPr>
      <w:spacing w:before="240" w:after="120"/>
    </w:pPr>
    <w:rPr>
      <w:rFonts w:ascii="Times New Roman" w:hAnsi="Times New Roman"/>
      <w:b/>
      <w:sz w:val="32"/>
    </w:rPr>
  </w:style>
  <w:style w:type="paragraph" w:customStyle="1" w:styleId="Heading2TOC">
    <w:name w:val="Heading2 TOC"/>
    <w:basedOn w:val="Normal"/>
    <w:qFormat/>
    <w:rsid w:val="00E801CB"/>
    <w:pPr>
      <w:spacing w:before="240" w:after="60"/>
    </w:pPr>
    <w:rPr>
      <w:rFonts w:ascii="Times New Roman" w:hAnsi="Times New Roman"/>
      <w:b/>
      <w:sz w:val="28"/>
    </w:rPr>
  </w:style>
  <w:style w:type="character" w:customStyle="1" w:styleId="Underline">
    <w:name w:val="Underline"/>
    <w:basedOn w:val="DefaultParagraphFont"/>
    <w:qFormat/>
    <w:rsid w:val="00E801CB"/>
    <w:rPr>
      <w:u w:val="single"/>
    </w:rPr>
  </w:style>
  <w:style w:type="character" w:customStyle="1" w:styleId="BoldandItalics">
    <w:name w:val="Bold and Italics"/>
    <w:qFormat/>
    <w:rsid w:val="00E801CB"/>
    <w:rPr>
      <w:b/>
      <w:i/>
      <w:u w:val="none"/>
    </w:rPr>
  </w:style>
  <w:style w:type="paragraph" w:styleId="BalloonText">
    <w:name w:val="Balloon Text"/>
    <w:basedOn w:val="Normal"/>
    <w:link w:val="BalloonTextChar"/>
    <w:rsid w:val="00E801CB"/>
    <w:rPr>
      <w:rFonts w:ascii="Tahoma" w:hAnsi="Tahoma" w:cs="Tahoma"/>
      <w:sz w:val="16"/>
      <w:szCs w:val="16"/>
    </w:rPr>
  </w:style>
  <w:style w:type="character" w:customStyle="1" w:styleId="BalloonTextChar">
    <w:name w:val="Balloon Text Char"/>
    <w:basedOn w:val="DefaultParagraphFont"/>
    <w:link w:val="BalloonText"/>
    <w:rsid w:val="00E80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1CB"/>
    <w:rPr>
      <w:b/>
      <w:color w:val="660033"/>
      <w:spacing w:val="0"/>
    </w:rPr>
  </w:style>
  <w:style w:type="paragraph" w:customStyle="1" w:styleId="Nameditemlist">
    <w:name w:val="Named item list"/>
    <w:basedOn w:val="BodyText"/>
    <w:qFormat/>
    <w:rsid w:val="00E801CB"/>
    <w:pPr>
      <w:tabs>
        <w:tab w:val="left" w:pos="2835"/>
      </w:tabs>
      <w:ind w:left="2835" w:hanging="2835"/>
    </w:pPr>
  </w:style>
  <w:style w:type="paragraph" w:customStyle="1" w:styleId="BodyTextnopadding">
    <w:name w:val="Body Text no padding"/>
    <w:basedOn w:val="BodyText"/>
    <w:qFormat/>
    <w:rsid w:val="00E801CB"/>
    <w:pPr>
      <w:spacing w:before="0" w:after="0"/>
    </w:pPr>
  </w:style>
  <w:style w:type="paragraph" w:customStyle="1" w:styleId="BodyTextBold">
    <w:name w:val="Body Text Bold"/>
    <w:basedOn w:val="BodyText"/>
    <w:qFormat/>
    <w:rsid w:val="00E801CB"/>
    <w:rPr>
      <w:b/>
    </w:rPr>
  </w:style>
  <w:style w:type="character" w:styleId="Hyperlink">
    <w:name w:val="Hyperlink"/>
    <w:basedOn w:val="DefaultParagraphFont"/>
    <w:uiPriority w:val="99"/>
    <w:unhideWhenUsed/>
    <w:rsid w:val="00701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8161</Characters>
  <Application>Microsoft Office Word</Application>
  <DocSecurity>0</DocSecurity>
  <Lines>226</Lines>
  <Paragraphs>174</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AHCARB301 Implement a tree maintenance program</dc:title>
  <dc:subject>Approved</dc:subject>
  <dc:creator>Skills Insight</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