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6804" w:rsidP="00956804">
      <w:pPr>
        <w:pStyle w:val="Title"/>
      </w:pPr>
      <w:r>
        <w:fldChar w:fldCharType="begin"/>
      </w:r>
      <w:r>
        <w:instrText xml:space="preserve"> TITLE   \* MERGEFORMAT </w:instrText>
      </w:r>
      <w:r>
        <w:fldChar w:fldCharType="separate"/>
      </w:r>
      <w:r>
        <w:t>Assessment Requirements for AHCAGB607 Manage succession planning</w:t>
      </w:r>
      <w:r>
        <w:fldChar w:fldCharType="end"/>
      </w:r>
    </w:p>
    <w:p w:rsidR="00956804" w:rsidP="00956804">
      <w:pPr>
        <w:pStyle w:val="Version"/>
        <w:sectPr w:rsidSect="00047F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7F65" w:rsidP="00047F65">
      <w:pPr>
        <w:pStyle w:val="SuperHeading"/>
      </w:pPr>
      <w:r w:rsidRPr="00047F65">
        <w:t>Assessment Requirements for AHCAGB607 Manage succession planning</w:t>
      </w:r>
    </w:p>
    <w:p w:rsidR="00000000" w:rsidRPr="00047F65" w:rsidP="00047F65">
      <w:pPr>
        <w:pStyle w:val="Heading1"/>
      </w:pPr>
      <w:bookmarkStart w:id="1" w:name="O_1054974"/>
      <w:bookmarkEnd w:id="1"/>
      <w:r w:rsidRPr="00047F65">
        <w:t>Modification History</w:t>
      </w:r>
    </w:p>
    <w:tbl>
      <w:tblPr>
        <w:tblW w:w="9520" w:type="dxa"/>
        <w:tblLayout w:type="fixed"/>
        <w:tblCellMar>
          <w:left w:w="62" w:type="dxa"/>
          <w:right w:w="62" w:type="dxa"/>
        </w:tblCellMar>
        <w:tblLook w:val="0000"/>
      </w:tblPr>
      <w:tblGrid>
        <w:gridCol w:w="2581"/>
        <w:gridCol w:w="6939"/>
      </w:tblGrid>
      <w:tr w:rsidTr="00047F6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F65">
            <w:pPr>
              <w:pStyle w:val="BodyTextBold"/>
              <w:rPr>
                <w:lang w:val="en-NZ"/>
              </w:rPr>
            </w:pPr>
            <w:r w:rsidRPr="00047F6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F65">
            <w:pPr>
              <w:pStyle w:val="BodyTextBold"/>
              <w:rPr>
                <w:lang w:val="en-NZ"/>
              </w:rPr>
            </w:pPr>
            <w:r w:rsidRPr="00047F65">
              <w:t>Comments</w:t>
            </w:r>
          </w:p>
        </w:tc>
      </w:tr>
      <w:tr w:rsidTr="00047F6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F65">
            <w:pPr>
              <w:pStyle w:val="BodyText"/>
              <w:rPr>
                <w:lang w:val="en-NZ"/>
              </w:rPr>
            </w:pPr>
            <w:r w:rsidRPr="00047F6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F65" w:rsidP="00047F65">
            <w:pPr>
              <w:pStyle w:val="BodyText"/>
            </w:pPr>
            <w:r w:rsidRPr="00047F65">
              <w:t>This version released with AHC Agriculture, Horticulture, Conservation and Land Management Training Package Version 4.0.</w:t>
            </w:r>
          </w:p>
        </w:tc>
      </w:tr>
    </w:tbl>
    <w:p w:rsidR="00000000" w:rsidRPr="00047F65" w:rsidP="00047F65">
      <w:pPr>
        <w:pStyle w:val="BodyText"/>
      </w:pPr>
    </w:p>
    <w:p w:rsidR="00000000" w:rsidRPr="00047F65" w:rsidP="00047F65">
      <w:pPr>
        <w:pStyle w:val="AllowPageBreak"/>
      </w:pPr>
    </w:p>
    <w:p w:rsidR="00000000" w:rsidRPr="00047F65" w:rsidP="00047F65">
      <w:pPr>
        <w:pStyle w:val="Heading1"/>
      </w:pPr>
      <w:bookmarkStart w:id="2" w:name="O_1054975"/>
      <w:bookmarkEnd w:id="2"/>
      <w:r w:rsidRPr="00047F65">
        <w:t>Performance Evidence</w:t>
      </w:r>
    </w:p>
    <w:p w:rsidR="00000000" w:rsidRPr="00047F65" w:rsidP="00956804">
      <w:pPr>
        <w:pStyle w:val="BodyText"/>
      </w:pPr>
      <w:r w:rsidRPr="00047F65">
        <w:t xml:space="preserve">An individual demonstrating competency must satisfy all of the elements and performance criteria in this unit. There must be evidence that the individual has managed succession planning for at least one agricultural </w:t>
      </w:r>
      <w:r w:rsidRPr="00047F65">
        <w:t>business, including:</w:t>
      </w:r>
    </w:p>
    <w:p w:rsidR="00000000" w:rsidRPr="00047F65" w:rsidP="00047F65">
      <w:pPr>
        <w:pStyle w:val="ListBullet"/>
      </w:pPr>
      <w:r w:rsidRPr="00047F65">
        <w:t>identified estate planning requirements</w:t>
      </w:r>
    </w:p>
    <w:p w:rsidR="00000000" w:rsidRPr="00047F65" w:rsidP="00047F65">
      <w:pPr>
        <w:pStyle w:val="ListBullet"/>
      </w:pPr>
      <w:r w:rsidRPr="00047F65">
        <w:t>clarified estate planning arrangements</w:t>
      </w:r>
    </w:p>
    <w:p w:rsidR="00000000" w:rsidRPr="00047F65" w:rsidP="00047F65">
      <w:pPr>
        <w:pStyle w:val="ListBullet"/>
      </w:pPr>
      <w:r w:rsidRPr="00047F65">
        <w:t xml:space="preserve">clarified and mediated apparent inequities in estate distribution with relevant parties </w:t>
      </w:r>
    </w:p>
    <w:p w:rsidR="00000000" w:rsidRPr="00047F65" w:rsidP="00047F65">
      <w:pPr>
        <w:pStyle w:val="ListBullet"/>
      </w:pPr>
      <w:r w:rsidRPr="00047F65">
        <w:t>documented agreements and contracts</w:t>
      </w:r>
    </w:p>
    <w:p w:rsidR="00000000" w:rsidRPr="00047F65" w:rsidP="00047F65">
      <w:pPr>
        <w:pStyle w:val="ListBullet"/>
      </w:pPr>
      <w:r w:rsidRPr="00047F65">
        <w:t>identified and assessed investment, financial and retirement options.</w:t>
      </w:r>
    </w:p>
    <w:p w:rsidR="00000000" w:rsidRPr="00047F65" w:rsidP="00047F65">
      <w:pPr>
        <w:pStyle w:val="AllowPageBreak"/>
      </w:pPr>
    </w:p>
    <w:p w:rsidR="00000000" w:rsidRPr="00047F65" w:rsidP="00047F65">
      <w:pPr>
        <w:pStyle w:val="Heading1"/>
      </w:pPr>
      <w:bookmarkStart w:id="3" w:name="O_1054976"/>
      <w:bookmarkEnd w:id="3"/>
      <w:r w:rsidRPr="00047F65">
        <w:t>Knowledge Evidence</w:t>
      </w:r>
    </w:p>
    <w:p w:rsidR="00000000" w:rsidRPr="00047F65" w:rsidP="00956804">
      <w:pPr>
        <w:pStyle w:val="BodyText"/>
      </w:pPr>
      <w:r w:rsidRPr="00047F65">
        <w:t>An individual must be able to demonstrate the knowledge required to perform the tasks outlined in the elements and performance criteria of this unit</w:t>
      </w:r>
      <w:r w:rsidRPr="00047F65">
        <w:t>. This includes knowledge of:</w:t>
      </w:r>
    </w:p>
    <w:p w:rsidR="00000000" w:rsidRPr="00047F65" w:rsidP="00047F65">
      <w:pPr>
        <w:pStyle w:val="ListBullet"/>
      </w:pPr>
      <w:r w:rsidRPr="00047F65">
        <w:t xml:space="preserve">effective interpersonal communication techniques </w:t>
      </w:r>
    </w:p>
    <w:p w:rsidR="00000000" w:rsidRPr="00047F65" w:rsidP="00047F65">
      <w:pPr>
        <w:pStyle w:val="ListBullet"/>
      </w:pPr>
      <w:r w:rsidRPr="00047F65">
        <w:t xml:space="preserve">conflict resolution, negotiation and mediation techniques </w:t>
      </w:r>
    </w:p>
    <w:p w:rsidR="00000000" w:rsidRPr="00047F65" w:rsidP="00047F65">
      <w:pPr>
        <w:pStyle w:val="ListBullet"/>
      </w:pPr>
      <w:r w:rsidRPr="00047F65">
        <w:t xml:space="preserve">solve problems relating to estate management </w:t>
      </w:r>
    </w:p>
    <w:p w:rsidR="00000000" w:rsidRPr="00047F65" w:rsidP="00047F65">
      <w:pPr>
        <w:pStyle w:val="ListBullet"/>
      </w:pPr>
      <w:r w:rsidRPr="00047F65">
        <w:t>goal setting strategies</w:t>
      </w:r>
    </w:p>
    <w:p w:rsidR="00000000" w:rsidRPr="00047F65" w:rsidP="00047F65">
      <w:pPr>
        <w:pStyle w:val="ListBullet"/>
      </w:pPr>
      <w:r w:rsidRPr="00047F65">
        <w:t>financial information including estate structu</w:t>
      </w:r>
      <w:r w:rsidRPr="00047F65">
        <w:t>res, retirement options, wills and estate planning procedures</w:t>
      </w:r>
    </w:p>
    <w:p w:rsidR="00000000" w:rsidRPr="00047F65" w:rsidP="00047F65">
      <w:pPr>
        <w:pStyle w:val="ListBullet"/>
      </w:pPr>
      <w:r w:rsidRPr="00047F65">
        <w:t>legislation and regulations relevant to taxation, contracts and agreements.</w:t>
      </w:r>
    </w:p>
    <w:p w:rsidR="00000000" w:rsidRPr="00047F65" w:rsidP="00047F65">
      <w:pPr>
        <w:pStyle w:val="AllowPageBreak"/>
      </w:pPr>
    </w:p>
    <w:p w:rsidR="00000000" w:rsidRPr="00047F65" w:rsidP="00047F65">
      <w:pPr>
        <w:pStyle w:val="Heading1"/>
      </w:pPr>
      <w:bookmarkStart w:id="4" w:name="O_1054977"/>
      <w:bookmarkEnd w:id="4"/>
      <w:r w:rsidRPr="00047F65">
        <w:t>Assessment Conditions</w:t>
      </w:r>
    </w:p>
    <w:p w:rsidR="00000000" w:rsidRPr="00047F65" w:rsidP="00956804">
      <w:pPr>
        <w:pStyle w:val="BodyText"/>
      </w:pPr>
      <w:r w:rsidRPr="00047F65">
        <w:t xml:space="preserve">Assessment of skills must take place under the following conditions: </w:t>
      </w:r>
    </w:p>
    <w:p w:rsidR="00000000" w:rsidRPr="00047F65" w:rsidP="00047F65">
      <w:pPr>
        <w:pStyle w:val="ListBullet"/>
      </w:pPr>
      <w:r w:rsidRPr="00047F65">
        <w:t>physic</w:t>
      </w:r>
      <w:r w:rsidRPr="00047F65">
        <w:t>al conditions:</w:t>
      </w:r>
    </w:p>
    <w:p w:rsidR="00000000" w:rsidRPr="00047F65" w:rsidP="00047F65">
      <w:pPr>
        <w:pStyle w:val="ListBullet2"/>
      </w:pPr>
      <w:r w:rsidRPr="00047F65">
        <w:t>skills must be demonstrated in a workplace setting or an environment that accurately represents workplace conditions</w:t>
      </w:r>
    </w:p>
    <w:p w:rsidR="00000000" w:rsidRPr="00047F65" w:rsidP="00047F65">
      <w:pPr>
        <w:pStyle w:val="ListBullet"/>
      </w:pPr>
      <w:r w:rsidRPr="00047F65">
        <w:t>resources, equipment and materials:</w:t>
      </w:r>
    </w:p>
    <w:p w:rsidR="00000000" w:rsidRPr="00047F65" w:rsidP="00047F65">
      <w:pPr>
        <w:pStyle w:val="ListBullet2"/>
      </w:pPr>
      <w:r w:rsidRPr="00047F65">
        <w:t>access to a family agricultural business and family members</w:t>
      </w:r>
    </w:p>
    <w:p w:rsidR="00000000" w:rsidRPr="00047F65" w:rsidP="00047F65">
      <w:pPr>
        <w:pStyle w:val="ListBullet"/>
      </w:pPr>
      <w:r w:rsidRPr="00047F65">
        <w:t>specifications:</w:t>
      </w:r>
    </w:p>
    <w:p w:rsidR="00000000" w:rsidRPr="00047F65" w:rsidP="00047F65">
      <w:pPr>
        <w:pStyle w:val="ListBullet2"/>
      </w:pPr>
      <w:r w:rsidRPr="00047F65">
        <w:t>legislation, regulations and guidelines relevant to estate planning.</w:t>
      </w:r>
    </w:p>
    <w:p w:rsidR="00000000" w:rsidRPr="00047F65" w:rsidP="00956804">
      <w:pPr>
        <w:pStyle w:val="BodyText"/>
      </w:pPr>
      <w:r w:rsidRPr="00047F65">
        <w:t>Assessors of this unit must satisfy the requirements for assessors in applicable vocational education and training legislation, frameworks and/or standards.</w:t>
      </w:r>
    </w:p>
    <w:p w:rsidR="00000000" w:rsidRPr="00047F65" w:rsidP="00047F65">
      <w:pPr>
        <w:pStyle w:val="Heading1"/>
      </w:pPr>
      <w:bookmarkStart w:id="5" w:name="O_1054980"/>
      <w:bookmarkEnd w:id="5"/>
      <w:r w:rsidRPr="00047F65">
        <w:t>Links</w:t>
      </w:r>
    </w:p>
    <w:p w:rsidR="00000000" w:rsidRPr="00047F65" w:rsidP="00956804">
      <w:pPr>
        <w:pStyle w:val="BodyText"/>
      </w:pPr>
      <w:r w:rsidRPr="00047F65">
        <w:t>Compa</w:t>
      </w:r>
      <w:r w:rsidRPr="00047F65">
        <w:t xml:space="preserve">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D11197">
        <w:rPr>
          <w:rStyle w:val="Hyperlink"/>
        </w:rPr>
        <w:t>https://vetnet.gov.au/Pages/TrainingDocs.aspx?q=c6399549-9c62-4a5e-bf1a-524b2322cf72</w:t>
      </w:r>
      <w:r>
        <w:fldChar w:fldCharType="end"/>
      </w:r>
    </w:p>
    <w:p w:rsidR="00000000" w:rsidRPr="00047F65" w:rsidP="00047F65"/>
    <w:sectPr w:rsidSect="00047F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F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F65" w:rsidRPr="00956804" w:rsidP="009568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F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804" w:rsidP="00047F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56804" w:rsidP="00047F6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956804" w:rsidP="00047F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F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8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7F65" w:rsidRPr="00956804" w:rsidP="009568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F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804" w:rsidRPr="002D2AF8" w:rsidP="00047F65">
    <w:pPr>
      <w:pStyle w:val="Header"/>
      <w:framePr w:wrap="around"/>
    </w:pPr>
    <w:r>
      <w:fldChar w:fldCharType="begin"/>
    </w:r>
    <w:r>
      <w:instrText xml:space="preserve"> TITLE   \* MERGEFORMAT </w:instrText>
    </w:r>
    <w:r>
      <w:fldChar w:fldCharType="separate"/>
    </w:r>
    <w:r>
      <w:t>Assessment Requirements for AHCAGB607 Manage succession planning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956804" w:rsidP="00047F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26CE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3E7F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2899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F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7F65"/>
    <w:pPr>
      <w:spacing w:before="360" w:after="60"/>
      <w:outlineLvl w:val="0"/>
    </w:pPr>
    <w:rPr>
      <w:sz w:val="32"/>
    </w:rPr>
  </w:style>
  <w:style w:type="paragraph" w:styleId="Heading2">
    <w:name w:val="heading 2"/>
    <w:basedOn w:val="HeadingBase"/>
    <w:next w:val="BodyText"/>
    <w:link w:val="Heading2Char"/>
    <w:qFormat/>
    <w:rsid w:val="00047F65"/>
    <w:pPr>
      <w:keepLines/>
      <w:spacing w:before="240" w:after="120"/>
      <w:outlineLvl w:val="1"/>
    </w:pPr>
    <w:rPr>
      <w:sz w:val="28"/>
      <w:szCs w:val="40"/>
    </w:rPr>
  </w:style>
  <w:style w:type="paragraph" w:styleId="Heading3">
    <w:name w:val="heading 3"/>
    <w:basedOn w:val="HeadingBase"/>
    <w:next w:val="BodyText"/>
    <w:link w:val="Heading3Char"/>
    <w:qFormat/>
    <w:rsid w:val="00047F65"/>
    <w:pPr>
      <w:spacing w:before="180" w:after="120"/>
      <w:outlineLvl w:val="2"/>
    </w:pPr>
    <w:rPr>
      <w:spacing w:val="-10"/>
      <w:kern w:val="32"/>
    </w:rPr>
  </w:style>
  <w:style w:type="paragraph" w:styleId="Heading4">
    <w:name w:val="heading 4"/>
    <w:basedOn w:val="HeadingBase"/>
    <w:next w:val="BodyText"/>
    <w:link w:val="Heading4Char"/>
    <w:qFormat/>
    <w:rsid w:val="00047F65"/>
    <w:pPr>
      <w:spacing w:before="160" w:after="120"/>
      <w:outlineLvl w:val="3"/>
    </w:pPr>
    <w:rPr>
      <w:sz w:val="22"/>
    </w:rPr>
  </w:style>
  <w:style w:type="paragraph" w:styleId="Heading5">
    <w:name w:val="heading 5"/>
    <w:basedOn w:val="HeadingBase"/>
    <w:next w:val="Normal"/>
    <w:link w:val="Heading5Char"/>
    <w:qFormat/>
    <w:rsid w:val="00047F65"/>
    <w:pPr>
      <w:spacing w:before="80"/>
      <w:outlineLvl w:val="4"/>
    </w:pPr>
    <w:rPr>
      <w:color w:val="918585"/>
      <w:sz w:val="20"/>
    </w:rPr>
  </w:style>
  <w:style w:type="paragraph" w:styleId="Heading6">
    <w:name w:val="heading 6"/>
    <w:basedOn w:val="HeadingBase"/>
    <w:next w:val="Normal"/>
    <w:link w:val="Heading6Char"/>
    <w:qFormat/>
    <w:rsid w:val="00047F65"/>
    <w:pPr>
      <w:spacing w:before="60"/>
      <w:outlineLvl w:val="5"/>
    </w:pPr>
    <w:rPr>
      <w:color w:val="918585"/>
      <w:sz w:val="20"/>
    </w:rPr>
  </w:style>
  <w:style w:type="paragraph" w:styleId="Heading7">
    <w:name w:val="heading 7"/>
    <w:basedOn w:val="Normal"/>
    <w:next w:val="Normal"/>
    <w:link w:val="Heading7Char"/>
    <w:qFormat/>
    <w:rsid w:val="00047F65"/>
    <w:pPr>
      <w:ind w:left="720"/>
      <w:outlineLvl w:val="6"/>
    </w:pPr>
    <w:rPr>
      <w:i/>
    </w:rPr>
  </w:style>
  <w:style w:type="paragraph" w:styleId="Heading8">
    <w:name w:val="heading 8"/>
    <w:basedOn w:val="Normal"/>
    <w:next w:val="Normal"/>
    <w:link w:val="Heading8Char"/>
    <w:qFormat/>
    <w:rsid w:val="00047F65"/>
    <w:pPr>
      <w:ind w:left="720"/>
      <w:outlineLvl w:val="7"/>
    </w:pPr>
    <w:rPr>
      <w:i/>
    </w:rPr>
  </w:style>
  <w:style w:type="paragraph" w:styleId="Heading9">
    <w:name w:val="heading 9"/>
    <w:basedOn w:val="Normal"/>
    <w:next w:val="Normal"/>
    <w:link w:val="Heading9Char"/>
    <w:qFormat/>
    <w:rsid w:val="00047F65"/>
    <w:pPr>
      <w:ind w:left="720"/>
      <w:outlineLvl w:val="8"/>
    </w:pPr>
    <w:rPr>
      <w:i/>
    </w:rPr>
  </w:style>
  <w:style w:type="character" w:default="1" w:styleId="DefaultParagraphFont">
    <w:name w:val="Default Paragraph Font"/>
    <w:uiPriority w:val="1"/>
    <w:unhideWhenUsed/>
    <w:rsid w:val="00047F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7F65"/>
  </w:style>
  <w:style w:type="character" w:customStyle="1" w:styleId="Heading1Char">
    <w:name w:val="Heading 1 Char"/>
    <w:basedOn w:val="DefaultParagraphFont"/>
    <w:link w:val="Heading1"/>
    <w:rsid w:val="00047F65"/>
    <w:rPr>
      <w:rFonts w:ascii="Times New Roman" w:eastAsia="Times New Roman" w:hAnsi="Times New Roman" w:cs="Times New Roman"/>
      <w:b/>
      <w:sz w:val="32"/>
      <w:szCs w:val="20"/>
      <w:lang w:eastAsia="en-US"/>
    </w:rPr>
  </w:style>
  <w:style w:type="paragraph" w:styleId="BodyText">
    <w:name w:val="Body Text"/>
    <w:basedOn w:val="Normal"/>
    <w:link w:val="BodyTextChar"/>
    <w:rsid w:val="00047F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7F65"/>
    <w:rPr>
      <w:rFonts w:ascii="Times New Roman" w:eastAsia="Times New Roman" w:hAnsi="Times New Roman" w:cs="Times New Roman"/>
      <w:sz w:val="24"/>
      <w:lang w:eastAsia="en-US"/>
    </w:rPr>
  </w:style>
  <w:style w:type="paragraph" w:styleId="ListBullet">
    <w:name w:val="List Bullet"/>
    <w:basedOn w:val="List"/>
    <w:rsid w:val="00047F65"/>
    <w:pPr>
      <w:numPr>
        <w:numId w:val="12"/>
      </w:numPr>
      <w:tabs>
        <w:tab w:val="clear" w:pos="340"/>
      </w:tabs>
      <w:spacing w:before="40" w:after="40"/>
    </w:pPr>
  </w:style>
  <w:style w:type="paragraph" w:styleId="ListBullet2">
    <w:name w:val="List Bullet 2"/>
    <w:basedOn w:val="List2"/>
    <w:rsid w:val="00047F65"/>
    <w:pPr>
      <w:numPr>
        <w:numId w:val="13"/>
      </w:numPr>
      <w:tabs>
        <w:tab w:val="clear" w:pos="680"/>
      </w:tabs>
    </w:pPr>
  </w:style>
  <w:style w:type="paragraph" w:customStyle="1" w:styleId="SuperHeading">
    <w:name w:val="SuperHeading"/>
    <w:basedOn w:val="Normal"/>
    <w:rsid w:val="00047F65"/>
    <w:pPr>
      <w:spacing w:before="240" w:after="120"/>
      <w:outlineLvl w:val="0"/>
    </w:pPr>
    <w:rPr>
      <w:rFonts w:ascii="Times New Roman" w:hAnsi="Times New Roman"/>
      <w:b/>
      <w:sz w:val="32"/>
    </w:rPr>
  </w:style>
  <w:style w:type="paragraph" w:customStyle="1" w:styleId="AllowPageBreak">
    <w:name w:val="AllowPageBreak"/>
    <w:rsid w:val="00047F6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47F65"/>
    <w:rPr>
      <w:b/>
    </w:rPr>
  </w:style>
  <w:style w:type="character" w:customStyle="1" w:styleId="Heading2Char">
    <w:name w:val="Heading 2 Char"/>
    <w:basedOn w:val="DefaultParagraphFont"/>
    <w:link w:val="Heading2"/>
    <w:rsid w:val="00047F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7F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7F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7F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7F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7F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7F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7F65"/>
    <w:rPr>
      <w:rFonts w:ascii="Courier New" w:eastAsia="Times New Roman" w:hAnsi="Courier New" w:cs="Times New Roman"/>
      <w:i/>
      <w:szCs w:val="20"/>
      <w:lang w:eastAsia="en-US"/>
    </w:rPr>
  </w:style>
  <w:style w:type="paragraph" w:customStyle="1" w:styleId="HeadingBase">
    <w:name w:val="Heading Base"/>
    <w:rsid w:val="00047F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7F65"/>
    <w:pPr>
      <w:tabs>
        <w:tab w:val="right" w:leader="dot" w:pos="9072"/>
      </w:tabs>
      <w:ind w:left="567"/>
    </w:pPr>
    <w:rPr>
      <w:szCs w:val="22"/>
    </w:rPr>
  </w:style>
  <w:style w:type="paragraph" w:customStyle="1" w:styleId="TOCBase">
    <w:name w:val="TOC Base"/>
    <w:rsid w:val="00047F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7F65"/>
    <w:pPr>
      <w:tabs>
        <w:tab w:val="right" w:leader="dot" w:pos="9072"/>
      </w:tabs>
      <w:spacing w:before="40" w:after="40"/>
      <w:ind w:left="284"/>
    </w:pPr>
    <w:rPr>
      <w:rFonts w:ascii="Times New Roman" w:hAnsi="Times New Roman"/>
    </w:rPr>
  </w:style>
  <w:style w:type="paragraph" w:styleId="TOC1">
    <w:name w:val="toc 1"/>
    <w:basedOn w:val="TOCBase"/>
    <w:next w:val="Normal"/>
    <w:rsid w:val="00047F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7F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7F65"/>
    <w:rPr>
      <w:rFonts w:ascii="Times New Roman" w:eastAsia="Times New Roman" w:hAnsi="Times New Roman" w:cs="Times New Roman"/>
      <w:sz w:val="16"/>
      <w:lang w:eastAsia="en-US"/>
    </w:rPr>
  </w:style>
  <w:style w:type="paragraph" w:styleId="Title">
    <w:name w:val="Title"/>
    <w:basedOn w:val="HeadingBase"/>
    <w:link w:val="TitleChar"/>
    <w:qFormat/>
    <w:rsid w:val="00047F65"/>
    <w:pPr>
      <w:spacing w:before="5040"/>
      <w:jc w:val="center"/>
    </w:pPr>
    <w:rPr>
      <w:sz w:val="48"/>
      <w:szCs w:val="72"/>
      <w:lang w:val="en-US"/>
    </w:rPr>
  </w:style>
  <w:style w:type="character" w:customStyle="1" w:styleId="TitleChar">
    <w:name w:val="Title Char"/>
    <w:basedOn w:val="DefaultParagraphFont"/>
    <w:link w:val="Title"/>
    <w:rsid w:val="00047F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7F65"/>
    <w:pPr>
      <w:tabs>
        <w:tab w:val="left" w:pos="3600"/>
        <w:tab w:val="left" w:pos="3958"/>
      </w:tabs>
    </w:pPr>
  </w:style>
  <w:style w:type="paragraph" w:styleId="List">
    <w:name w:val="List"/>
    <w:basedOn w:val="BodyText"/>
    <w:next w:val="BodyText"/>
    <w:rsid w:val="00047F65"/>
    <w:pPr>
      <w:tabs>
        <w:tab w:val="left" w:pos="340"/>
      </w:tabs>
      <w:spacing w:before="60" w:after="60"/>
      <w:ind w:left="340" w:hanging="340"/>
    </w:pPr>
  </w:style>
  <w:style w:type="paragraph" w:customStyle="1" w:styleId="Note">
    <w:name w:val="Note"/>
    <w:basedOn w:val="BodyText"/>
    <w:rsid w:val="00047F6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7F65"/>
    <w:rPr>
      <w:b/>
      <w:spacing w:val="0"/>
    </w:rPr>
  </w:style>
  <w:style w:type="paragraph" w:customStyle="1" w:styleId="SuperTitle">
    <w:name w:val="SuperTitle"/>
    <w:basedOn w:val="Title"/>
    <w:rsid w:val="00047F65"/>
    <w:pPr>
      <w:framePr w:wrap="auto" w:hAnchor="text" w:y="6049"/>
    </w:pPr>
    <w:rPr>
      <w:color w:val="000000"/>
      <w:sz w:val="40"/>
    </w:rPr>
  </w:style>
  <w:style w:type="paragraph" w:customStyle="1" w:styleId="TOCTitle">
    <w:name w:val="TOCTitle"/>
    <w:basedOn w:val="Heading1"/>
    <w:rsid w:val="00047F65"/>
    <w:pPr>
      <w:spacing w:after="240"/>
      <w:jc w:val="center"/>
      <w:outlineLvl w:val="9"/>
    </w:pPr>
    <w:rPr>
      <w:caps/>
    </w:rPr>
  </w:style>
  <w:style w:type="paragraph" w:customStyle="1" w:styleId="Version">
    <w:name w:val="Version"/>
    <w:rsid w:val="00047F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7F65"/>
    <w:pPr>
      <w:keepNext w:val="0"/>
      <w:tabs>
        <w:tab w:val="right" w:pos="4176"/>
      </w:tabs>
      <w:ind w:left="198" w:hanging="198"/>
    </w:pPr>
    <w:rPr>
      <w:rFonts w:ascii="Garamond" w:hAnsi="Garamond"/>
    </w:rPr>
  </w:style>
  <w:style w:type="paragraph" w:styleId="IndexHeading">
    <w:name w:val="index heading"/>
    <w:basedOn w:val="Normal"/>
    <w:next w:val="Index1"/>
    <w:semiHidden/>
    <w:rsid w:val="00047F65"/>
    <w:pPr>
      <w:spacing w:before="120" w:after="120"/>
    </w:pPr>
    <w:rPr>
      <w:rFonts w:ascii="Arial" w:hAnsi="Arial"/>
      <w:b/>
      <w:color w:val="918585"/>
      <w:sz w:val="24"/>
    </w:rPr>
  </w:style>
  <w:style w:type="paragraph" w:styleId="Header">
    <w:name w:val="header"/>
    <w:basedOn w:val="Normal"/>
    <w:link w:val="HeaderChar"/>
    <w:rsid w:val="00047F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7F65"/>
    <w:rPr>
      <w:rFonts w:ascii="Times New Roman" w:eastAsia="Times New Roman" w:hAnsi="Times New Roman" w:cs="Times New Roman"/>
      <w:sz w:val="16"/>
      <w:szCs w:val="20"/>
      <w:lang w:val="en-GB" w:eastAsia="en-US"/>
    </w:rPr>
  </w:style>
  <w:style w:type="paragraph" w:customStyle="1" w:styleId="Chapter">
    <w:name w:val="Chapter"/>
    <w:basedOn w:val="Normal"/>
    <w:rsid w:val="00047F65"/>
    <w:pPr>
      <w:spacing w:before="240"/>
    </w:pPr>
    <w:rPr>
      <w:rFonts w:ascii="Times New Roman" w:hAnsi="Times New Roman"/>
      <w:smallCaps/>
      <w:spacing w:val="80"/>
      <w:sz w:val="28"/>
    </w:rPr>
  </w:style>
  <w:style w:type="paragraph" w:customStyle="1" w:styleId="InChapter">
    <w:name w:val="InChapter"/>
    <w:basedOn w:val="Heading3"/>
    <w:rsid w:val="00047F65"/>
    <w:pPr>
      <w:spacing w:after="240"/>
      <w:outlineLvl w:val="9"/>
    </w:pPr>
    <w:rPr>
      <w:noProof/>
    </w:rPr>
  </w:style>
  <w:style w:type="paragraph" w:styleId="Index2">
    <w:name w:val="index 2"/>
    <w:basedOn w:val="Normal"/>
    <w:next w:val="Normal"/>
    <w:semiHidden/>
    <w:rsid w:val="00047F65"/>
    <w:pPr>
      <w:tabs>
        <w:tab w:val="right" w:pos="4176"/>
      </w:tabs>
      <w:ind w:left="568" w:hanging="284"/>
    </w:pPr>
    <w:rPr>
      <w:rFonts w:ascii="Garamond" w:hAnsi="Garamond"/>
    </w:rPr>
  </w:style>
  <w:style w:type="paragraph" w:customStyle="1" w:styleId="Byline">
    <w:name w:val="Byline"/>
    <w:rsid w:val="00047F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7F65"/>
    <w:pPr>
      <w:tabs>
        <w:tab w:val="clear" w:pos="3600"/>
        <w:tab w:val="clear" w:pos="3958"/>
      </w:tabs>
      <w:jc w:val="right"/>
    </w:pPr>
  </w:style>
  <w:style w:type="character" w:styleId="Emphasis">
    <w:name w:val="Emphasis"/>
    <w:basedOn w:val="DefaultParagraphFont"/>
    <w:qFormat/>
    <w:rsid w:val="00047F65"/>
    <w:rPr>
      <w:i/>
    </w:rPr>
  </w:style>
  <w:style w:type="paragraph" w:styleId="Caption">
    <w:name w:val="caption"/>
    <w:basedOn w:val="BodyText"/>
    <w:next w:val="Normal"/>
    <w:qFormat/>
    <w:rsid w:val="00047F65"/>
    <w:pPr>
      <w:framePr w:w="2268" w:hSpace="181" w:vSpace="181" w:wrap="around" w:vAnchor="text" w:hAnchor="page" w:x="1135" w:y="285" w:anchorLock="1"/>
    </w:pPr>
    <w:rPr>
      <w:i/>
    </w:rPr>
  </w:style>
  <w:style w:type="paragraph" w:customStyle="1" w:styleId="MiniTOCTitle">
    <w:name w:val="MiniTOCTitle"/>
    <w:basedOn w:val="Heading4"/>
    <w:rsid w:val="00047F65"/>
    <w:pPr>
      <w:spacing w:before="240"/>
      <w:outlineLvl w:val="9"/>
    </w:pPr>
    <w:rPr>
      <w:noProof/>
      <w:sz w:val="24"/>
    </w:rPr>
  </w:style>
  <w:style w:type="paragraph" w:customStyle="1" w:styleId="MiniTOCItem">
    <w:name w:val="MiniTOCItem"/>
    <w:basedOn w:val="ListBullet"/>
    <w:rsid w:val="00047F65"/>
    <w:pPr>
      <w:numPr>
        <w:numId w:val="0"/>
      </w:numPr>
      <w:tabs>
        <w:tab w:val="right" w:leader="dot" w:pos="6521"/>
      </w:tabs>
      <w:spacing w:before="0" w:after="0"/>
    </w:pPr>
  </w:style>
  <w:style w:type="paragraph" w:customStyle="1" w:styleId="TOFTitle">
    <w:name w:val="TOFTitle"/>
    <w:basedOn w:val="TOCTitle"/>
    <w:rsid w:val="00047F65"/>
  </w:style>
  <w:style w:type="paragraph" w:styleId="TableofFigures">
    <w:name w:val="table of figures"/>
    <w:basedOn w:val="Normal"/>
    <w:next w:val="Normal"/>
    <w:semiHidden/>
    <w:rsid w:val="00047F65"/>
    <w:pPr>
      <w:tabs>
        <w:tab w:val="right" w:leader="dot" w:pos="9072"/>
      </w:tabs>
      <w:ind w:left="970" w:hanging="403"/>
    </w:pPr>
    <w:rPr>
      <w:rFonts w:ascii="Times New Roman" w:hAnsi="Times New Roman"/>
      <w:b/>
    </w:rPr>
  </w:style>
  <w:style w:type="paragraph" w:styleId="ListNumber">
    <w:name w:val="List Number"/>
    <w:basedOn w:val="List"/>
    <w:rsid w:val="00047F65"/>
    <w:pPr>
      <w:numPr>
        <w:numId w:val="15"/>
      </w:numPr>
      <w:tabs>
        <w:tab w:val="clear" w:pos="340"/>
      </w:tabs>
    </w:pPr>
  </w:style>
  <w:style w:type="character" w:customStyle="1" w:styleId="WingdingSymbols">
    <w:name w:val="Wingding Symbols"/>
    <w:rsid w:val="00047F65"/>
    <w:rPr>
      <w:rFonts w:ascii="Wingdings" w:hAnsi="Wingdings"/>
    </w:rPr>
  </w:style>
  <w:style w:type="paragraph" w:customStyle="1" w:styleId="TableHeading">
    <w:name w:val="Table Heading"/>
    <w:basedOn w:val="HeadingBase"/>
    <w:rsid w:val="00047F65"/>
    <w:pPr>
      <w:keepLines/>
      <w:pBdr>
        <w:bottom w:val="single" w:sz="6" w:space="1" w:color="918585"/>
      </w:pBdr>
      <w:spacing w:before="240"/>
    </w:pPr>
  </w:style>
  <w:style w:type="character" w:customStyle="1" w:styleId="HotSpot">
    <w:name w:val="HotSpot"/>
    <w:rsid w:val="00047F65"/>
    <w:rPr>
      <w:color w:val="0033CC"/>
      <w:u w:val="none"/>
    </w:rPr>
  </w:style>
  <w:style w:type="paragraph" w:customStyle="1" w:styleId="BodyTextRight">
    <w:name w:val="Body Text Right"/>
    <w:basedOn w:val="BodyText"/>
    <w:rsid w:val="00047F65"/>
    <w:pPr>
      <w:spacing w:before="0" w:after="0"/>
      <w:jc w:val="right"/>
    </w:pPr>
  </w:style>
  <w:style w:type="paragraph" w:styleId="Index3">
    <w:name w:val="index 3"/>
    <w:basedOn w:val="ListNumber2"/>
    <w:next w:val="Normal"/>
    <w:semiHidden/>
    <w:rsid w:val="00047F65"/>
    <w:pPr>
      <w:numPr>
        <w:numId w:val="0"/>
      </w:numPr>
      <w:tabs>
        <w:tab w:val="right" w:leader="dot" w:pos="4176"/>
      </w:tabs>
    </w:pPr>
  </w:style>
  <w:style w:type="paragraph" w:styleId="ListNumber2">
    <w:name w:val="List Number 2"/>
    <w:basedOn w:val="List2"/>
    <w:rsid w:val="00047F65"/>
    <w:pPr>
      <w:numPr>
        <w:numId w:val="10"/>
      </w:numPr>
      <w:tabs>
        <w:tab w:val="clear" w:pos="1060"/>
      </w:tabs>
    </w:pPr>
  </w:style>
  <w:style w:type="paragraph" w:customStyle="1" w:styleId="MarginNote">
    <w:name w:val="Margin Note"/>
    <w:basedOn w:val="BodyText"/>
    <w:rsid w:val="00047F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7F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7F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7F65"/>
    <w:rPr>
      <w:sz w:val="32"/>
    </w:rPr>
  </w:style>
  <w:style w:type="paragraph" w:customStyle="1" w:styleId="HeadingProcedure">
    <w:name w:val="Heading Procedure"/>
    <w:basedOn w:val="HeadingBase"/>
    <w:next w:val="Normal"/>
    <w:rsid w:val="00047F65"/>
    <w:pPr>
      <w:tabs>
        <w:tab w:val="left" w:pos="0"/>
      </w:tabs>
      <w:spacing w:before="120" w:after="60"/>
    </w:pPr>
    <w:rPr>
      <w:i/>
      <w:color w:val="918585"/>
      <w:sz w:val="22"/>
    </w:rPr>
  </w:style>
  <w:style w:type="paragraph" w:customStyle="1" w:styleId="TableBodyText">
    <w:name w:val="Table Body Text"/>
    <w:basedOn w:val="BodyText"/>
    <w:rsid w:val="00047F65"/>
    <w:pPr>
      <w:spacing w:before="60" w:after="60"/>
    </w:pPr>
  </w:style>
  <w:style w:type="paragraph" w:styleId="ListContinue">
    <w:name w:val="List Continue"/>
    <w:basedOn w:val="List"/>
    <w:rsid w:val="00047F65"/>
    <w:pPr>
      <w:ind w:firstLine="0"/>
    </w:pPr>
  </w:style>
  <w:style w:type="paragraph" w:customStyle="1" w:styleId="ListNote">
    <w:name w:val="List Note"/>
    <w:basedOn w:val="List"/>
    <w:rsid w:val="00047F65"/>
    <w:pPr>
      <w:pBdr>
        <w:top w:val="single" w:sz="6" w:space="2" w:color="918585"/>
        <w:bottom w:val="single" w:sz="6" w:space="2" w:color="918585"/>
      </w:pBdr>
      <w:tabs>
        <w:tab w:val="left" w:pos="1021"/>
      </w:tabs>
      <w:ind w:firstLine="0"/>
    </w:pPr>
  </w:style>
  <w:style w:type="paragraph" w:customStyle="1" w:styleId="Warning">
    <w:name w:val="Warning"/>
    <w:basedOn w:val="BodyText"/>
    <w:rsid w:val="00047F65"/>
    <w:pPr>
      <w:shd w:val="clear" w:color="auto" w:fill="D9D9D9"/>
      <w:tabs>
        <w:tab w:val="left" w:pos="992"/>
      </w:tabs>
      <w:ind w:left="119" w:right="119"/>
    </w:pPr>
    <w:rPr>
      <w:sz w:val="20"/>
    </w:rPr>
  </w:style>
  <w:style w:type="paragraph" w:customStyle="1" w:styleId="MarginIcons">
    <w:name w:val="Margin Icons"/>
    <w:basedOn w:val="BodyText"/>
    <w:rsid w:val="00047F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7F65"/>
    <w:rPr>
      <w:rFonts w:ascii="Courier New" w:hAnsi="Courier New"/>
    </w:rPr>
  </w:style>
  <w:style w:type="paragraph" w:customStyle="1" w:styleId="NoteBullet">
    <w:name w:val="Note Bullet"/>
    <w:basedOn w:val="Note"/>
    <w:rsid w:val="00047F65"/>
    <w:pPr>
      <w:tabs>
        <w:tab w:val="clear" w:pos="680"/>
      </w:tabs>
      <w:spacing w:before="60" w:after="60"/>
    </w:pPr>
  </w:style>
  <w:style w:type="paragraph" w:customStyle="1" w:styleId="SubHeading2">
    <w:name w:val="SubHeading2"/>
    <w:basedOn w:val="HeadingBase"/>
    <w:rsid w:val="00047F65"/>
    <w:pPr>
      <w:spacing w:before="240" w:after="60"/>
    </w:pPr>
    <w:rPr>
      <w:sz w:val="20"/>
    </w:rPr>
  </w:style>
  <w:style w:type="paragraph" w:customStyle="1" w:styleId="SubHeading1">
    <w:name w:val="SubHeading1"/>
    <w:basedOn w:val="HeadingBase"/>
    <w:rsid w:val="00047F65"/>
    <w:pPr>
      <w:spacing w:before="240" w:after="60"/>
    </w:pPr>
    <w:rPr>
      <w:color w:val="918585"/>
      <w:sz w:val="22"/>
    </w:rPr>
  </w:style>
  <w:style w:type="paragraph" w:customStyle="1" w:styleId="SideHeading">
    <w:name w:val="Side Heading"/>
    <w:basedOn w:val="HeadingBase"/>
    <w:rsid w:val="00047F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7F65"/>
    <w:pPr>
      <w:tabs>
        <w:tab w:val="num" w:pos="360"/>
      </w:tabs>
    </w:pPr>
  </w:style>
  <w:style w:type="paragraph" w:styleId="PlainText">
    <w:name w:val="Plain Text"/>
    <w:basedOn w:val="Normal"/>
    <w:link w:val="PlainTextChar"/>
    <w:rsid w:val="00047F65"/>
    <w:rPr>
      <w:sz w:val="20"/>
    </w:rPr>
  </w:style>
  <w:style w:type="character" w:customStyle="1" w:styleId="PlainTextChar">
    <w:name w:val="Plain Text Char"/>
    <w:basedOn w:val="DefaultParagraphFont"/>
    <w:link w:val="PlainText"/>
    <w:rsid w:val="00047F65"/>
    <w:rPr>
      <w:rFonts w:ascii="Courier New" w:eastAsia="Times New Roman" w:hAnsi="Courier New" w:cs="Times New Roman"/>
      <w:sz w:val="20"/>
      <w:szCs w:val="20"/>
      <w:lang w:eastAsia="en-US"/>
    </w:rPr>
  </w:style>
  <w:style w:type="character" w:customStyle="1" w:styleId="MenuOption">
    <w:name w:val="Menu Option"/>
    <w:basedOn w:val="DefaultParagraphFont"/>
    <w:rsid w:val="00047F65"/>
    <w:rPr>
      <w:b/>
      <w:smallCaps/>
    </w:rPr>
  </w:style>
  <w:style w:type="paragraph" w:customStyle="1" w:styleId="TableListNumber">
    <w:name w:val="Table List Number"/>
    <w:basedOn w:val="ListNumber"/>
    <w:rsid w:val="00047F65"/>
    <w:pPr>
      <w:numPr>
        <w:numId w:val="0"/>
      </w:numPr>
    </w:pPr>
  </w:style>
  <w:style w:type="paragraph" w:styleId="TOC4">
    <w:name w:val="toc 4"/>
    <w:basedOn w:val="TOCBase"/>
    <w:next w:val="Normal"/>
    <w:semiHidden/>
    <w:rsid w:val="00047F65"/>
    <w:pPr>
      <w:tabs>
        <w:tab w:val="right" w:leader="dot" w:pos="9071"/>
      </w:tabs>
      <w:ind w:left="1701"/>
    </w:pPr>
  </w:style>
  <w:style w:type="paragraph" w:customStyle="1" w:styleId="ListAlpha">
    <w:name w:val="List Alpha"/>
    <w:basedOn w:val="List"/>
    <w:rsid w:val="00047F65"/>
    <w:pPr>
      <w:numPr>
        <w:numId w:val="9"/>
      </w:numPr>
    </w:pPr>
  </w:style>
  <w:style w:type="paragraph" w:customStyle="1" w:styleId="ListAlpha2">
    <w:name w:val="List Alpha 2"/>
    <w:basedOn w:val="List2"/>
    <w:rsid w:val="00047F65"/>
    <w:pPr>
      <w:numPr>
        <w:numId w:val="8"/>
      </w:numPr>
    </w:pPr>
  </w:style>
  <w:style w:type="paragraph" w:styleId="List2">
    <w:name w:val="List 2"/>
    <w:basedOn w:val="BodyText"/>
    <w:rsid w:val="00047F65"/>
    <w:pPr>
      <w:tabs>
        <w:tab w:val="left" w:pos="680"/>
      </w:tabs>
      <w:spacing w:before="60" w:after="60"/>
      <w:ind w:left="680" w:hanging="340"/>
    </w:pPr>
  </w:style>
  <w:style w:type="paragraph" w:styleId="List3">
    <w:name w:val="List 3"/>
    <w:basedOn w:val="BodyText"/>
    <w:rsid w:val="00047F65"/>
    <w:pPr>
      <w:tabs>
        <w:tab w:val="left" w:pos="1021"/>
      </w:tabs>
      <w:spacing w:before="60" w:after="60"/>
      <w:ind w:left="1020" w:hanging="340"/>
    </w:pPr>
  </w:style>
  <w:style w:type="paragraph" w:styleId="List4">
    <w:name w:val="List 4"/>
    <w:basedOn w:val="BodyText"/>
    <w:rsid w:val="00047F65"/>
    <w:pPr>
      <w:tabs>
        <w:tab w:val="left" w:pos="1361"/>
      </w:tabs>
      <w:spacing w:before="60" w:after="60"/>
      <w:ind w:left="1361" w:hanging="340"/>
    </w:pPr>
  </w:style>
  <w:style w:type="paragraph" w:styleId="List5">
    <w:name w:val="List 5"/>
    <w:basedOn w:val="BodyText"/>
    <w:rsid w:val="00047F65"/>
    <w:pPr>
      <w:tabs>
        <w:tab w:val="left" w:pos="1701"/>
      </w:tabs>
      <w:spacing w:before="60" w:after="60"/>
      <w:ind w:left="1701" w:hanging="340"/>
    </w:pPr>
  </w:style>
  <w:style w:type="paragraph" w:styleId="ListBullet3">
    <w:name w:val="List Bullet 3"/>
    <w:basedOn w:val="List3"/>
    <w:rsid w:val="00047F65"/>
    <w:pPr>
      <w:numPr>
        <w:numId w:val="14"/>
      </w:numPr>
      <w:tabs>
        <w:tab w:val="clear" w:pos="1021"/>
      </w:tabs>
      <w:ind w:left="1037" w:hanging="357"/>
    </w:pPr>
  </w:style>
  <w:style w:type="paragraph" w:styleId="ListBullet4">
    <w:name w:val="List Bullet 4"/>
    <w:basedOn w:val="List4"/>
    <w:rsid w:val="00047F65"/>
    <w:pPr>
      <w:numPr>
        <w:numId w:val="3"/>
      </w:numPr>
      <w:tabs>
        <w:tab w:val="clear" w:pos="1361"/>
      </w:tabs>
    </w:pPr>
  </w:style>
  <w:style w:type="paragraph" w:styleId="ListBullet5">
    <w:name w:val="List Bullet 5"/>
    <w:basedOn w:val="List5"/>
    <w:rsid w:val="00047F65"/>
    <w:pPr>
      <w:numPr>
        <w:numId w:val="4"/>
      </w:numPr>
    </w:pPr>
  </w:style>
  <w:style w:type="paragraph" w:styleId="ListContinue2">
    <w:name w:val="List Continue 2"/>
    <w:basedOn w:val="List2"/>
    <w:rsid w:val="00047F65"/>
    <w:pPr>
      <w:ind w:firstLine="0"/>
    </w:pPr>
  </w:style>
  <w:style w:type="paragraph" w:styleId="ListContinue3">
    <w:name w:val="List Continue 3"/>
    <w:basedOn w:val="List3"/>
    <w:rsid w:val="00047F65"/>
    <w:pPr>
      <w:ind w:left="1021" w:firstLine="0"/>
    </w:pPr>
  </w:style>
  <w:style w:type="paragraph" w:styleId="ListContinue4">
    <w:name w:val="List Continue 4"/>
    <w:basedOn w:val="List4"/>
    <w:rsid w:val="00047F65"/>
    <w:pPr>
      <w:ind w:firstLine="0"/>
    </w:pPr>
  </w:style>
  <w:style w:type="paragraph" w:styleId="ListContinue5">
    <w:name w:val="List Continue 5"/>
    <w:basedOn w:val="List5"/>
    <w:rsid w:val="00047F65"/>
    <w:pPr>
      <w:ind w:firstLine="0"/>
    </w:pPr>
  </w:style>
  <w:style w:type="paragraph" w:styleId="ListNumber3">
    <w:name w:val="List Number 3"/>
    <w:basedOn w:val="List3"/>
    <w:rsid w:val="00047F65"/>
    <w:pPr>
      <w:numPr>
        <w:numId w:val="5"/>
      </w:numPr>
    </w:pPr>
  </w:style>
  <w:style w:type="paragraph" w:styleId="ListNumber4">
    <w:name w:val="List Number 4"/>
    <w:basedOn w:val="List4"/>
    <w:rsid w:val="00047F65"/>
    <w:pPr>
      <w:numPr>
        <w:numId w:val="6"/>
      </w:numPr>
    </w:pPr>
  </w:style>
  <w:style w:type="paragraph" w:styleId="ListNumber5">
    <w:name w:val="List Number 5"/>
    <w:basedOn w:val="List5"/>
    <w:rsid w:val="00047F65"/>
    <w:pPr>
      <w:numPr>
        <w:numId w:val="7"/>
      </w:numPr>
    </w:pPr>
  </w:style>
  <w:style w:type="paragraph" w:styleId="BlockText">
    <w:name w:val="Block Text"/>
    <w:basedOn w:val="Normal"/>
    <w:rsid w:val="00047F65"/>
    <w:pPr>
      <w:spacing w:after="120"/>
      <w:ind w:left="1440" w:right="1440"/>
    </w:pPr>
  </w:style>
  <w:style w:type="character" w:customStyle="1" w:styleId="Subscript">
    <w:name w:val="Subscript"/>
    <w:basedOn w:val="DefaultParagraphFont"/>
    <w:rsid w:val="00047F65"/>
    <w:rPr>
      <w:sz w:val="16"/>
      <w:vertAlign w:val="subscript"/>
    </w:rPr>
  </w:style>
  <w:style w:type="character" w:customStyle="1" w:styleId="Superscript">
    <w:name w:val="Superscript"/>
    <w:basedOn w:val="DefaultParagraphFont"/>
    <w:rsid w:val="00047F65"/>
    <w:rPr>
      <w:sz w:val="16"/>
      <w:vertAlign w:val="superscript"/>
    </w:rPr>
  </w:style>
  <w:style w:type="character" w:customStyle="1" w:styleId="Symbols">
    <w:name w:val="Symbols"/>
    <w:basedOn w:val="DefaultParagraphFont"/>
    <w:rsid w:val="00047F65"/>
    <w:rPr>
      <w:rFonts w:ascii="Symbol" w:hAnsi="Symbol"/>
    </w:rPr>
  </w:style>
  <w:style w:type="character" w:customStyle="1" w:styleId="MenuOptions">
    <w:name w:val="Menu Options"/>
    <w:basedOn w:val="DefaultParagraphFont"/>
    <w:rsid w:val="00047F65"/>
    <w:rPr>
      <w:rFonts w:ascii="Arial Narrow" w:hAnsi="Arial Narrow"/>
      <w:smallCaps/>
    </w:rPr>
  </w:style>
  <w:style w:type="character" w:customStyle="1" w:styleId="Buttons">
    <w:name w:val="Buttons"/>
    <w:basedOn w:val="DefaultParagraphFont"/>
    <w:rsid w:val="00047F65"/>
    <w:rPr>
      <w:b/>
    </w:rPr>
  </w:style>
  <w:style w:type="character" w:customStyle="1" w:styleId="Underlined">
    <w:name w:val="Underlined"/>
    <w:basedOn w:val="DefaultParagraphFont"/>
    <w:rsid w:val="00047F65"/>
    <w:rPr>
      <w:u w:val="single"/>
    </w:rPr>
  </w:style>
  <w:style w:type="paragraph" w:customStyle="1" w:styleId="TableBodyTextRight">
    <w:name w:val="Table Body Text Right"/>
    <w:basedOn w:val="TableBodyText"/>
    <w:rsid w:val="00047F65"/>
    <w:pPr>
      <w:widowControl w:val="0"/>
      <w:autoSpaceDE w:val="0"/>
      <w:autoSpaceDN w:val="0"/>
      <w:adjustRightInd w:val="0"/>
      <w:jc w:val="right"/>
    </w:pPr>
    <w:rPr>
      <w:rFonts w:cs="Arial"/>
      <w:szCs w:val="18"/>
    </w:rPr>
  </w:style>
  <w:style w:type="paragraph" w:customStyle="1" w:styleId="CopyrightText">
    <w:name w:val="Copyright Text"/>
    <w:basedOn w:val="BodyText"/>
    <w:rsid w:val="00047F65"/>
    <w:rPr>
      <w:sz w:val="18"/>
    </w:rPr>
  </w:style>
  <w:style w:type="paragraph" w:customStyle="1" w:styleId="BodySmallRight">
    <w:name w:val="Body Small Right"/>
    <w:basedOn w:val="BodyTextRight"/>
    <w:rsid w:val="00047F65"/>
    <w:rPr>
      <w:sz w:val="18"/>
      <w:szCs w:val="18"/>
    </w:rPr>
  </w:style>
  <w:style w:type="paragraph" w:customStyle="1" w:styleId="MarginEdition">
    <w:name w:val="Margin Edition"/>
    <w:basedOn w:val="MarginNote"/>
    <w:rsid w:val="00047F65"/>
    <w:pPr>
      <w:spacing w:before="0" w:after="0"/>
    </w:pPr>
    <w:rPr>
      <w:rFonts w:ascii="Times New Roman" w:hAnsi="Times New Roman"/>
      <w:color w:val="999999"/>
    </w:rPr>
  </w:style>
  <w:style w:type="paragraph" w:customStyle="1" w:styleId="Spacer">
    <w:name w:val="Spacer"/>
    <w:basedOn w:val="Normal"/>
    <w:rsid w:val="00047F65"/>
    <w:rPr>
      <w:sz w:val="2"/>
      <w:szCs w:val="2"/>
    </w:rPr>
  </w:style>
  <w:style w:type="character" w:customStyle="1" w:styleId="Small">
    <w:name w:val="Small"/>
    <w:basedOn w:val="DefaultParagraphFont"/>
    <w:rsid w:val="00047F65"/>
    <w:rPr>
      <w:sz w:val="16"/>
    </w:rPr>
  </w:style>
  <w:style w:type="paragraph" w:customStyle="1" w:styleId="WideTable">
    <w:name w:val="Wide Table"/>
    <w:basedOn w:val="Normal"/>
    <w:rsid w:val="00047F65"/>
    <w:pPr>
      <w:ind w:left="-1418"/>
    </w:pPr>
    <w:rPr>
      <w:sz w:val="2"/>
      <w:szCs w:val="2"/>
    </w:rPr>
  </w:style>
  <w:style w:type="character" w:styleId="PageNumber">
    <w:name w:val="page number"/>
    <w:basedOn w:val="DefaultParagraphFont"/>
    <w:rsid w:val="00047F65"/>
  </w:style>
  <w:style w:type="paragraph" w:styleId="Quote">
    <w:name w:val="Quote"/>
    <w:basedOn w:val="Heading1"/>
    <w:link w:val="QuoteChar"/>
    <w:qFormat/>
    <w:rsid w:val="00047F65"/>
    <w:rPr>
      <w:b w:val="0"/>
      <w:sz w:val="72"/>
      <w:szCs w:val="72"/>
      <w:lang w:val="en-NZ"/>
    </w:rPr>
  </w:style>
  <w:style w:type="character" w:customStyle="1" w:styleId="QuoteChar">
    <w:name w:val="Quote Char"/>
    <w:basedOn w:val="DefaultParagraphFont"/>
    <w:link w:val="Quote"/>
    <w:rsid w:val="00047F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7F65"/>
    <w:pPr>
      <w:pageBreakBefore/>
    </w:pPr>
  </w:style>
  <w:style w:type="paragraph" w:customStyle="1" w:styleId="Border">
    <w:name w:val="Border"/>
    <w:basedOn w:val="Normal"/>
    <w:qFormat/>
    <w:rsid w:val="00047F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7F65"/>
    <w:rPr>
      <w:b/>
      <w:bCs/>
      <w:i/>
      <w:iCs/>
      <w:color w:val="auto"/>
    </w:rPr>
  </w:style>
  <w:style w:type="paragraph" w:styleId="IntenseQuote">
    <w:name w:val="Intense Quote"/>
    <w:basedOn w:val="Normal"/>
    <w:next w:val="Normal"/>
    <w:link w:val="IntenseQuoteChar"/>
    <w:uiPriority w:val="30"/>
    <w:qFormat/>
    <w:rsid w:val="00047F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7F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7F65"/>
    <w:rPr>
      <w:smallCaps/>
      <w:color w:val="auto"/>
      <w:u w:val="single"/>
    </w:rPr>
  </w:style>
  <w:style w:type="character" w:styleId="IntenseReference">
    <w:name w:val="Intense Reference"/>
    <w:basedOn w:val="DefaultParagraphFont"/>
    <w:uiPriority w:val="32"/>
    <w:qFormat/>
    <w:rsid w:val="00047F65"/>
    <w:rPr>
      <w:b/>
      <w:bCs/>
      <w:smallCaps/>
      <w:color w:val="auto"/>
      <w:spacing w:val="5"/>
      <w:u w:val="single"/>
    </w:rPr>
  </w:style>
  <w:style w:type="paragraph" w:customStyle="1" w:styleId="2ColumnHeading">
    <w:name w:val="2Column Heading"/>
    <w:basedOn w:val="BodyText"/>
    <w:qFormat/>
    <w:rsid w:val="00047F65"/>
    <w:pPr>
      <w:spacing w:after="60"/>
      <w:ind w:left="-2268"/>
    </w:pPr>
    <w:rPr>
      <w:b/>
    </w:rPr>
  </w:style>
  <w:style w:type="paragraph" w:customStyle="1" w:styleId="Heading1TOC">
    <w:name w:val="Heading1 TOC"/>
    <w:basedOn w:val="Normal"/>
    <w:qFormat/>
    <w:rsid w:val="00047F65"/>
    <w:pPr>
      <w:spacing w:before="240" w:after="120"/>
    </w:pPr>
    <w:rPr>
      <w:rFonts w:ascii="Times New Roman" w:hAnsi="Times New Roman"/>
      <w:b/>
      <w:sz w:val="32"/>
    </w:rPr>
  </w:style>
  <w:style w:type="paragraph" w:customStyle="1" w:styleId="Heading2TOC">
    <w:name w:val="Heading2 TOC"/>
    <w:basedOn w:val="Normal"/>
    <w:qFormat/>
    <w:rsid w:val="00047F65"/>
    <w:pPr>
      <w:spacing w:before="240" w:after="60"/>
    </w:pPr>
    <w:rPr>
      <w:rFonts w:ascii="Times New Roman" w:hAnsi="Times New Roman"/>
      <w:b/>
      <w:sz w:val="28"/>
    </w:rPr>
  </w:style>
  <w:style w:type="character" w:customStyle="1" w:styleId="Underline">
    <w:name w:val="Underline"/>
    <w:basedOn w:val="DefaultParagraphFont"/>
    <w:qFormat/>
    <w:rsid w:val="00047F65"/>
    <w:rPr>
      <w:u w:val="single"/>
    </w:rPr>
  </w:style>
  <w:style w:type="character" w:customStyle="1" w:styleId="BoldandItalics">
    <w:name w:val="Bold and Italics"/>
    <w:qFormat/>
    <w:rsid w:val="00047F65"/>
    <w:rPr>
      <w:b/>
      <w:i/>
      <w:u w:val="none"/>
    </w:rPr>
  </w:style>
  <w:style w:type="paragraph" w:styleId="BalloonText">
    <w:name w:val="Balloon Text"/>
    <w:basedOn w:val="Normal"/>
    <w:link w:val="BalloonTextChar"/>
    <w:rsid w:val="00047F65"/>
    <w:rPr>
      <w:rFonts w:ascii="Tahoma" w:hAnsi="Tahoma" w:cs="Tahoma"/>
      <w:sz w:val="16"/>
      <w:szCs w:val="16"/>
    </w:rPr>
  </w:style>
  <w:style w:type="character" w:customStyle="1" w:styleId="BalloonTextChar">
    <w:name w:val="Balloon Text Char"/>
    <w:basedOn w:val="DefaultParagraphFont"/>
    <w:link w:val="BalloonText"/>
    <w:rsid w:val="00047F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7F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7F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7F65"/>
    <w:rPr>
      <w:b/>
      <w:color w:val="660033"/>
      <w:spacing w:val="0"/>
    </w:rPr>
  </w:style>
  <w:style w:type="paragraph" w:customStyle="1" w:styleId="Nameditemlist">
    <w:name w:val="Named item list"/>
    <w:basedOn w:val="BodyText"/>
    <w:qFormat/>
    <w:rsid w:val="00047F65"/>
    <w:pPr>
      <w:tabs>
        <w:tab w:val="left" w:pos="2835"/>
      </w:tabs>
      <w:ind w:left="2835" w:hanging="2835"/>
    </w:pPr>
  </w:style>
  <w:style w:type="paragraph" w:customStyle="1" w:styleId="BodyTextnopadding">
    <w:name w:val="Body Text no padding"/>
    <w:basedOn w:val="BodyText"/>
    <w:qFormat/>
    <w:rsid w:val="00047F65"/>
    <w:pPr>
      <w:spacing w:before="0" w:after="0"/>
    </w:pPr>
  </w:style>
  <w:style w:type="character" w:styleId="Hyperlink">
    <w:name w:val="Hyperlink"/>
    <w:basedOn w:val="DefaultParagraphFont"/>
    <w:uiPriority w:val="99"/>
    <w:unhideWhenUsed/>
    <w:rsid w:val="0095680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277</Words>
  <Characters>2040</Characters>
  <Application>Microsoft Office Word</Application>
  <DocSecurity>0</DocSecurity>
  <Lines>55</Lines>
  <Paragraphs>41</Paragraphs>
  <ScaleCrop>false</ScaleCrop>
  <Company>Author-it Software Corporation Ltd.</Company>
  <LinksUpToDate>false</LinksUpToDate>
  <CharactersWithSpaces>2276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AHCAGB607 Manage succession planning</dc:title>
  <dc:subject>Approved</dc:subject>
  <dc:creator>Skills Insight</dc:creator>
  <cp:keywords>Release: 1</cp:keywords>
  <dc:description>Review Date: 12 April 2008</dc:description>
  <cp:lastModifiedBy>HSD_TPCMSd.prod</cp:lastModifiedBy>
  <cp:revision>3</cp:revision>
  <dcterms:created xsi:type="dcterms:W3CDTF">2025-02-11T06:00:00Z</dcterms:created>
  <dcterms:modified xsi:type="dcterms:W3CDTF">2025-02-11T06:00:00Z</dcterms:modified>
</cp:coreProperties>
</file>