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13D" w:rsidP="00465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AHC51216 Diploma of Community Coordination and Facilitation</w:t>
      </w:r>
      <w:r>
        <w:fldChar w:fldCharType="end"/>
      </w:r>
    </w:p>
    <w:p w:rsidR="0046513D" w:rsidP="0046513D">
      <w:pPr>
        <w:pStyle w:val="Version"/>
        <w:sectPr w:rsidSect="00657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657D4F" w:rsidP="00657D4F">
      <w:pPr>
        <w:pStyle w:val="SuperHeading"/>
      </w:pPr>
      <w:r w:rsidRPr="00657D4F">
        <w:t>AHC51216 Diploma of Community Coordination and Facilitation</w:t>
      </w:r>
    </w:p>
    <w:p w:rsidR="00000000" w:rsidRPr="00657D4F" w:rsidP="00657D4F">
      <w:pPr>
        <w:pStyle w:val="Heading1"/>
      </w:pPr>
      <w:bookmarkStart w:id="1" w:name="O_1170854"/>
      <w:bookmarkEnd w:id="1"/>
      <w:r w:rsidRPr="00657D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Bold"/>
              <w:rPr>
                <w:lang w:val="en-NZ"/>
              </w:rPr>
            </w:pPr>
            <w:r w:rsidRPr="00657D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Bold"/>
              <w:rPr>
                <w:lang w:val="en-NZ"/>
              </w:rPr>
            </w:pPr>
            <w:r w:rsidRPr="00657D4F">
              <w:t>Comments</w:t>
            </w:r>
          </w:p>
        </w:tc>
      </w:tr>
      <w:tr w:rsidTr="0065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Release 5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This version released with AHC Agriculture, Horticulture and Conservation and Land Management Training Package Version 6.1.</w:t>
            </w:r>
          </w:p>
        </w:tc>
      </w:tr>
      <w:tr w:rsidTr="0065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This version released with AHC Agriculture, Horticultu</w:t>
            </w:r>
            <w:r w:rsidRPr="00657D4F">
              <w:t>re and Conservation and Land Management Training Package Version 6.0.</w:t>
            </w:r>
          </w:p>
        </w:tc>
      </w:tr>
      <w:tr w:rsidTr="0065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This version released with AHC Agriculture, Horticulture and Conservation and Land Management Training Package Version 4.0.</w:t>
            </w:r>
          </w:p>
        </w:tc>
      </w:tr>
      <w:tr w:rsidTr="0065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This version released with AHC Agricultu</w:t>
            </w:r>
            <w:r w:rsidRPr="00657D4F">
              <w:t>re, Horticulture and Conservation and Land Management Training Package Version 2.0.</w:t>
            </w:r>
          </w:p>
        </w:tc>
      </w:tr>
      <w:tr w:rsidTr="0065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D4F" w:rsidP="00657D4F">
            <w:pPr>
              <w:pStyle w:val="BodyText"/>
            </w:pPr>
            <w:r w:rsidRPr="00657D4F">
              <w:t>This version released with AHC Agriculture, Horticulture and Conservation and Land Management Training Package Version 1.0.</w:t>
            </w:r>
          </w:p>
        </w:tc>
      </w:tr>
    </w:tbl>
    <w:p w:rsidR="00000000" w:rsidRPr="00657D4F" w:rsidP="00657D4F">
      <w:pPr>
        <w:pStyle w:val="BodyText"/>
      </w:pPr>
    </w:p>
    <w:p w:rsidR="00000000" w:rsidRPr="00657D4F" w:rsidP="00657D4F">
      <w:pPr>
        <w:pStyle w:val="AllowPageBreak"/>
      </w:pPr>
    </w:p>
    <w:p w:rsidR="00000000" w:rsidRPr="00657D4F" w:rsidP="00657D4F">
      <w:pPr>
        <w:pStyle w:val="Heading1"/>
      </w:pPr>
      <w:bookmarkStart w:id="2" w:name="O_1170853"/>
      <w:bookmarkEnd w:id="2"/>
      <w:r w:rsidRPr="00657D4F">
        <w:t>Qualification Description</w:t>
      </w:r>
    </w:p>
    <w:p w:rsidR="00000000" w:rsidRPr="00657D4F" w:rsidP="0046513D">
      <w:pPr>
        <w:pStyle w:val="BodyText"/>
      </w:pPr>
      <w:r w:rsidRPr="00657D4F">
        <w:t>This qualification reflects the role of personnel working in community coordination and facilitation, which focuses on fostering, promoting and supporting community development, particularly in rural communities that are engaged i</w:t>
      </w:r>
      <w:r w:rsidRPr="00657D4F">
        <w:t>n land management activities.</w:t>
      </w:r>
    </w:p>
    <w:p w:rsidR="00000000" w:rsidRPr="00657D4F" w:rsidP="0046513D">
      <w:pPr>
        <w:pStyle w:val="BodyText"/>
      </w:pPr>
      <w:r w:rsidRPr="00657D4F">
        <w:t xml:space="preserve">Job roles and titles vary across different industry sectors. Possible job titles relevant to this qualification include: </w:t>
      </w:r>
    </w:p>
    <w:p w:rsidR="00000000" w:rsidRPr="00657D4F" w:rsidP="00657D4F">
      <w:pPr>
        <w:pStyle w:val="ListBullet"/>
      </w:pPr>
      <w:r w:rsidRPr="00657D4F">
        <w:t>Volunteer</w:t>
      </w:r>
    </w:p>
    <w:p w:rsidR="00000000" w:rsidRPr="00657D4F" w:rsidP="00657D4F">
      <w:pPr>
        <w:pStyle w:val="ListBullet"/>
      </w:pPr>
      <w:r w:rsidRPr="00657D4F">
        <w:t>Project manager</w:t>
      </w:r>
    </w:p>
    <w:p w:rsidR="00000000" w:rsidRPr="00657D4F" w:rsidP="00657D4F">
      <w:pPr>
        <w:pStyle w:val="ListBullet"/>
      </w:pPr>
      <w:r w:rsidRPr="00657D4F">
        <w:t xml:space="preserve">Community group leader/coordinator </w:t>
      </w:r>
    </w:p>
    <w:p w:rsidR="00000000" w:rsidRPr="00657D4F" w:rsidP="00657D4F">
      <w:pPr>
        <w:pStyle w:val="ListBullet"/>
      </w:pPr>
      <w:r w:rsidRPr="00657D4F">
        <w:t>Regional coordinator.</w:t>
      </w:r>
    </w:p>
    <w:p w:rsidR="00000000" w:rsidRPr="00657D4F" w:rsidP="0046513D">
      <w:pPr>
        <w:pStyle w:val="BodyText"/>
      </w:pPr>
      <w:r w:rsidRPr="00657D4F">
        <w:t>No licensing, legis</w:t>
      </w:r>
      <w:r w:rsidRPr="00657D4F">
        <w:t>lative or certification requirements apply to this qualification at the time of publication.</w:t>
      </w:r>
    </w:p>
    <w:p w:rsidR="00000000" w:rsidRPr="00657D4F" w:rsidP="00657D4F">
      <w:pPr>
        <w:pStyle w:val="Heading1"/>
      </w:pPr>
      <w:bookmarkStart w:id="3" w:name="O_1170852"/>
      <w:bookmarkEnd w:id="3"/>
      <w:r w:rsidRPr="00657D4F">
        <w:t>Entry Requirements</w:t>
      </w:r>
    </w:p>
    <w:p w:rsidR="00000000" w:rsidRPr="00657D4F" w:rsidP="0046513D">
      <w:pPr>
        <w:pStyle w:val="BodyText"/>
      </w:pPr>
      <w:r w:rsidRPr="00657D4F">
        <w:t>There are no entry requirements for this qualification.</w:t>
      </w:r>
    </w:p>
    <w:p w:rsidR="00000000" w:rsidRPr="00657D4F" w:rsidP="00657D4F">
      <w:pPr>
        <w:pStyle w:val="Heading1"/>
      </w:pPr>
      <w:bookmarkStart w:id="4" w:name="O_1170851"/>
      <w:bookmarkEnd w:id="4"/>
      <w:r w:rsidRPr="00657D4F">
        <w:t>Packaging Rules</w:t>
      </w:r>
    </w:p>
    <w:p w:rsidR="00000000" w:rsidRPr="00657D4F" w:rsidP="0046513D">
      <w:pPr>
        <w:pStyle w:val="BodyText"/>
      </w:pPr>
      <w:r w:rsidRPr="00657D4F">
        <w:t xml:space="preserve">To achieve this qualification, competency must be demonstrated in: </w:t>
      </w:r>
    </w:p>
    <w:p w:rsidR="00000000" w:rsidRPr="00657D4F" w:rsidP="00657D4F">
      <w:pPr>
        <w:pStyle w:val="ListBullet"/>
      </w:pPr>
      <w:r w:rsidRPr="00657D4F">
        <w:t>10 units of competency:</w:t>
      </w:r>
    </w:p>
    <w:p w:rsidR="00000000" w:rsidRPr="00657D4F" w:rsidP="00657D4F">
      <w:pPr>
        <w:pStyle w:val="ListBullet2"/>
      </w:pPr>
      <w:r w:rsidRPr="00657D4F">
        <w:t>0 core units plus</w:t>
      </w:r>
    </w:p>
    <w:p w:rsidR="00000000" w:rsidRPr="00657D4F" w:rsidP="00657D4F">
      <w:pPr>
        <w:pStyle w:val="ListBullet2"/>
      </w:pPr>
      <w:r w:rsidRPr="00657D4F">
        <w:t>10 elective units.</w:t>
      </w:r>
    </w:p>
    <w:p w:rsidR="00000000" w:rsidRPr="00657D4F" w:rsidP="0046513D">
      <w:pPr>
        <w:pStyle w:val="BodyText"/>
      </w:pPr>
      <w:r w:rsidRPr="00657D4F">
        <w:t>Elective units must ensure the integrity of the qualification’s Australian Qualification Framework (AQF) alignment and contri</w:t>
      </w:r>
      <w:r w:rsidRPr="00657D4F">
        <w:t>bute to a valid, industry-supported vocational outcome. The electives are to be chosen as follows:</w:t>
      </w:r>
    </w:p>
    <w:p w:rsidR="00000000" w:rsidRPr="00657D4F" w:rsidP="00657D4F">
      <w:pPr>
        <w:pStyle w:val="ListBullet"/>
      </w:pPr>
      <w:r w:rsidRPr="00657D4F">
        <w:t>Select a minimum of 4 units from Group A</w:t>
      </w:r>
    </w:p>
    <w:p w:rsidR="00000000" w:rsidRPr="00657D4F" w:rsidP="00657D4F">
      <w:pPr>
        <w:pStyle w:val="ListBullet"/>
      </w:pPr>
      <w:r w:rsidRPr="00657D4F">
        <w:t>Select a minimum of 4 units from Group A or Group B</w:t>
      </w:r>
    </w:p>
    <w:p w:rsidR="00000000" w:rsidRPr="00657D4F" w:rsidP="00657D4F">
      <w:pPr>
        <w:pStyle w:val="ListBullet"/>
      </w:pPr>
      <w:r w:rsidRPr="00657D4F">
        <w:t xml:space="preserve">A maximum of 2 units may be selected from the elective list of </w:t>
      </w:r>
      <w:r w:rsidRPr="00657D4F">
        <w:t>any Certificate IV or above of this or any other endorsed Training Package or Accredited Course.</w:t>
      </w:r>
    </w:p>
    <w:p w:rsidR="00000000" w:rsidRPr="00657D4F" w:rsidP="0046513D">
      <w:pPr>
        <w:pStyle w:val="BodyText"/>
      </w:pPr>
      <w:r w:rsidRPr="00657D4F">
        <w:t>Selected units must be relevant to job outcomes in community coordination and facilitation and must be chosen to ensure the integrity of the qualification outc</w:t>
      </w:r>
      <w:r w:rsidRPr="00657D4F">
        <w:t>ome at AQF level 5.</w:t>
      </w:r>
    </w:p>
    <w:p w:rsidR="00000000" w:rsidRPr="00657D4F" w:rsidP="00657D4F">
      <w:pPr>
        <w:pStyle w:val="BodyTextBold"/>
      </w:pPr>
      <w:r w:rsidRPr="00657D4F">
        <w:t>Elective Units</w:t>
      </w:r>
    </w:p>
    <w:p w:rsidR="00000000" w:rsidRPr="00657D4F" w:rsidP="00657D4F">
      <w:pPr>
        <w:pStyle w:val="BodyTextBold"/>
      </w:pPr>
      <w:r w:rsidRPr="00657D4F">
        <w:t>Group A</w:t>
      </w:r>
    </w:p>
    <w:p w:rsidR="00000000" w:rsidRPr="00657D4F" w:rsidP="00657D4F">
      <w:pPr>
        <w:pStyle w:val="BodyTextBold"/>
      </w:pPr>
      <w:r w:rsidRPr="00657D4F">
        <w:t>Community coordination and facilitation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Evaluate project submissions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Facilitate development of group goals and projects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Promote group formation and development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Support group and community changes in resource management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Contribute to regional planning process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Manage the incorporation of a group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D4F" w:rsidP="00657D4F">
            <w:pPr>
              <w:pStyle w:val="BodyText"/>
            </w:pPr>
            <w:r w:rsidRPr="00657D4F">
              <w:t>Coordinate the development of regional plans</w:t>
            </w:r>
          </w:p>
        </w:tc>
      </w:tr>
    </w:tbl>
    <w:p w:rsidR="00000000" w:rsidRPr="00657D4F" w:rsidP="00657D4F">
      <w:pPr>
        <w:pStyle w:val="BodyText"/>
      </w:pPr>
    </w:p>
    <w:p w:rsidR="00000000" w:rsidRPr="00657D4F" w:rsidP="00657D4F">
      <w:pPr>
        <w:pStyle w:val="BodyTextBold"/>
      </w:pPr>
      <w:r w:rsidRPr="00657D4F">
        <w:t>Group B</w:t>
      </w:r>
    </w:p>
    <w:p w:rsidR="00000000" w:rsidRPr="00657D4F" w:rsidP="00657D4F">
      <w:pPr>
        <w:pStyle w:val="BodyTextBold"/>
      </w:pPr>
      <w:r w:rsidRPr="00657D4F"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Manage enterprise staff requirements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AHCBUS513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Market products and services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Negotiate and monitor contracts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Prepare estimates, quotes and tenders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Develop and review a business plan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AHCBUS517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Monitor and review business pe</w:t>
            </w:r>
            <w:r w:rsidRPr="00657D4F">
              <w:t>rformance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Prepare and monitor budgets and financial reports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BSBOPS503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Develop administrative systems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Analyse and present research information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TLIL5019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Implement and monitor transport logistics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Source goods/services and evaluate contractors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TLIR4003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D4F" w:rsidP="00657D4F">
            <w:pPr>
              <w:pStyle w:val="BodyText"/>
            </w:pPr>
            <w:r w:rsidRPr="00657D4F">
              <w:t>Negotiate a contract</w:t>
            </w:r>
          </w:p>
        </w:tc>
      </w:tr>
    </w:tbl>
    <w:p w:rsidR="00000000" w:rsidRPr="00657D4F" w:rsidP="00657D4F">
      <w:pPr>
        <w:pStyle w:val="BodyText"/>
      </w:pPr>
    </w:p>
    <w:p w:rsidR="00000000" w:rsidRPr="00657D4F" w:rsidP="00657D4F">
      <w:pPr>
        <w:pStyle w:val="BodyTextBold"/>
      </w:pPr>
      <w:r w:rsidRPr="00657D4F">
        <w:t>Community coordination and facilitation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Prepare project acquittal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Report on project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Obtain and manage sponsorship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Contribute to association governance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Develop community networks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 xml:space="preserve">Facilitate ongoing group development 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Obtain resources from community and groups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Promote community programs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Participate in assessments of</w:t>
            </w:r>
            <w:r w:rsidRPr="00657D4F">
              <w:t xml:space="preserve"> project submissions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Support individuals in resource management change processes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Develop approaches to include cultural and human diversity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Coordinate social events to support group purposes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AHCCCF416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Present proposed courses of action to meeting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CHCCDE002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Develop and implement community programs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LGACOM502B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D4F" w:rsidP="00657D4F">
            <w:pPr>
              <w:pStyle w:val="BodyText"/>
            </w:pPr>
            <w:r w:rsidRPr="00657D4F">
              <w:t>Devise and conduct community consultations</w:t>
            </w:r>
          </w:p>
        </w:tc>
      </w:tr>
    </w:tbl>
    <w:p w:rsidR="00000000" w:rsidRPr="00657D4F" w:rsidP="00657D4F">
      <w:pPr>
        <w:pStyle w:val="BodyText"/>
      </w:pPr>
    </w:p>
    <w:p w:rsidR="00000000" w:rsidRPr="00657D4F" w:rsidP="00657D4F">
      <w:pPr>
        <w:pStyle w:val="BodyTextBold"/>
      </w:pPr>
      <w:r w:rsidRPr="00657D4F">
        <w:t>Lands, parks and wildlife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AHCLPW506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D4F" w:rsidP="00657D4F">
            <w:pPr>
              <w:pStyle w:val="BodyText"/>
            </w:pPr>
            <w:r w:rsidRPr="00657D4F">
              <w:t>Develop a management plan for a designated area</w:t>
            </w:r>
          </w:p>
        </w:tc>
      </w:tr>
    </w:tbl>
    <w:p w:rsidR="00000000" w:rsidRPr="00657D4F" w:rsidP="00657D4F">
      <w:pPr>
        <w:pStyle w:val="BodyText"/>
      </w:pPr>
    </w:p>
    <w:p w:rsidR="00000000" w:rsidRPr="00657D4F" w:rsidP="00657D4F">
      <w:pPr>
        <w:pStyle w:val="BodyTextBold"/>
      </w:pPr>
      <w:r w:rsidRPr="00657D4F">
        <w:t>Natural resource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AHCNRM605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Develop a monitoring, evaluation and reporting program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AHCNRM603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Implement a monitoring, evaluation and reporting program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PUACOM012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D4F" w:rsidP="00657D4F">
            <w:pPr>
              <w:pStyle w:val="BodyText"/>
            </w:pPr>
            <w:r w:rsidRPr="00657D4F">
              <w:t>Liaise with media at a local level</w:t>
            </w:r>
          </w:p>
        </w:tc>
      </w:tr>
    </w:tbl>
    <w:p w:rsidR="00000000" w:rsidRPr="00657D4F" w:rsidP="00657D4F">
      <w:pPr>
        <w:pStyle w:val="BodyText"/>
      </w:pPr>
    </w:p>
    <w:p w:rsidR="00000000" w:rsidRPr="00657D4F" w:rsidP="00657D4F">
      <w:pPr>
        <w:pStyle w:val="BodyTextBold"/>
      </w:pPr>
      <w:r w:rsidRPr="00657D4F">
        <w:t>Workplace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AHCWHS502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D4F" w:rsidP="00657D4F">
            <w:pPr>
              <w:pStyle w:val="BodyText"/>
            </w:pPr>
            <w:r w:rsidRPr="00657D4F">
              <w:t>Manage wo</w:t>
            </w:r>
            <w:r w:rsidRPr="00657D4F">
              <w:t>rk health and safety processes</w:t>
            </w:r>
          </w:p>
        </w:tc>
      </w:tr>
    </w:tbl>
    <w:p w:rsidR="00000000" w:rsidRPr="00657D4F" w:rsidP="00657D4F">
      <w:pPr>
        <w:pStyle w:val="BodyText"/>
      </w:pPr>
    </w:p>
    <w:p w:rsidR="00000000" w:rsidRPr="00657D4F" w:rsidP="00657D4F">
      <w:pPr>
        <w:pStyle w:val="BodyTextBold"/>
      </w:pPr>
      <w:r w:rsidRPr="00657D4F"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AHCWRK502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Collect and manage data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AHCWRK513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Write and present reports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AHCWRK504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 xml:space="preserve">Assess new industry developments 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AHCWRK514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Manage trial and research material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AHCWRK507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Implement professional practice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AHCWRK508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Interpret legislation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AHCWRK509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Provide specialist advice to clients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AHCWRK510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Audit site operations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AHCWRK511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Develop workplace policy and procedures for sustainability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AHCWRK512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Plan, implement and review a quality assurance program</w:t>
            </w:r>
          </w:p>
        </w:tc>
      </w:tr>
      <w:tr w:rsidTr="00657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BSBPMG430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D4F" w:rsidP="00657D4F">
            <w:pPr>
              <w:pStyle w:val="BodyText"/>
            </w:pPr>
            <w:r w:rsidRPr="00657D4F">
              <w:t>Undertake project work</w:t>
            </w:r>
          </w:p>
        </w:tc>
      </w:tr>
    </w:tbl>
    <w:p w:rsidR="00000000" w:rsidRPr="00657D4F" w:rsidP="00657D4F">
      <w:pPr>
        <w:pStyle w:val="BodyText"/>
      </w:pPr>
    </w:p>
    <w:p w:rsidR="00000000" w:rsidRPr="00657D4F" w:rsidP="00657D4F">
      <w:pPr>
        <w:pStyle w:val="AllowPageBreak"/>
      </w:pPr>
    </w:p>
    <w:p w:rsidR="00000000" w:rsidRPr="00657D4F" w:rsidP="00657D4F">
      <w:pPr>
        <w:pStyle w:val="Heading1"/>
      </w:pPr>
      <w:bookmarkStart w:id="5" w:name="O_1170850"/>
      <w:bookmarkEnd w:id="5"/>
      <w:r w:rsidRPr="00657D4F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5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Bold"/>
              <w:rPr>
                <w:lang w:val="en-NZ"/>
              </w:rPr>
            </w:pPr>
            <w:r w:rsidRPr="00657D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Bold"/>
              <w:rPr>
                <w:lang w:val="en-NZ"/>
              </w:rPr>
            </w:pPr>
            <w:r w:rsidRPr="00657D4F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Bold"/>
              <w:rPr>
                <w:lang w:val="en-NZ"/>
              </w:rPr>
            </w:pPr>
            <w:r w:rsidRPr="00657D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Bold"/>
              <w:rPr>
                <w:lang w:val="en-NZ"/>
              </w:rPr>
            </w:pPr>
            <w:r w:rsidRPr="00657D4F">
              <w:t>Equivalence status</w:t>
            </w:r>
          </w:p>
        </w:tc>
      </w:tr>
      <w:tr w:rsidTr="0065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AHC51216 Diploma of Community Coordination and Facilitation        Release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>AHC51216 Diploma of Community Coordination and Facilitation        Release 4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D4F">
            <w:pPr>
              <w:pStyle w:val="BodyText"/>
              <w:rPr>
                <w:lang w:val="en-NZ"/>
              </w:rPr>
            </w:pPr>
            <w:r w:rsidRPr="00657D4F">
              <w:t xml:space="preserve">Qualification updated to remove three elective units that have been deleted as part of meeting Skills Ministers’ priority of removing training products with low or no enrolments, </w:t>
            </w:r>
            <w:r w:rsidRPr="00657D4F">
              <w:t>as agreed by the AISC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D4F" w:rsidP="00657D4F">
            <w:pPr>
              <w:pStyle w:val="BodyText"/>
            </w:pPr>
            <w:r w:rsidRPr="00657D4F">
              <w:t xml:space="preserve">Equivalent </w:t>
            </w:r>
          </w:p>
          <w:p w:rsidR="00000000" w:rsidRPr="00657D4F" w:rsidP="00657D4F">
            <w:pPr>
              <w:pStyle w:val="BodyText"/>
            </w:pPr>
          </w:p>
        </w:tc>
      </w:tr>
    </w:tbl>
    <w:p w:rsidR="00000000" w:rsidRPr="00657D4F" w:rsidP="00657D4F">
      <w:pPr>
        <w:pStyle w:val="BodyText"/>
      </w:pPr>
    </w:p>
    <w:p w:rsidR="00000000" w:rsidRPr="00657D4F" w:rsidP="00657D4F">
      <w:pPr>
        <w:pStyle w:val="AllowPageBreak"/>
      </w:pPr>
    </w:p>
    <w:p w:rsidR="00000000" w:rsidRPr="00657D4F" w:rsidP="00657D4F">
      <w:pPr>
        <w:pStyle w:val="Heading1"/>
      </w:pPr>
      <w:bookmarkStart w:id="6" w:name="O_1170855"/>
      <w:bookmarkEnd w:id="6"/>
      <w:r w:rsidRPr="00657D4F">
        <w:t>Links</w:t>
      </w:r>
    </w:p>
    <w:p w:rsidR="00000000" w:rsidRPr="00657D4F" w:rsidP="0046513D">
      <w:pPr>
        <w:pStyle w:val="BodyText"/>
      </w:pPr>
      <w:r w:rsidRPr="00657D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00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7D4F" w:rsidP="00657D4F"/>
    <w:sectPr w:rsidSect="00657D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D4F" w:rsidRPr="0046513D" w:rsidP="00465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3D" w:rsidP="00657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6513D" w:rsidP="00657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513D" w:rsidP="00657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D4F" w:rsidRPr="0046513D" w:rsidP="00465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3D" w:rsidRPr="002D2AF8" w:rsidP="00657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AHC51216 Diploma of Community Coordination and Facilitation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46513D" w:rsidP="00657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B007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DEF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CC0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D4F"/>
  </w:style>
  <w:style w:type="character" w:customStyle="1" w:styleId="Heading1Char">
    <w:name w:val="Heading 1 Char"/>
    <w:basedOn w:val="DefaultParagraphFont"/>
    <w:link w:val="Heading1"/>
    <w:rsid w:val="00657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7D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7D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7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7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7D4F"/>
    <w:rPr>
      <w:b/>
    </w:rPr>
  </w:style>
  <w:style w:type="character" w:customStyle="1" w:styleId="Heading2Char">
    <w:name w:val="Heading 2 Char"/>
    <w:basedOn w:val="DefaultParagraphFont"/>
    <w:link w:val="Heading2"/>
    <w:rsid w:val="00657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7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7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7D4F"/>
    <w:rPr>
      <w:b/>
      <w:spacing w:val="0"/>
    </w:rPr>
  </w:style>
  <w:style w:type="paragraph" w:customStyle="1" w:styleId="SuperTitle">
    <w:name w:val="SuperTitle"/>
    <w:basedOn w:val="Title"/>
    <w:rsid w:val="00657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7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D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7D4F"/>
    <w:rPr>
      <w:i/>
    </w:rPr>
  </w:style>
  <w:style w:type="paragraph" w:styleId="Caption">
    <w:name w:val="caption"/>
    <w:basedOn w:val="BodyText"/>
    <w:next w:val="Normal"/>
    <w:qFormat/>
    <w:rsid w:val="00657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D4F"/>
  </w:style>
  <w:style w:type="paragraph" w:styleId="TableofFigures">
    <w:name w:val="table of figures"/>
    <w:basedOn w:val="Normal"/>
    <w:next w:val="Normal"/>
    <w:semiHidden/>
    <w:rsid w:val="00657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D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7D4F"/>
    <w:rPr>
      <w:rFonts w:ascii="Wingdings" w:hAnsi="Wingdings"/>
    </w:rPr>
  </w:style>
  <w:style w:type="paragraph" w:customStyle="1" w:styleId="TableHeading">
    <w:name w:val="Table Heading"/>
    <w:basedOn w:val="HeadingBase"/>
    <w:rsid w:val="00657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D4F"/>
    <w:rPr>
      <w:color w:val="0033CC"/>
      <w:u w:val="none"/>
    </w:rPr>
  </w:style>
  <w:style w:type="paragraph" w:customStyle="1" w:styleId="BodyTextRight">
    <w:name w:val="Body Text Right"/>
    <w:basedOn w:val="BodyText"/>
    <w:rsid w:val="00657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D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D4F"/>
    <w:rPr>
      <w:sz w:val="32"/>
    </w:rPr>
  </w:style>
  <w:style w:type="paragraph" w:customStyle="1" w:styleId="HeadingProcedure">
    <w:name w:val="Heading Procedure"/>
    <w:basedOn w:val="HeadingBase"/>
    <w:next w:val="Normal"/>
    <w:rsid w:val="00657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D4F"/>
    <w:pPr>
      <w:spacing w:before="60" w:after="60"/>
    </w:pPr>
  </w:style>
  <w:style w:type="paragraph" w:styleId="ListContinue">
    <w:name w:val="List Continue"/>
    <w:basedOn w:val="List"/>
    <w:rsid w:val="00657D4F"/>
    <w:pPr>
      <w:ind w:firstLine="0"/>
    </w:pPr>
  </w:style>
  <w:style w:type="paragraph" w:customStyle="1" w:styleId="ListNote">
    <w:name w:val="List Note"/>
    <w:basedOn w:val="List"/>
    <w:rsid w:val="00657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D4F"/>
    <w:rPr>
      <w:rFonts w:ascii="Courier New" w:hAnsi="Courier New"/>
    </w:rPr>
  </w:style>
  <w:style w:type="paragraph" w:customStyle="1" w:styleId="NoteBullet">
    <w:name w:val="Note Bullet"/>
    <w:basedOn w:val="Note"/>
    <w:rsid w:val="00657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D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7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D4F"/>
    <w:rPr>
      <w:b/>
      <w:smallCaps/>
    </w:rPr>
  </w:style>
  <w:style w:type="paragraph" w:customStyle="1" w:styleId="TableListNumber">
    <w:name w:val="Table List Number"/>
    <w:basedOn w:val="ListNumber"/>
    <w:rsid w:val="00657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D4F"/>
    <w:pPr>
      <w:numPr>
        <w:numId w:val="9"/>
      </w:numPr>
    </w:pPr>
  </w:style>
  <w:style w:type="paragraph" w:customStyle="1" w:styleId="ListAlpha2">
    <w:name w:val="List Alpha 2"/>
    <w:basedOn w:val="List2"/>
    <w:rsid w:val="00657D4F"/>
    <w:pPr>
      <w:numPr>
        <w:numId w:val="8"/>
      </w:numPr>
    </w:pPr>
  </w:style>
  <w:style w:type="paragraph" w:styleId="List2">
    <w:name w:val="List 2"/>
    <w:basedOn w:val="BodyText"/>
    <w:rsid w:val="00657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D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D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7D4F"/>
    <w:pPr>
      <w:numPr>
        <w:numId w:val="4"/>
      </w:numPr>
    </w:pPr>
  </w:style>
  <w:style w:type="paragraph" w:styleId="ListContinue2">
    <w:name w:val="List Continue 2"/>
    <w:basedOn w:val="List2"/>
    <w:rsid w:val="00657D4F"/>
    <w:pPr>
      <w:ind w:firstLine="0"/>
    </w:pPr>
  </w:style>
  <w:style w:type="paragraph" w:styleId="ListContinue3">
    <w:name w:val="List Continue 3"/>
    <w:basedOn w:val="List3"/>
    <w:rsid w:val="00657D4F"/>
    <w:pPr>
      <w:ind w:left="1021" w:firstLine="0"/>
    </w:pPr>
  </w:style>
  <w:style w:type="paragraph" w:styleId="ListContinue4">
    <w:name w:val="List Continue 4"/>
    <w:basedOn w:val="List4"/>
    <w:rsid w:val="00657D4F"/>
    <w:pPr>
      <w:ind w:firstLine="0"/>
    </w:pPr>
  </w:style>
  <w:style w:type="paragraph" w:styleId="ListContinue5">
    <w:name w:val="List Continue 5"/>
    <w:basedOn w:val="List5"/>
    <w:rsid w:val="00657D4F"/>
    <w:pPr>
      <w:ind w:firstLine="0"/>
    </w:pPr>
  </w:style>
  <w:style w:type="paragraph" w:styleId="ListNumber3">
    <w:name w:val="List Number 3"/>
    <w:basedOn w:val="List3"/>
    <w:rsid w:val="00657D4F"/>
    <w:pPr>
      <w:numPr>
        <w:numId w:val="5"/>
      </w:numPr>
    </w:pPr>
  </w:style>
  <w:style w:type="paragraph" w:styleId="ListNumber4">
    <w:name w:val="List Number 4"/>
    <w:basedOn w:val="List4"/>
    <w:rsid w:val="00657D4F"/>
    <w:pPr>
      <w:numPr>
        <w:numId w:val="6"/>
      </w:numPr>
    </w:pPr>
  </w:style>
  <w:style w:type="paragraph" w:styleId="ListNumber5">
    <w:name w:val="List Number 5"/>
    <w:basedOn w:val="List5"/>
    <w:rsid w:val="00657D4F"/>
    <w:pPr>
      <w:numPr>
        <w:numId w:val="7"/>
      </w:numPr>
    </w:pPr>
  </w:style>
  <w:style w:type="paragraph" w:styleId="BlockText">
    <w:name w:val="Block Text"/>
    <w:basedOn w:val="Normal"/>
    <w:rsid w:val="00657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D4F"/>
    <w:rPr>
      <w:sz w:val="16"/>
      <w:vertAlign w:val="superscript"/>
    </w:rPr>
  </w:style>
  <w:style w:type="character" w:customStyle="1" w:styleId="Symbols">
    <w:name w:val="Symbols"/>
    <w:basedOn w:val="DefaultParagraphFont"/>
    <w:rsid w:val="00657D4F"/>
    <w:rPr>
      <w:rFonts w:ascii="Symbol" w:hAnsi="Symbol"/>
    </w:rPr>
  </w:style>
  <w:style w:type="character" w:customStyle="1" w:styleId="MenuOptions">
    <w:name w:val="Menu Options"/>
    <w:basedOn w:val="DefaultParagraphFont"/>
    <w:rsid w:val="00657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D4F"/>
    <w:rPr>
      <w:b/>
    </w:rPr>
  </w:style>
  <w:style w:type="character" w:customStyle="1" w:styleId="Underlined">
    <w:name w:val="Underlined"/>
    <w:basedOn w:val="DefaultParagraphFont"/>
    <w:rsid w:val="00657D4F"/>
    <w:rPr>
      <w:u w:val="single"/>
    </w:rPr>
  </w:style>
  <w:style w:type="paragraph" w:customStyle="1" w:styleId="TableBodyTextRight">
    <w:name w:val="Table Body Text Right"/>
    <w:basedOn w:val="TableBodyText"/>
    <w:rsid w:val="00657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D4F"/>
    <w:rPr>
      <w:sz w:val="18"/>
    </w:rPr>
  </w:style>
  <w:style w:type="paragraph" w:customStyle="1" w:styleId="BodySmallRight">
    <w:name w:val="Body Small Right"/>
    <w:basedOn w:val="BodyTextRight"/>
    <w:rsid w:val="00657D4F"/>
    <w:rPr>
      <w:sz w:val="18"/>
      <w:szCs w:val="18"/>
    </w:rPr>
  </w:style>
  <w:style w:type="paragraph" w:customStyle="1" w:styleId="MarginEdition">
    <w:name w:val="Margin Edition"/>
    <w:basedOn w:val="MarginNote"/>
    <w:rsid w:val="00657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D4F"/>
    <w:rPr>
      <w:sz w:val="2"/>
      <w:szCs w:val="2"/>
    </w:rPr>
  </w:style>
  <w:style w:type="character" w:customStyle="1" w:styleId="Small">
    <w:name w:val="Small"/>
    <w:basedOn w:val="DefaultParagraphFont"/>
    <w:rsid w:val="00657D4F"/>
    <w:rPr>
      <w:sz w:val="16"/>
    </w:rPr>
  </w:style>
  <w:style w:type="paragraph" w:customStyle="1" w:styleId="WideTable">
    <w:name w:val="Wide Table"/>
    <w:basedOn w:val="Normal"/>
    <w:rsid w:val="00657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D4F"/>
  </w:style>
  <w:style w:type="paragraph" w:styleId="Quote">
    <w:name w:val="Quote"/>
    <w:basedOn w:val="Heading1"/>
    <w:link w:val="QuoteChar"/>
    <w:qFormat/>
    <w:rsid w:val="00657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D4F"/>
    <w:pPr>
      <w:pageBreakBefore/>
    </w:pPr>
  </w:style>
  <w:style w:type="paragraph" w:customStyle="1" w:styleId="Border">
    <w:name w:val="Border"/>
    <w:basedOn w:val="Normal"/>
    <w:qFormat/>
    <w:rsid w:val="00657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D4F"/>
    <w:rPr>
      <w:u w:val="single"/>
    </w:rPr>
  </w:style>
  <w:style w:type="character" w:customStyle="1" w:styleId="BoldandItalics">
    <w:name w:val="Bold and Italics"/>
    <w:qFormat/>
    <w:rsid w:val="00657D4F"/>
    <w:rPr>
      <w:b/>
      <w:i/>
      <w:u w:val="none"/>
    </w:rPr>
  </w:style>
  <w:style w:type="paragraph" w:styleId="BalloonText">
    <w:name w:val="Balloon Text"/>
    <w:basedOn w:val="Normal"/>
    <w:link w:val="BalloonTextChar"/>
    <w:rsid w:val="00657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D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5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768</Words>
  <Characters>5102</Characters>
  <Application>Microsoft Office Word</Application>
  <DocSecurity>0</DocSecurity>
  <Lines>231</Lines>
  <Paragraphs>183</Paragraphs>
  <ScaleCrop>false</ScaleCrop>
  <Company>Author-it Software Corporation Ltd.</Company>
  <LinksUpToDate>false</LinksUpToDate>
  <CharactersWithSpaces>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AHC51216 Diploma of Community Coordination and Facilitation</dc:title>
  <dc:subject>Approved</dc:subject>
  <dc:creator>Skills Impact</dc:creator>
  <cp:keywords>Release 5</cp:keywords>
  <dc:description>Review Date: 12 April 2008</dc:description>
  <cp:lastModifiedBy>HSD_TPCMSd.prod</cp:lastModifiedBy>
  <cp:revision>3</cp:revision>
  <dcterms:created xsi:type="dcterms:W3CDTF">2021-02-13T15:10:44Z</dcterms:created>
  <dcterms:modified xsi:type="dcterms:W3CDTF">2021-02-12T13:13:00Z</dcterms:modified>
</cp:coreProperties>
</file>