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B96" w:rsidP="00976B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AHC51024 Diploma of Sports Turf Management</w:t>
      </w:r>
      <w:r>
        <w:fldChar w:fldCharType="end"/>
      </w:r>
    </w:p>
    <w:p w:rsidR="00976B96" w:rsidP="00976B96">
      <w:pPr>
        <w:pStyle w:val="Version"/>
        <w:sectPr w:rsidSect="008857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857A2" w:rsidP="008857A2">
      <w:pPr>
        <w:pStyle w:val="SuperHeading"/>
      </w:pPr>
      <w:r w:rsidRPr="008857A2">
        <w:t>AHC51024 Diploma of Sports Turf Management</w:t>
      </w:r>
    </w:p>
    <w:p w:rsidR="00000000" w:rsidRPr="008857A2" w:rsidP="008857A2">
      <w:pPr>
        <w:pStyle w:val="Heading1"/>
      </w:pPr>
      <w:bookmarkStart w:id="1" w:name="O_1282409"/>
      <w:bookmarkEnd w:id="1"/>
      <w:r w:rsidRPr="008857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5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Comments</w:t>
            </w:r>
          </w:p>
        </w:tc>
      </w:tr>
      <w:tr w:rsidTr="00885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A2" w:rsidP="008857A2">
            <w:pPr>
              <w:pStyle w:val="BodyText"/>
            </w:pPr>
            <w:r w:rsidRPr="008857A2">
              <w:t>This version released with AHC Agriculture, Horticulture and Conservation and Land Management Training Package Version 10.0.</w:t>
            </w:r>
          </w:p>
        </w:tc>
      </w:tr>
    </w:tbl>
    <w:p w:rsidR="00000000" w:rsidRPr="008857A2" w:rsidP="008857A2">
      <w:pPr>
        <w:pStyle w:val="BodyText"/>
      </w:pP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2" w:name="O_1282410"/>
      <w:bookmarkEnd w:id="2"/>
      <w:r w:rsidRPr="008857A2">
        <w:t>Qualification Description</w:t>
      </w:r>
    </w:p>
    <w:p w:rsidR="00000000" w:rsidRPr="008857A2" w:rsidP="00976B96">
      <w:pPr>
        <w:pStyle w:val="BodyText"/>
      </w:pPr>
      <w:r w:rsidRPr="008857A2">
        <w:t>This qualification describes the sk</w:t>
      </w:r>
      <w:r w:rsidRPr="008857A2">
        <w:t>ills and knowledge for management roles in sports turf. Job roles include senior curators/arena managers, golf course superintendents, sports turf managers, racetrack managers, senior bowling greenkeepers and turf consultants.</w:t>
      </w:r>
    </w:p>
    <w:p w:rsidR="00000000" w:rsidRPr="008857A2" w:rsidP="00976B96">
      <w:pPr>
        <w:pStyle w:val="BodyText"/>
      </w:pPr>
      <w:r w:rsidRPr="008857A2">
        <w:t>It applies to individuals who</w:t>
      </w:r>
      <w:r w:rsidRPr="008857A2">
        <w:t xml:space="preserve"> are responsible for the management of sports turf facilities and who analyse information and exercise judgement to complete a range of advanced skilled activities and demonstrate deep knowledge in specific technical areas. They have accountability for the</w:t>
      </w:r>
      <w:r w:rsidRPr="008857A2">
        <w:t xml:space="preserve"> work of others and analyse, design and communicate solutions to a range of complex problems.</w:t>
      </w:r>
    </w:p>
    <w:p w:rsidR="00000000" w:rsidRPr="008857A2" w:rsidP="00976B96">
      <w:pPr>
        <w:pStyle w:val="BodyText"/>
      </w:pPr>
      <w:r w:rsidRPr="008857A2">
        <w:t>No licensing, legislative or certification requirements apply to this qualification at the time of publication.</w:t>
      </w:r>
    </w:p>
    <w:p w:rsidR="00000000" w:rsidRPr="008857A2" w:rsidP="008857A2">
      <w:pPr>
        <w:pStyle w:val="Heading1"/>
      </w:pPr>
      <w:bookmarkStart w:id="3" w:name="O_1282411"/>
      <w:bookmarkEnd w:id="3"/>
      <w:r w:rsidRPr="008857A2">
        <w:t>Entry Requirements</w:t>
      </w:r>
    </w:p>
    <w:p w:rsidR="00000000" w:rsidRPr="008857A2" w:rsidP="00976B96">
      <w:pPr>
        <w:pStyle w:val="BodyText"/>
      </w:pPr>
      <w:r w:rsidRPr="008857A2">
        <w:t xml:space="preserve">To commence </w:t>
      </w:r>
      <w:r w:rsidRPr="008857A2">
        <w:t>this qualification an individual must have:</w:t>
      </w:r>
    </w:p>
    <w:p w:rsidR="00000000" w:rsidRPr="008857A2" w:rsidP="008857A2">
      <w:pPr>
        <w:pStyle w:val="ListBullet"/>
      </w:pPr>
      <w:r w:rsidRPr="008857A2">
        <w:t>completed a Certificate III in Sports Turf Management or an equivalent turf management trade level qualification</w:t>
      </w:r>
    </w:p>
    <w:p w:rsidR="00000000" w:rsidRPr="008857A2" w:rsidP="00976B96">
      <w:pPr>
        <w:pStyle w:val="BodyText"/>
      </w:pPr>
      <w:r w:rsidRPr="008857A2">
        <w:t>or</w:t>
      </w:r>
    </w:p>
    <w:p w:rsidR="00000000" w:rsidRPr="008857A2" w:rsidP="008857A2">
      <w:pPr>
        <w:pStyle w:val="ListBullet"/>
      </w:pPr>
      <w:r w:rsidRPr="008857A2">
        <w:t xml:space="preserve">a certificate III level qualification in amenity horticulture combined with two years current </w:t>
      </w:r>
      <w:r w:rsidRPr="008857A2">
        <w:t>work experience in a trade level role at a sports turf facility.</w:t>
      </w: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4" w:name="O_1282412"/>
      <w:bookmarkEnd w:id="4"/>
      <w:r w:rsidRPr="008857A2">
        <w:t>Packaging Rules</w:t>
      </w:r>
    </w:p>
    <w:p w:rsidR="00000000" w:rsidRPr="008857A2" w:rsidP="00976B96">
      <w:pPr>
        <w:pStyle w:val="BodyText"/>
      </w:pPr>
      <w:r w:rsidRPr="008857A2">
        <w:t>To achieve this qualification, competency must be demonstrated in:</w:t>
      </w:r>
    </w:p>
    <w:p w:rsidR="00000000" w:rsidRPr="008857A2" w:rsidP="008857A2">
      <w:pPr>
        <w:pStyle w:val="ListBullet"/>
      </w:pPr>
      <w:r w:rsidRPr="008857A2">
        <w:t>14 units of competency:</w:t>
      </w:r>
    </w:p>
    <w:p w:rsidR="00000000" w:rsidRPr="008857A2" w:rsidP="008857A2">
      <w:pPr>
        <w:pStyle w:val="ListBullet2"/>
      </w:pPr>
      <w:r w:rsidRPr="008857A2">
        <w:t>10 core units plus</w:t>
      </w:r>
    </w:p>
    <w:p w:rsidR="00000000" w:rsidRPr="008857A2" w:rsidP="008857A2">
      <w:pPr>
        <w:pStyle w:val="ListBullet2"/>
      </w:pPr>
      <w:r w:rsidRPr="008857A2">
        <w:t>4 elective units.</w:t>
      </w:r>
    </w:p>
    <w:p w:rsidR="00000000" w:rsidRPr="008857A2" w:rsidP="00976B96">
      <w:pPr>
        <w:pStyle w:val="BodyText"/>
      </w:pPr>
      <w:r w:rsidRPr="008857A2">
        <w:t>Elective units must ensure</w:t>
      </w:r>
      <w:r w:rsidRPr="008857A2">
        <w:t xml:space="preserve"> the integrity of the qualification’s Australian Qualification Framework (AQF) alignment and contribute to a valid, industry-supported vocational outcome. The electives are to be chosen as follows:</w:t>
      </w:r>
    </w:p>
    <w:p w:rsidR="00000000" w:rsidRPr="008857A2" w:rsidP="008857A2">
      <w:pPr>
        <w:pStyle w:val="ListBullet"/>
      </w:pPr>
      <w:r w:rsidRPr="008857A2">
        <w:t>2 units must be selected from the electives listed below</w:t>
      </w:r>
    </w:p>
    <w:p w:rsidR="00000000" w:rsidRPr="008857A2" w:rsidP="008857A2">
      <w:pPr>
        <w:pStyle w:val="ListBullet"/>
      </w:pPr>
      <w:r w:rsidRPr="008857A2">
        <w:t>up to 2 units may be selected from the remaining elective listed below or</w:t>
      </w:r>
    </w:p>
    <w:p w:rsidR="00000000" w:rsidRPr="008857A2" w:rsidP="008857A2">
      <w:pPr>
        <w:pStyle w:val="ListBullet"/>
      </w:pPr>
      <w:r w:rsidRPr="008857A2">
        <w:t>up to 2 units may be selected that reflect AQF level 4, 5 or 6 outcomes from this or any other currently endorsed Training Package or Accredited Course.</w:t>
      </w:r>
    </w:p>
    <w:p w:rsidR="00000000" w:rsidRPr="008857A2" w:rsidP="008857A2">
      <w:pPr>
        <w:pStyle w:val="BodyTextBold"/>
      </w:pPr>
      <w:r w:rsidRPr="008857A2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AHCBUS511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Manage enterprise staff requirements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AHCBUS518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Prepare and monitor budgets and financial reports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AHCCHM501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and manage a chemical use strategy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AHCIRG507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Audit irrigation systems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AHCPCM406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a soil health and plant nutrition program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AHCPCM</w:t>
            </w:r>
            <w:r w:rsidRPr="008857A2">
              <w:t>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Diagnose plant health problems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AHCTRF505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Plan the establishment of sports turf playing surfaces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AHCTRF506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Manage sports turf renovation programs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AHCTRF507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sports turf management programs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AHCTRF508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A2" w:rsidP="008857A2">
            <w:pPr>
              <w:pStyle w:val="BodyText"/>
            </w:pPr>
            <w:r w:rsidRPr="008857A2">
              <w:t>Manage sports turf facility assets</w:t>
            </w:r>
          </w:p>
        </w:tc>
      </w:tr>
    </w:tbl>
    <w:p w:rsidR="00000000" w:rsidRPr="008857A2" w:rsidP="008857A2">
      <w:pPr>
        <w:pStyle w:val="BodyTextBold"/>
      </w:pPr>
      <w:r w:rsidRPr="008857A2">
        <w:t>E</w:t>
      </w:r>
      <w:r w:rsidRPr="008857A2">
        <w:t>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AHCAGB516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Select and implement a GIS for sustainable agricultural systems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AHCAGB518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climate risk management strategies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AHCBUS514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Negotiate and monitor contracts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AHCBUS515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Prepare estimates, quotes and tenders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AHCDRG502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Design drai</w:t>
            </w:r>
            <w:r w:rsidRPr="008857A2">
              <w:t>nage systems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AHCPCM602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and implement a plant health management strategy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AHCPMG508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a system to monitor and evaluate the pest management plan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AHCWHS503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Manage workplace health and safety processes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AHCWRK514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Manage trial and research material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AHCWRK520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Develop workplace policy and procedures for environment and sustainability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BSBHRM525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Manage recruitment and onboarding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CHCMGT007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Work effectively with the Board of an organisation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CPCPPS5027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Design irrigatio</w:t>
            </w:r>
            <w:r w:rsidRPr="008857A2">
              <w:t>n systems</w:t>
            </w:r>
          </w:p>
        </w:tc>
      </w:tr>
      <w:tr w:rsidTr="008857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 xml:space="preserve">CUAACD312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A2" w:rsidP="008857A2">
            <w:pPr>
              <w:pStyle w:val="BodyText"/>
            </w:pPr>
            <w:r w:rsidRPr="008857A2">
              <w:t>Produce computer-aided drawings</w:t>
            </w:r>
          </w:p>
        </w:tc>
      </w:tr>
    </w:tbl>
    <w:p w:rsidR="00000000" w:rsidRPr="008857A2" w:rsidP="008857A2">
      <w:pPr>
        <w:pStyle w:val="BodyText"/>
      </w:pP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5" w:name="O_1282413"/>
      <w:bookmarkEnd w:id="5"/>
      <w:r w:rsidRPr="008857A2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85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Bold"/>
              <w:rPr>
                <w:lang w:val="en-NZ"/>
              </w:rPr>
            </w:pPr>
            <w:r w:rsidRPr="008857A2">
              <w:t>Equivalence status</w:t>
            </w:r>
          </w:p>
        </w:tc>
      </w:tr>
      <w:tr w:rsidTr="008857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 xml:space="preserve">AHC51024 Diploma of Sports Turf Management   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 xml:space="preserve">AHC51019 Diploma of Sports Turf Management           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7A2">
            <w:pPr>
              <w:pStyle w:val="BodyText"/>
              <w:rPr>
                <w:lang w:val="en-NZ"/>
              </w:rPr>
            </w:pPr>
            <w:r w:rsidRPr="008857A2">
              <w:t>Updated 2 Core units and 6 Elective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7A2" w:rsidP="008857A2">
            <w:pPr>
              <w:pStyle w:val="BodyText"/>
            </w:pPr>
            <w:r w:rsidRPr="008857A2">
              <w:t>Not equivalent</w:t>
            </w:r>
          </w:p>
        </w:tc>
      </w:tr>
    </w:tbl>
    <w:p w:rsidR="00000000" w:rsidRPr="008857A2" w:rsidP="008857A2">
      <w:pPr>
        <w:pStyle w:val="BodyText"/>
      </w:pPr>
    </w:p>
    <w:p w:rsidR="00000000" w:rsidRPr="008857A2" w:rsidP="008857A2">
      <w:pPr>
        <w:pStyle w:val="AllowPageBreak"/>
      </w:pPr>
    </w:p>
    <w:p w:rsidR="00000000" w:rsidRPr="008857A2" w:rsidP="008857A2">
      <w:pPr>
        <w:pStyle w:val="Heading1"/>
      </w:pPr>
      <w:bookmarkStart w:id="6" w:name="O_1282415"/>
      <w:bookmarkEnd w:id="6"/>
      <w:r w:rsidRPr="008857A2">
        <w:t>Links</w:t>
      </w:r>
    </w:p>
    <w:p w:rsidR="00000000" w:rsidRPr="008857A2" w:rsidP="00976B96">
      <w:pPr>
        <w:pStyle w:val="BodyText"/>
      </w:pPr>
      <w:r w:rsidRPr="008857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A30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57A2" w:rsidP="008857A2"/>
    <w:sectPr w:rsidSect="008857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 w:rsidRPr="00976B96" w:rsidP="00976B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6" w:rsidP="008857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6B96" w:rsidP="008857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B96" w:rsidP="008857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7A2" w:rsidRPr="00976B96" w:rsidP="00976B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B96" w:rsidRPr="002D2AF8" w:rsidP="008857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AHC51024 Diploma of Sports Turf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976B96" w:rsidP="008857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2A1E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FE8A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78B1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7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7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7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7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7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7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7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7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7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7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7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7A2"/>
  </w:style>
  <w:style w:type="character" w:customStyle="1" w:styleId="Heading1Char">
    <w:name w:val="Heading 1 Char"/>
    <w:basedOn w:val="DefaultParagraphFont"/>
    <w:link w:val="Heading1"/>
    <w:rsid w:val="008857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7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7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7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857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57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7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857A2"/>
    <w:rPr>
      <w:b/>
    </w:rPr>
  </w:style>
  <w:style w:type="character" w:customStyle="1" w:styleId="Heading2Char">
    <w:name w:val="Heading 2 Char"/>
    <w:basedOn w:val="DefaultParagraphFont"/>
    <w:link w:val="Heading2"/>
    <w:rsid w:val="008857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7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7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7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7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7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7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7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7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7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7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7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7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7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7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7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7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57A2"/>
    <w:rPr>
      <w:b/>
      <w:spacing w:val="0"/>
    </w:rPr>
  </w:style>
  <w:style w:type="paragraph" w:customStyle="1" w:styleId="SuperTitle">
    <w:name w:val="SuperTitle"/>
    <w:basedOn w:val="Title"/>
    <w:rsid w:val="008857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7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7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57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7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7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7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7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7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7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7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7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57A2"/>
    <w:rPr>
      <w:i/>
    </w:rPr>
  </w:style>
  <w:style w:type="paragraph" w:styleId="Caption">
    <w:name w:val="caption"/>
    <w:basedOn w:val="BodyText"/>
    <w:next w:val="Normal"/>
    <w:qFormat/>
    <w:rsid w:val="008857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7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7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7A2"/>
  </w:style>
  <w:style w:type="paragraph" w:styleId="TableofFigures">
    <w:name w:val="table of figures"/>
    <w:basedOn w:val="Normal"/>
    <w:next w:val="Normal"/>
    <w:semiHidden/>
    <w:rsid w:val="008857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7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57A2"/>
    <w:rPr>
      <w:rFonts w:ascii="Wingdings" w:hAnsi="Wingdings"/>
    </w:rPr>
  </w:style>
  <w:style w:type="paragraph" w:customStyle="1" w:styleId="TableHeading">
    <w:name w:val="Table Heading"/>
    <w:basedOn w:val="HeadingBase"/>
    <w:rsid w:val="008857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7A2"/>
    <w:rPr>
      <w:color w:val="0033CC"/>
      <w:u w:val="none"/>
    </w:rPr>
  </w:style>
  <w:style w:type="paragraph" w:customStyle="1" w:styleId="BodyTextRight">
    <w:name w:val="Body Text Right"/>
    <w:basedOn w:val="BodyText"/>
    <w:rsid w:val="008857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7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7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7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7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7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7A2"/>
    <w:rPr>
      <w:sz w:val="32"/>
    </w:rPr>
  </w:style>
  <w:style w:type="paragraph" w:customStyle="1" w:styleId="HeadingProcedure">
    <w:name w:val="Heading Procedure"/>
    <w:basedOn w:val="HeadingBase"/>
    <w:next w:val="Normal"/>
    <w:rsid w:val="008857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7A2"/>
    <w:pPr>
      <w:spacing w:before="60" w:after="60"/>
    </w:pPr>
  </w:style>
  <w:style w:type="paragraph" w:styleId="ListContinue">
    <w:name w:val="List Continue"/>
    <w:basedOn w:val="List"/>
    <w:rsid w:val="008857A2"/>
    <w:pPr>
      <w:ind w:firstLine="0"/>
    </w:pPr>
  </w:style>
  <w:style w:type="paragraph" w:customStyle="1" w:styleId="ListNote">
    <w:name w:val="List Note"/>
    <w:basedOn w:val="List"/>
    <w:rsid w:val="008857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7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7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7A2"/>
    <w:rPr>
      <w:rFonts w:ascii="Courier New" w:hAnsi="Courier New"/>
    </w:rPr>
  </w:style>
  <w:style w:type="paragraph" w:customStyle="1" w:styleId="NoteBullet">
    <w:name w:val="Note Bullet"/>
    <w:basedOn w:val="Note"/>
    <w:rsid w:val="008857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7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7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7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7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57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7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7A2"/>
    <w:rPr>
      <w:b/>
      <w:smallCaps/>
    </w:rPr>
  </w:style>
  <w:style w:type="paragraph" w:customStyle="1" w:styleId="TableListNumber">
    <w:name w:val="Table List Number"/>
    <w:basedOn w:val="ListNumber"/>
    <w:rsid w:val="008857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7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7A2"/>
    <w:pPr>
      <w:numPr>
        <w:numId w:val="9"/>
      </w:numPr>
    </w:pPr>
  </w:style>
  <w:style w:type="paragraph" w:customStyle="1" w:styleId="ListAlpha2">
    <w:name w:val="List Alpha 2"/>
    <w:basedOn w:val="List2"/>
    <w:rsid w:val="008857A2"/>
    <w:pPr>
      <w:numPr>
        <w:numId w:val="8"/>
      </w:numPr>
    </w:pPr>
  </w:style>
  <w:style w:type="paragraph" w:styleId="List2">
    <w:name w:val="List 2"/>
    <w:basedOn w:val="BodyText"/>
    <w:rsid w:val="008857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7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7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7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7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7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57A2"/>
    <w:pPr>
      <w:numPr>
        <w:numId w:val="4"/>
      </w:numPr>
    </w:pPr>
  </w:style>
  <w:style w:type="paragraph" w:styleId="ListContinue2">
    <w:name w:val="List Continue 2"/>
    <w:basedOn w:val="List2"/>
    <w:rsid w:val="008857A2"/>
    <w:pPr>
      <w:ind w:firstLine="0"/>
    </w:pPr>
  </w:style>
  <w:style w:type="paragraph" w:styleId="ListContinue3">
    <w:name w:val="List Continue 3"/>
    <w:basedOn w:val="List3"/>
    <w:rsid w:val="008857A2"/>
    <w:pPr>
      <w:ind w:left="1021" w:firstLine="0"/>
    </w:pPr>
  </w:style>
  <w:style w:type="paragraph" w:styleId="ListContinue4">
    <w:name w:val="List Continue 4"/>
    <w:basedOn w:val="List4"/>
    <w:rsid w:val="008857A2"/>
    <w:pPr>
      <w:ind w:firstLine="0"/>
    </w:pPr>
  </w:style>
  <w:style w:type="paragraph" w:styleId="ListContinue5">
    <w:name w:val="List Continue 5"/>
    <w:basedOn w:val="List5"/>
    <w:rsid w:val="008857A2"/>
    <w:pPr>
      <w:ind w:firstLine="0"/>
    </w:pPr>
  </w:style>
  <w:style w:type="paragraph" w:styleId="ListNumber3">
    <w:name w:val="List Number 3"/>
    <w:basedOn w:val="List3"/>
    <w:rsid w:val="008857A2"/>
    <w:pPr>
      <w:numPr>
        <w:numId w:val="5"/>
      </w:numPr>
    </w:pPr>
  </w:style>
  <w:style w:type="paragraph" w:styleId="ListNumber4">
    <w:name w:val="List Number 4"/>
    <w:basedOn w:val="List4"/>
    <w:rsid w:val="008857A2"/>
    <w:pPr>
      <w:numPr>
        <w:numId w:val="6"/>
      </w:numPr>
    </w:pPr>
  </w:style>
  <w:style w:type="paragraph" w:styleId="ListNumber5">
    <w:name w:val="List Number 5"/>
    <w:basedOn w:val="List5"/>
    <w:rsid w:val="008857A2"/>
    <w:pPr>
      <w:numPr>
        <w:numId w:val="7"/>
      </w:numPr>
    </w:pPr>
  </w:style>
  <w:style w:type="paragraph" w:styleId="BlockText">
    <w:name w:val="Block Text"/>
    <w:basedOn w:val="Normal"/>
    <w:rsid w:val="008857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7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7A2"/>
    <w:rPr>
      <w:sz w:val="16"/>
      <w:vertAlign w:val="superscript"/>
    </w:rPr>
  </w:style>
  <w:style w:type="character" w:customStyle="1" w:styleId="Symbols">
    <w:name w:val="Symbols"/>
    <w:basedOn w:val="DefaultParagraphFont"/>
    <w:rsid w:val="008857A2"/>
    <w:rPr>
      <w:rFonts w:ascii="Symbol" w:hAnsi="Symbol"/>
    </w:rPr>
  </w:style>
  <w:style w:type="character" w:customStyle="1" w:styleId="MenuOptions">
    <w:name w:val="Menu Options"/>
    <w:basedOn w:val="DefaultParagraphFont"/>
    <w:rsid w:val="008857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7A2"/>
    <w:rPr>
      <w:b/>
    </w:rPr>
  </w:style>
  <w:style w:type="character" w:customStyle="1" w:styleId="Underlined">
    <w:name w:val="Underlined"/>
    <w:basedOn w:val="DefaultParagraphFont"/>
    <w:rsid w:val="008857A2"/>
    <w:rPr>
      <w:u w:val="single"/>
    </w:rPr>
  </w:style>
  <w:style w:type="paragraph" w:customStyle="1" w:styleId="TableBodyTextRight">
    <w:name w:val="Table Body Text Right"/>
    <w:basedOn w:val="TableBodyText"/>
    <w:rsid w:val="008857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7A2"/>
    <w:rPr>
      <w:sz w:val="18"/>
    </w:rPr>
  </w:style>
  <w:style w:type="paragraph" w:customStyle="1" w:styleId="BodySmallRight">
    <w:name w:val="Body Small Right"/>
    <w:basedOn w:val="BodyTextRight"/>
    <w:rsid w:val="008857A2"/>
    <w:rPr>
      <w:sz w:val="18"/>
      <w:szCs w:val="18"/>
    </w:rPr>
  </w:style>
  <w:style w:type="paragraph" w:customStyle="1" w:styleId="MarginEdition">
    <w:name w:val="Margin Edition"/>
    <w:basedOn w:val="MarginNote"/>
    <w:rsid w:val="008857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7A2"/>
    <w:rPr>
      <w:sz w:val="2"/>
      <w:szCs w:val="2"/>
    </w:rPr>
  </w:style>
  <w:style w:type="character" w:customStyle="1" w:styleId="Small">
    <w:name w:val="Small"/>
    <w:basedOn w:val="DefaultParagraphFont"/>
    <w:rsid w:val="008857A2"/>
    <w:rPr>
      <w:sz w:val="16"/>
    </w:rPr>
  </w:style>
  <w:style w:type="paragraph" w:customStyle="1" w:styleId="WideTable">
    <w:name w:val="Wide Table"/>
    <w:basedOn w:val="Normal"/>
    <w:rsid w:val="008857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7A2"/>
  </w:style>
  <w:style w:type="paragraph" w:styleId="Quote">
    <w:name w:val="Quote"/>
    <w:basedOn w:val="Heading1"/>
    <w:link w:val="QuoteChar"/>
    <w:qFormat/>
    <w:rsid w:val="008857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7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7A2"/>
    <w:pPr>
      <w:pageBreakBefore/>
    </w:pPr>
  </w:style>
  <w:style w:type="paragraph" w:customStyle="1" w:styleId="Border">
    <w:name w:val="Border"/>
    <w:basedOn w:val="Normal"/>
    <w:qFormat/>
    <w:rsid w:val="008857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7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7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7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7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7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7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7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7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7A2"/>
    <w:rPr>
      <w:u w:val="single"/>
    </w:rPr>
  </w:style>
  <w:style w:type="character" w:customStyle="1" w:styleId="BoldandItalics">
    <w:name w:val="Bold and Italics"/>
    <w:qFormat/>
    <w:rsid w:val="008857A2"/>
    <w:rPr>
      <w:b/>
      <w:i/>
      <w:u w:val="none"/>
    </w:rPr>
  </w:style>
  <w:style w:type="paragraph" w:styleId="BalloonText">
    <w:name w:val="Balloon Text"/>
    <w:basedOn w:val="Normal"/>
    <w:link w:val="BalloonTextChar"/>
    <w:rsid w:val="008857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7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7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7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7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7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7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B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3470</Characters>
  <Application>Microsoft Office Word</Application>
  <DocSecurity>0</DocSecurity>
  <Lines>133</Lines>
  <Paragraphs>105</Paragraphs>
  <ScaleCrop>false</ScaleCrop>
  <Company>Author-it Software Corporation Ltd.</Company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AHC51024 Diploma of Sports Turf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2024-05-01T19:41:26Z</dcterms:created>
  <dcterms:modified xsi:type="dcterms:W3CDTF">2024-04-30T06:07:00Z</dcterms:modified>
</cp:coreProperties>
</file>