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13ED" w:rsidP="00ED13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AHC42421 Certificate IV in Landscape Design</w:t>
      </w:r>
      <w:r>
        <w:fldChar w:fldCharType="end"/>
      </w:r>
    </w:p>
    <w:p w:rsidR="00ED13ED" w:rsidP="00ED13ED">
      <w:pPr>
        <w:pStyle w:val="Version"/>
        <w:sectPr w:rsidSect="00F359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359FF" w:rsidP="00F359FF">
      <w:pPr>
        <w:pStyle w:val="SuperHeading"/>
      </w:pPr>
      <w:r w:rsidRPr="00F359FF">
        <w:t>AHC42421 Certificate IV in Landscape Design</w:t>
      </w:r>
    </w:p>
    <w:p w:rsidR="00000000" w:rsidRPr="00F359FF" w:rsidP="00F359FF">
      <w:pPr>
        <w:pStyle w:val="Heading1"/>
      </w:pPr>
      <w:bookmarkStart w:id="1" w:name="O_1280563"/>
      <w:bookmarkEnd w:id="1"/>
      <w:r w:rsidRPr="00F359F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359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Bold"/>
              <w:rPr>
                <w:lang w:val="en-NZ"/>
              </w:rPr>
            </w:pPr>
            <w:r w:rsidRPr="00F359F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Bold"/>
              <w:rPr>
                <w:lang w:val="en-NZ"/>
              </w:rPr>
            </w:pPr>
            <w:r w:rsidRPr="00F359FF">
              <w:t>Comments</w:t>
            </w:r>
          </w:p>
        </w:tc>
      </w:tr>
      <w:tr w:rsidTr="00F359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This version released with AHC Agriculture, Horticulture and Conservation and Land Management Training Package Version 9.0.</w:t>
            </w:r>
          </w:p>
        </w:tc>
      </w:tr>
      <w:tr w:rsidTr="00F359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9FF" w:rsidP="00F359FF">
            <w:pPr>
              <w:pStyle w:val="BodyText"/>
            </w:pPr>
            <w:r w:rsidRPr="00F359FF">
              <w:t>This version released with AHC Agriculture, Horticulture and Co</w:t>
            </w:r>
            <w:r w:rsidRPr="00F359FF">
              <w:t>nservation and Land Management Training Package Version 7.0.</w:t>
            </w:r>
          </w:p>
        </w:tc>
      </w:tr>
    </w:tbl>
    <w:p w:rsidR="00ED13ED" w:rsidP="00F359FF">
      <w:pPr>
        <w:pStyle w:val="BodyText"/>
      </w:pPr>
    </w:p>
    <w:p w:rsidR="00ED13ED" w:rsidP="00F359FF">
      <w:pPr>
        <w:pStyle w:val="BodyText"/>
      </w:pPr>
    </w:p>
    <w:p w:rsidR="00000000" w:rsidRPr="00F359FF" w:rsidP="00F359FF">
      <w:pPr>
        <w:pStyle w:val="Heading1"/>
      </w:pPr>
      <w:bookmarkStart w:id="2" w:name="O_1280562"/>
      <w:bookmarkEnd w:id="2"/>
      <w:r w:rsidRPr="00F359FF">
        <w:t>Qualification Description</w:t>
      </w:r>
    </w:p>
    <w:p w:rsidR="00000000" w:rsidRPr="00F359FF" w:rsidP="00ED13ED">
      <w:pPr>
        <w:pStyle w:val="BodyText"/>
      </w:pPr>
      <w:r w:rsidRPr="00F359FF">
        <w:t>This qualification describes the skills and knowledge for entry level design job roles in the landscape design industry.</w:t>
      </w:r>
    </w:p>
    <w:p w:rsidR="00000000" w:rsidRPr="00F359FF" w:rsidP="00ED13ED">
      <w:pPr>
        <w:pStyle w:val="BodyText"/>
      </w:pPr>
      <w:r w:rsidRPr="00F359FF">
        <w:t>Individuals with this qual</w:t>
      </w:r>
      <w:r w:rsidRPr="00F359FF">
        <w:t>ification perform tasks involving technical skills and problem solving to monitor and improve performance of landscape design projects.</w:t>
      </w:r>
    </w:p>
    <w:p w:rsidR="00000000" w:rsidRPr="00F359FF" w:rsidP="00ED13ED">
      <w:pPr>
        <w:pStyle w:val="BodyText"/>
      </w:pPr>
      <w:r w:rsidRPr="00F359FF">
        <w:t>Work must comply with work health and safety and environmental regulations and legislation that apply to the workplace.</w:t>
      </w:r>
    </w:p>
    <w:p w:rsidR="00000000" w:rsidRPr="00F359FF" w:rsidP="00ED13ED">
      <w:pPr>
        <w:pStyle w:val="BodyText"/>
      </w:pPr>
      <w:r w:rsidRPr="00F359FF">
        <w:t>No licensing, legislative or certification requirements apply to this qualification at the time of publication.</w:t>
      </w:r>
    </w:p>
    <w:p w:rsidR="00000000" w:rsidRPr="00F359FF" w:rsidP="00F359FF">
      <w:pPr>
        <w:pStyle w:val="Heading1"/>
      </w:pPr>
      <w:bookmarkStart w:id="3" w:name="O_1280561"/>
      <w:bookmarkEnd w:id="3"/>
      <w:r w:rsidRPr="00F359FF">
        <w:t>Entry Requirements</w:t>
      </w:r>
    </w:p>
    <w:p w:rsidR="00000000" w:rsidRPr="00F359FF" w:rsidP="00ED13ED">
      <w:pPr>
        <w:pStyle w:val="BodyText"/>
      </w:pPr>
      <w:r w:rsidRPr="00F359FF">
        <w:t>There are no entry requirements for this qualification.</w:t>
      </w:r>
    </w:p>
    <w:p w:rsidR="00000000" w:rsidRPr="00F359FF" w:rsidP="00F359FF">
      <w:pPr>
        <w:pStyle w:val="Heading1"/>
      </w:pPr>
      <w:bookmarkStart w:id="4" w:name="O_1280560"/>
      <w:bookmarkEnd w:id="4"/>
      <w:r w:rsidRPr="00F359FF">
        <w:t>Packaging Rules</w:t>
      </w:r>
    </w:p>
    <w:p w:rsidR="00000000" w:rsidRPr="00F359FF" w:rsidP="00ED13ED">
      <w:pPr>
        <w:pStyle w:val="BodyText"/>
      </w:pPr>
      <w:r w:rsidRPr="00F359FF">
        <w:t>To achieve this qualification, competency must be demonstrated in:</w:t>
      </w:r>
    </w:p>
    <w:p w:rsidR="00000000" w:rsidRPr="00F359FF" w:rsidP="00F359FF">
      <w:pPr>
        <w:pStyle w:val="ListBullet"/>
      </w:pPr>
      <w:r w:rsidRPr="00F359FF">
        <w:t>13 units of competency:</w:t>
      </w:r>
    </w:p>
    <w:p w:rsidR="00000000" w:rsidRPr="00F359FF" w:rsidP="00F359FF">
      <w:pPr>
        <w:pStyle w:val="ListBullet2"/>
      </w:pPr>
      <w:r w:rsidRPr="00F359FF">
        <w:t>7 core units plus</w:t>
      </w:r>
    </w:p>
    <w:p w:rsidR="00000000" w:rsidRPr="00F359FF" w:rsidP="00F359FF">
      <w:pPr>
        <w:pStyle w:val="ListBullet2"/>
      </w:pPr>
      <w:r w:rsidRPr="00F359FF">
        <w:t>6 elective units.</w:t>
      </w:r>
    </w:p>
    <w:p w:rsidR="00000000" w:rsidRPr="00F359FF" w:rsidP="00ED13ED">
      <w:pPr>
        <w:pStyle w:val="BodyText"/>
      </w:pPr>
      <w:r w:rsidRPr="00F359FF">
        <w:t>Elective units must ensure the integrity of the qualification’s Australian Qualification Framework (AQF) alignment and contribu</w:t>
      </w:r>
      <w:r w:rsidRPr="00F359FF">
        <w:t>te to a valid, industry-supported vocational outcome. The electives are to be chosen as follows:</w:t>
      </w:r>
    </w:p>
    <w:p w:rsidR="00000000" w:rsidRPr="00F359FF" w:rsidP="00F359FF">
      <w:pPr>
        <w:pStyle w:val="ListBullet"/>
      </w:pPr>
      <w:r w:rsidRPr="00F359FF">
        <w:t>2 units must be from group A</w:t>
      </w:r>
    </w:p>
    <w:p w:rsidR="00000000" w:rsidRPr="00F359FF" w:rsidP="00F359FF">
      <w:pPr>
        <w:pStyle w:val="ListBullet"/>
      </w:pPr>
      <w:r w:rsidRPr="00F359FF">
        <w:t>1 unit must be from the remaining units listed in groups A or B</w:t>
      </w:r>
    </w:p>
    <w:p w:rsidR="00000000" w:rsidRPr="00F359FF" w:rsidP="00F359FF">
      <w:pPr>
        <w:pStyle w:val="ListBullet"/>
      </w:pPr>
      <w:r w:rsidRPr="00F359FF">
        <w:t>3 units must be from the remaining units listed in groups A or B,</w:t>
      </w:r>
      <w:r w:rsidRPr="00F359FF">
        <w:t xml:space="preserve"> or any currently endorsed Training Package or accredited course.</w:t>
      </w:r>
    </w:p>
    <w:p w:rsidR="00000000" w:rsidRPr="00F359FF" w:rsidP="00F359FF">
      <w:pPr>
        <w:pStyle w:val="BodyTextBold"/>
      </w:pPr>
    </w:p>
    <w:p w:rsidR="00000000" w:rsidRPr="00F359FF" w:rsidP="00F359FF">
      <w:pPr>
        <w:pStyle w:val="BodyTextBold"/>
      </w:pPr>
      <w:r w:rsidRPr="00F359FF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35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AHCDES401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Apply construction techniques to landscape design</w:t>
            </w:r>
          </w:p>
        </w:tc>
      </w:tr>
      <w:tr w:rsidTr="00F35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AHCDES402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Apply sustainability principles to landscape design</w:t>
            </w:r>
          </w:p>
        </w:tc>
      </w:tr>
      <w:tr w:rsidTr="00F35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AHCDES403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Develop landscape designs</w:t>
            </w:r>
          </w:p>
        </w:tc>
      </w:tr>
      <w:tr w:rsidTr="00F35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AHCDES404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Prepare simple landscape drawings</w:t>
            </w:r>
          </w:p>
        </w:tc>
      </w:tr>
      <w:tr w:rsidTr="00F35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AHCPCM404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Recommend plants and cultural practices</w:t>
            </w:r>
          </w:p>
        </w:tc>
      </w:tr>
      <w:tr w:rsidTr="00F35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CUAACD312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Produce computer-aided drawings</w:t>
            </w:r>
          </w:p>
        </w:tc>
      </w:tr>
      <w:tr w:rsidTr="00F35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CUADES305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9FF" w:rsidP="00F359FF">
            <w:pPr>
              <w:pStyle w:val="BodyText"/>
            </w:pPr>
            <w:r w:rsidRPr="00F359FF">
              <w:t>Source and apply information on the history and theory of design</w:t>
            </w:r>
          </w:p>
        </w:tc>
      </w:tr>
    </w:tbl>
    <w:p w:rsidR="00000000" w:rsidRPr="00F359FF" w:rsidP="00F359FF">
      <w:pPr>
        <w:pStyle w:val="BodyTextBold"/>
      </w:pPr>
    </w:p>
    <w:p w:rsidR="00000000" w:rsidRPr="00F359FF" w:rsidP="00F359FF">
      <w:pPr>
        <w:pStyle w:val="BodyTextBold"/>
      </w:pPr>
      <w:r w:rsidRPr="00F359FF">
        <w:t>Elective Units</w:t>
      </w:r>
    </w:p>
    <w:p w:rsidR="00000000" w:rsidRPr="00F359FF" w:rsidP="00F359FF">
      <w:pPr>
        <w:pStyle w:val="BodyTextBold"/>
      </w:pPr>
      <w:r w:rsidRPr="00F359FF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35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AHCDES405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Produce 2-D landscape drawings using CAD software</w:t>
            </w:r>
          </w:p>
        </w:tc>
      </w:tr>
      <w:tr w:rsidTr="00F35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AHCPCM303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Identify plant specimens</w:t>
            </w:r>
          </w:p>
        </w:tc>
      </w:tr>
      <w:tr w:rsidTr="00F35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AHCSOL304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Implement soil improvements for garden and turf areas</w:t>
            </w:r>
          </w:p>
        </w:tc>
      </w:tr>
      <w:tr w:rsidTr="00F35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AHCWHS402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9FF" w:rsidP="00F359FF">
            <w:pPr>
              <w:pStyle w:val="BodyText"/>
            </w:pPr>
            <w:r w:rsidRPr="00F359FF">
              <w:t>Maintain workplace health and safety processes</w:t>
            </w:r>
          </w:p>
        </w:tc>
      </w:tr>
    </w:tbl>
    <w:p w:rsidR="00000000" w:rsidRPr="00F359FF" w:rsidP="00F359FF">
      <w:pPr>
        <w:pStyle w:val="BodyTextBold"/>
      </w:pPr>
    </w:p>
    <w:p w:rsidR="00000000" w:rsidRPr="00F359FF" w:rsidP="00F359FF">
      <w:pPr>
        <w:pStyle w:val="BodyTextBold"/>
      </w:pPr>
      <w:r w:rsidRPr="00F359FF"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35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AHCBUS407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Cost a project</w:t>
            </w:r>
          </w:p>
        </w:tc>
      </w:tr>
      <w:tr w:rsidTr="00F35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AHCBUS408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O</w:t>
            </w:r>
            <w:r w:rsidRPr="00F359FF">
              <w:t>perate within a budget framework</w:t>
            </w:r>
          </w:p>
        </w:tc>
      </w:tr>
      <w:tr w:rsidTr="00F35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AHCGRI501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Design roof gardens</w:t>
            </w:r>
          </w:p>
        </w:tc>
      </w:tr>
      <w:tr w:rsidTr="00F35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AHCGRI502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Design vertical gardens and green facades</w:t>
            </w:r>
          </w:p>
        </w:tc>
      </w:tr>
      <w:tr w:rsidTr="00F35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AHCIRG342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Interpret irrigation plans and drawings</w:t>
            </w:r>
          </w:p>
        </w:tc>
      </w:tr>
      <w:tr w:rsidTr="00F35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AHCLSC404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Supervise landscape project works</w:t>
            </w:r>
          </w:p>
        </w:tc>
      </w:tr>
      <w:tr w:rsidTr="00F35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AHCPCM306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Provide information on plants and their culture</w:t>
            </w:r>
          </w:p>
        </w:tc>
      </w:tr>
      <w:tr w:rsidTr="00F35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AHCPGD403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Design plant displays</w:t>
            </w:r>
          </w:p>
        </w:tc>
      </w:tr>
      <w:tr w:rsidTr="00F35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AHCPGD404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Plan a plant establishment program</w:t>
            </w:r>
          </w:p>
        </w:tc>
      </w:tr>
      <w:tr w:rsidTr="00F35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AHCSOL406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Sample soils and interpret results</w:t>
            </w:r>
          </w:p>
        </w:tc>
      </w:tr>
      <w:tr w:rsidTr="00F35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AHCTHH401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Develop a therapeutic horticulture design brief</w:t>
            </w:r>
          </w:p>
        </w:tc>
      </w:tr>
      <w:tr w:rsidTr="00F35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BSBCRT413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Collaborate in creative processes</w:t>
            </w:r>
          </w:p>
        </w:tc>
      </w:tr>
      <w:tr w:rsidTr="00F35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BSBESB401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Research and develop business plans</w:t>
            </w:r>
          </w:p>
        </w:tc>
      </w:tr>
      <w:tr w:rsidTr="00F35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BSBESB402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Establish legal and risk management requirements of new business ventures</w:t>
            </w:r>
          </w:p>
        </w:tc>
      </w:tr>
      <w:tr w:rsidTr="00F35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BSBESB407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Manage finances for new business ventures</w:t>
            </w:r>
          </w:p>
        </w:tc>
      </w:tr>
      <w:tr w:rsidTr="00F35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BSBSTR301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Contribute to continuous i</w:t>
            </w:r>
            <w:r w:rsidRPr="00F359FF">
              <w:t>mprovement</w:t>
            </w:r>
          </w:p>
        </w:tc>
      </w:tr>
      <w:tr w:rsidTr="00F35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BSBSTR401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Promote innovation in team environments</w:t>
            </w:r>
          </w:p>
        </w:tc>
      </w:tr>
      <w:tr w:rsidTr="00F35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BSBTWK401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Build and maintain business relationships</w:t>
            </w:r>
          </w:p>
        </w:tc>
      </w:tr>
      <w:tr w:rsidTr="00F35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CUAACD313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Produce technical drawings</w:t>
            </w:r>
          </w:p>
        </w:tc>
      </w:tr>
      <w:tr w:rsidTr="00F359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CUADES413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9FF" w:rsidP="00F359FF">
            <w:pPr>
              <w:pStyle w:val="BodyText"/>
            </w:pPr>
            <w:r w:rsidRPr="00F359FF">
              <w:t>Develop and extend design skills and practice</w:t>
            </w:r>
          </w:p>
        </w:tc>
      </w:tr>
    </w:tbl>
    <w:p w:rsidR="00000000" w:rsidRPr="00F359FF" w:rsidP="00F359FF">
      <w:pPr>
        <w:pStyle w:val="BodyText"/>
      </w:pPr>
    </w:p>
    <w:p w:rsidR="00000000" w:rsidRPr="00F359FF" w:rsidP="00F359FF">
      <w:pPr>
        <w:pStyle w:val="AllowPageBreak"/>
      </w:pPr>
    </w:p>
    <w:p w:rsidR="00000000" w:rsidRPr="00F359FF" w:rsidP="00F359FF">
      <w:pPr>
        <w:pStyle w:val="Heading1"/>
      </w:pPr>
      <w:bookmarkStart w:id="5" w:name="O_1280559"/>
      <w:bookmarkEnd w:id="5"/>
      <w:r w:rsidRPr="00F359FF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359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Bold"/>
              <w:rPr>
                <w:lang w:val="en-NZ"/>
              </w:rPr>
            </w:pPr>
            <w:r w:rsidRPr="00F359F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Bold"/>
              <w:rPr>
                <w:lang w:val="en-NZ"/>
              </w:rPr>
            </w:pPr>
            <w:r w:rsidRPr="00F359FF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Bold"/>
              <w:rPr>
                <w:lang w:val="en-NZ"/>
              </w:rPr>
            </w:pPr>
            <w:r w:rsidRPr="00F359F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Bold"/>
              <w:rPr>
                <w:lang w:val="en-NZ"/>
              </w:rPr>
            </w:pPr>
            <w:r w:rsidRPr="00F359FF">
              <w:t>Equivalence status</w:t>
            </w:r>
          </w:p>
        </w:tc>
      </w:tr>
      <w:tr w:rsidTr="00F359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AHC42421 Certificate IV in Landscape Design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AHC42421 Certificate IV in Landscape Design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9FF">
            <w:pPr>
              <w:pStyle w:val="BodyText"/>
              <w:rPr>
                <w:lang w:val="en-NZ"/>
              </w:rPr>
            </w:pPr>
            <w:r w:rsidRPr="00F359FF">
              <w:t>Updated elective code and title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9FF" w:rsidP="00F359FF">
            <w:pPr>
              <w:pStyle w:val="BodyText"/>
            </w:pPr>
            <w:r w:rsidRPr="00F359FF">
              <w:t>Equivalent</w:t>
            </w:r>
          </w:p>
        </w:tc>
      </w:tr>
    </w:tbl>
    <w:p w:rsidR="00000000" w:rsidRPr="00F359FF" w:rsidP="00F359FF">
      <w:pPr>
        <w:pStyle w:val="BodyText"/>
      </w:pPr>
    </w:p>
    <w:p w:rsidR="00000000" w:rsidRPr="00F359FF" w:rsidP="00F359FF">
      <w:pPr>
        <w:pStyle w:val="AllowPageBreak"/>
      </w:pPr>
    </w:p>
    <w:p w:rsidR="00000000" w:rsidRPr="00F359FF" w:rsidP="00F359FF">
      <w:pPr>
        <w:pStyle w:val="Heading1"/>
      </w:pPr>
      <w:bookmarkStart w:id="6" w:name="O_1280564"/>
      <w:bookmarkEnd w:id="6"/>
      <w:r w:rsidRPr="00F359FF">
        <w:t>Links</w:t>
      </w:r>
    </w:p>
    <w:p w:rsidR="00000000" w:rsidRPr="00F359FF" w:rsidP="00ED13ED">
      <w:pPr>
        <w:pStyle w:val="BodyText"/>
      </w:pPr>
      <w:r w:rsidRPr="00F359F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6591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359FF" w:rsidP="00F359FF"/>
    <w:sectPr w:rsidSect="00F359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9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9FF" w:rsidRPr="00ED13ED" w:rsidP="00ED13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9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3ED" w:rsidP="00F359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13ED" w:rsidP="00F359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D13ED" w:rsidP="00F359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9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3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59FF" w:rsidRPr="00ED13ED" w:rsidP="00ED13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9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3ED" w:rsidRPr="002D2AF8" w:rsidP="00F359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AHC42421 Certificate IV in Landscape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D13ED" w:rsidP="00F359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BEC5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D001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F4FA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9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59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59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59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59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59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59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59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59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59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59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59FF"/>
  </w:style>
  <w:style w:type="character" w:customStyle="1" w:styleId="Heading1Char">
    <w:name w:val="Heading 1 Char"/>
    <w:basedOn w:val="DefaultParagraphFont"/>
    <w:link w:val="Heading1"/>
    <w:rsid w:val="00F359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59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59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59F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359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59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59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359FF"/>
    <w:rPr>
      <w:b/>
    </w:rPr>
  </w:style>
  <w:style w:type="character" w:customStyle="1" w:styleId="Heading2Char">
    <w:name w:val="Heading 2 Char"/>
    <w:basedOn w:val="DefaultParagraphFont"/>
    <w:link w:val="Heading2"/>
    <w:rsid w:val="00F359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59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59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59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59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59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59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59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59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59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59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59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59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59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59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59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59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59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59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59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59FF"/>
    <w:rPr>
      <w:b/>
      <w:spacing w:val="0"/>
    </w:rPr>
  </w:style>
  <w:style w:type="paragraph" w:customStyle="1" w:styleId="SuperTitle">
    <w:name w:val="SuperTitle"/>
    <w:basedOn w:val="Title"/>
    <w:rsid w:val="00F359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59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59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59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59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59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59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59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59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59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59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59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59FF"/>
    <w:rPr>
      <w:i/>
    </w:rPr>
  </w:style>
  <w:style w:type="paragraph" w:styleId="Caption">
    <w:name w:val="caption"/>
    <w:basedOn w:val="BodyText"/>
    <w:next w:val="Normal"/>
    <w:qFormat/>
    <w:rsid w:val="00F359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59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59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59FF"/>
  </w:style>
  <w:style w:type="paragraph" w:styleId="TableofFigures">
    <w:name w:val="table of figures"/>
    <w:basedOn w:val="Normal"/>
    <w:next w:val="Normal"/>
    <w:semiHidden/>
    <w:rsid w:val="00F359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59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59FF"/>
    <w:rPr>
      <w:rFonts w:ascii="Wingdings" w:hAnsi="Wingdings"/>
    </w:rPr>
  </w:style>
  <w:style w:type="paragraph" w:customStyle="1" w:styleId="TableHeading">
    <w:name w:val="Table Heading"/>
    <w:basedOn w:val="HeadingBase"/>
    <w:rsid w:val="00F359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59FF"/>
    <w:rPr>
      <w:color w:val="0033CC"/>
      <w:u w:val="none"/>
    </w:rPr>
  </w:style>
  <w:style w:type="paragraph" w:customStyle="1" w:styleId="BodyTextRight">
    <w:name w:val="Body Text Right"/>
    <w:basedOn w:val="BodyText"/>
    <w:rsid w:val="00F359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59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59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59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59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59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59FF"/>
    <w:rPr>
      <w:sz w:val="32"/>
    </w:rPr>
  </w:style>
  <w:style w:type="paragraph" w:customStyle="1" w:styleId="HeadingProcedure">
    <w:name w:val="Heading Procedure"/>
    <w:basedOn w:val="HeadingBase"/>
    <w:next w:val="Normal"/>
    <w:rsid w:val="00F359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59FF"/>
    <w:pPr>
      <w:spacing w:before="60" w:after="60"/>
    </w:pPr>
  </w:style>
  <w:style w:type="paragraph" w:styleId="ListContinue">
    <w:name w:val="List Continue"/>
    <w:basedOn w:val="List"/>
    <w:rsid w:val="00F359FF"/>
    <w:pPr>
      <w:ind w:firstLine="0"/>
    </w:pPr>
  </w:style>
  <w:style w:type="paragraph" w:customStyle="1" w:styleId="ListNote">
    <w:name w:val="List Note"/>
    <w:basedOn w:val="List"/>
    <w:rsid w:val="00F359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59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59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59FF"/>
    <w:rPr>
      <w:rFonts w:ascii="Courier New" w:hAnsi="Courier New"/>
    </w:rPr>
  </w:style>
  <w:style w:type="paragraph" w:customStyle="1" w:styleId="NoteBullet">
    <w:name w:val="Note Bullet"/>
    <w:basedOn w:val="Note"/>
    <w:rsid w:val="00F359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59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59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59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59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59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59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59FF"/>
    <w:rPr>
      <w:b/>
      <w:smallCaps/>
    </w:rPr>
  </w:style>
  <w:style w:type="paragraph" w:customStyle="1" w:styleId="TableListNumber">
    <w:name w:val="Table List Number"/>
    <w:basedOn w:val="ListNumber"/>
    <w:rsid w:val="00F359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59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59FF"/>
    <w:pPr>
      <w:numPr>
        <w:numId w:val="9"/>
      </w:numPr>
    </w:pPr>
  </w:style>
  <w:style w:type="paragraph" w:customStyle="1" w:styleId="ListAlpha2">
    <w:name w:val="List Alpha 2"/>
    <w:basedOn w:val="List2"/>
    <w:rsid w:val="00F359FF"/>
    <w:pPr>
      <w:numPr>
        <w:numId w:val="8"/>
      </w:numPr>
    </w:pPr>
  </w:style>
  <w:style w:type="paragraph" w:styleId="List2">
    <w:name w:val="List 2"/>
    <w:basedOn w:val="BodyText"/>
    <w:rsid w:val="00F359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59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59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59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59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59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59FF"/>
    <w:pPr>
      <w:numPr>
        <w:numId w:val="4"/>
      </w:numPr>
    </w:pPr>
  </w:style>
  <w:style w:type="paragraph" w:styleId="ListContinue2">
    <w:name w:val="List Continue 2"/>
    <w:basedOn w:val="List2"/>
    <w:rsid w:val="00F359FF"/>
    <w:pPr>
      <w:ind w:firstLine="0"/>
    </w:pPr>
  </w:style>
  <w:style w:type="paragraph" w:styleId="ListContinue3">
    <w:name w:val="List Continue 3"/>
    <w:basedOn w:val="List3"/>
    <w:rsid w:val="00F359FF"/>
    <w:pPr>
      <w:ind w:left="1021" w:firstLine="0"/>
    </w:pPr>
  </w:style>
  <w:style w:type="paragraph" w:styleId="ListContinue4">
    <w:name w:val="List Continue 4"/>
    <w:basedOn w:val="List4"/>
    <w:rsid w:val="00F359FF"/>
    <w:pPr>
      <w:ind w:firstLine="0"/>
    </w:pPr>
  </w:style>
  <w:style w:type="paragraph" w:styleId="ListContinue5">
    <w:name w:val="List Continue 5"/>
    <w:basedOn w:val="List5"/>
    <w:rsid w:val="00F359FF"/>
    <w:pPr>
      <w:ind w:firstLine="0"/>
    </w:pPr>
  </w:style>
  <w:style w:type="paragraph" w:styleId="ListNumber3">
    <w:name w:val="List Number 3"/>
    <w:basedOn w:val="List3"/>
    <w:rsid w:val="00F359FF"/>
    <w:pPr>
      <w:numPr>
        <w:numId w:val="5"/>
      </w:numPr>
    </w:pPr>
  </w:style>
  <w:style w:type="paragraph" w:styleId="ListNumber4">
    <w:name w:val="List Number 4"/>
    <w:basedOn w:val="List4"/>
    <w:rsid w:val="00F359FF"/>
    <w:pPr>
      <w:numPr>
        <w:numId w:val="6"/>
      </w:numPr>
    </w:pPr>
  </w:style>
  <w:style w:type="paragraph" w:styleId="ListNumber5">
    <w:name w:val="List Number 5"/>
    <w:basedOn w:val="List5"/>
    <w:rsid w:val="00F359FF"/>
    <w:pPr>
      <w:numPr>
        <w:numId w:val="7"/>
      </w:numPr>
    </w:pPr>
  </w:style>
  <w:style w:type="paragraph" w:styleId="BlockText">
    <w:name w:val="Block Text"/>
    <w:basedOn w:val="Normal"/>
    <w:rsid w:val="00F359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59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59FF"/>
    <w:rPr>
      <w:sz w:val="16"/>
      <w:vertAlign w:val="superscript"/>
    </w:rPr>
  </w:style>
  <w:style w:type="character" w:customStyle="1" w:styleId="Symbols">
    <w:name w:val="Symbols"/>
    <w:basedOn w:val="DefaultParagraphFont"/>
    <w:rsid w:val="00F359FF"/>
    <w:rPr>
      <w:rFonts w:ascii="Symbol" w:hAnsi="Symbol"/>
    </w:rPr>
  </w:style>
  <w:style w:type="character" w:customStyle="1" w:styleId="MenuOptions">
    <w:name w:val="Menu Options"/>
    <w:basedOn w:val="DefaultParagraphFont"/>
    <w:rsid w:val="00F359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59FF"/>
    <w:rPr>
      <w:b/>
    </w:rPr>
  </w:style>
  <w:style w:type="character" w:customStyle="1" w:styleId="Underlined">
    <w:name w:val="Underlined"/>
    <w:basedOn w:val="DefaultParagraphFont"/>
    <w:rsid w:val="00F359FF"/>
    <w:rPr>
      <w:u w:val="single"/>
    </w:rPr>
  </w:style>
  <w:style w:type="paragraph" w:customStyle="1" w:styleId="TableBodyTextRight">
    <w:name w:val="Table Body Text Right"/>
    <w:basedOn w:val="TableBodyText"/>
    <w:rsid w:val="00F359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59FF"/>
    <w:rPr>
      <w:sz w:val="18"/>
    </w:rPr>
  </w:style>
  <w:style w:type="paragraph" w:customStyle="1" w:styleId="BodySmallRight">
    <w:name w:val="Body Small Right"/>
    <w:basedOn w:val="BodyTextRight"/>
    <w:rsid w:val="00F359FF"/>
    <w:rPr>
      <w:sz w:val="18"/>
      <w:szCs w:val="18"/>
    </w:rPr>
  </w:style>
  <w:style w:type="paragraph" w:customStyle="1" w:styleId="MarginEdition">
    <w:name w:val="Margin Edition"/>
    <w:basedOn w:val="MarginNote"/>
    <w:rsid w:val="00F359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59FF"/>
    <w:rPr>
      <w:sz w:val="2"/>
      <w:szCs w:val="2"/>
    </w:rPr>
  </w:style>
  <w:style w:type="character" w:customStyle="1" w:styleId="Small">
    <w:name w:val="Small"/>
    <w:basedOn w:val="DefaultParagraphFont"/>
    <w:rsid w:val="00F359FF"/>
    <w:rPr>
      <w:sz w:val="16"/>
    </w:rPr>
  </w:style>
  <w:style w:type="paragraph" w:customStyle="1" w:styleId="WideTable">
    <w:name w:val="Wide Table"/>
    <w:basedOn w:val="Normal"/>
    <w:rsid w:val="00F359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59FF"/>
  </w:style>
  <w:style w:type="paragraph" w:styleId="Quote">
    <w:name w:val="Quote"/>
    <w:basedOn w:val="Heading1"/>
    <w:link w:val="QuoteChar"/>
    <w:qFormat/>
    <w:rsid w:val="00F359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59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59FF"/>
    <w:pPr>
      <w:pageBreakBefore/>
    </w:pPr>
  </w:style>
  <w:style w:type="paragraph" w:customStyle="1" w:styleId="Border">
    <w:name w:val="Border"/>
    <w:basedOn w:val="Normal"/>
    <w:qFormat/>
    <w:rsid w:val="00F359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59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9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9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59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59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59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59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59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59FF"/>
    <w:rPr>
      <w:u w:val="single"/>
    </w:rPr>
  </w:style>
  <w:style w:type="character" w:customStyle="1" w:styleId="BoldandItalics">
    <w:name w:val="Bold and Italics"/>
    <w:qFormat/>
    <w:rsid w:val="00F359FF"/>
    <w:rPr>
      <w:b/>
      <w:i/>
      <w:u w:val="none"/>
    </w:rPr>
  </w:style>
  <w:style w:type="paragraph" w:styleId="BalloonText">
    <w:name w:val="Balloon Text"/>
    <w:basedOn w:val="Normal"/>
    <w:link w:val="BalloonTextChar"/>
    <w:rsid w:val="00F359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59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59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59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59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59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59F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D13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3350</Characters>
  <Application>Microsoft Office Word</Application>
  <DocSecurity>0</DocSecurity>
  <Lines>145</Lines>
  <Paragraphs>124</Paragraphs>
  <ScaleCrop>false</ScaleCrop>
  <Company>Author-it Software Corporation Ltd.</Company>
  <LinksUpToDate>false</LinksUpToDate>
  <CharactersWithSpaces>3741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AHC42421 Certificate IV in Landscape Design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2023-01-25T01:40:02Z</dcterms:created>
  <dcterms:modified xsi:type="dcterms:W3CDTF">2023-01-12T23:08:00Z</dcterms:modified>
</cp:coreProperties>
</file>