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361" w:rsidP="00652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AHC42216 Certificate IV in Shearing Contracting</w:t>
      </w:r>
      <w:r>
        <w:fldChar w:fldCharType="end"/>
      </w:r>
    </w:p>
    <w:p w:rsidR="00652361" w:rsidP="00652361">
      <w:pPr>
        <w:pStyle w:val="Version"/>
        <w:sectPr w:rsidSect="00362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62D0E" w:rsidP="00362D0E">
      <w:pPr>
        <w:pStyle w:val="SuperHeading"/>
      </w:pPr>
      <w:r w:rsidRPr="00362D0E">
        <w:t>AHC42216 Certificate IV in Shearing Contracting</w:t>
      </w:r>
    </w:p>
    <w:p w:rsidR="00000000" w:rsidRPr="00362D0E" w:rsidP="00362D0E">
      <w:pPr>
        <w:pStyle w:val="Heading1"/>
      </w:pPr>
      <w:bookmarkStart w:id="1" w:name="O_937769"/>
      <w:bookmarkEnd w:id="1"/>
      <w:r w:rsidRPr="00362D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2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TableHeading"/>
              <w:rPr>
                <w:lang w:val="en-NZ"/>
              </w:rPr>
            </w:pPr>
            <w:r w:rsidRPr="00362D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TableHeading"/>
              <w:rPr>
                <w:lang w:val="en-NZ"/>
              </w:rPr>
            </w:pPr>
            <w:r w:rsidRPr="00362D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TableHeading"/>
              <w:rPr>
                <w:lang w:val="en-NZ"/>
              </w:rPr>
            </w:pPr>
            <w:r w:rsidRPr="00362D0E">
              <w:t>Comment</w:t>
            </w:r>
          </w:p>
        </w:tc>
      </w:tr>
      <w:tr w:rsidTr="00362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Initial release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AllowPageBreak"/>
      </w:pPr>
    </w:p>
    <w:p w:rsidR="00000000" w:rsidRPr="00362D0E" w:rsidP="00362D0E">
      <w:pPr>
        <w:pStyle w:val="Heading1"/>
      </w:pPr>
      <w:bookmarkStart w:id="2" w:name="O_937768"/>
      <w:bookmarkEnd w:id="2"/>
      <w:r w:rsidRPr="00362D0E">
        <w:t>Qualification Description</w:t>
      </w:r>
    </w:p>
    <w:p w:rsidR="00000000" w:rsidRPr="00362D0E" w:rsidP="00362D0E">
      <w:pPr>
        <w:pStyle w:val="BodyText"/>
      </w:pPr>
      <w:r w:rsidRPr="00362D0E">
        <w:t xml:space="preserve">This qualification focuses on the skills and knowledge required to run a  shearing contracting business. Industry expects that individuals with this qualification will take responsibility for their own work and for the quality of the work of others within </w:t>
      </w:r>
      <w:r w:rsidRPr="00362D0E">
        <w:t>known parameters. They provide and communicate solutions to a range of predictable and sometimes unpredictable problems.</w:t>
      </w:r>
    </w:p>
    <w:p w:rsidR="00000000" w:rsidRPr="00362D0E" w:rsidP="00362D0E">
      <w:pPr>
        <w:pStyle w:val="BodyText"/>
      </w:pPr>
      <w:r w:rsidRPr="00362D0E">
        <w:t>Job roles and titles will vary. Possible job title relevant to this Qualification include:</w:t>
      </w:r>
    </w:p>
    <w:p w:rsidR="00000000" w:rsidRPr="00362D0E" w:rsidP="00362D0E">
      <w:pPr>
        <w:pStyle w:val="ListBullet"/>
      </w:pPr>
      <w:r w:rsidRPr="00362D0E">
        <w:t>Shearing contractor</w:t>
      </w:r>
    </w:p>
    <w:p w:rsidR="00000000" w:rsidRPr="00362D0E" w:rsidP="00362D0E">
      <w:pPr>
        <w:pStyle w:val="BodyText"/>
      </w:pPr>
      <w:r w:rsidRPr="00362D0E">
        <w:t>No occupational licensi</w:t>
      </w:r>
      <w:r w:rsidRPr="00362D0E">
        <w:t>ng, legislative or certification requirements apply to this qualification at the time of publication.</w:t>
      </w:r>
    </w:p>
    <w:p w:rsidR="00000000" w:rsidRPr="00362D0E" w:rsidP="00362D0E">
      <w:pPr>
        <w:pStyle w:val="AllowPageBreak"/>
      </w:pPr>
    </w:p>
    <w:p w:rsidR="00000000" w:rsidRPr="00362D0E" w:rsidP="00362D0E">
      <w:pPr>
        <w:pStyle w:val="Heading1"/>
      </w:pPr>
      <w:bookmarkStart w:id="3" w:name="O_937767"/>
      <w:bookmarkEnd w:id="3"/>
      <w:r w:rsidRPr="00362D0E">
        <w:t>Entry Requirements</w:t>
      </w:r>
    </w:p>
    <w:p w:rsidR="00000000" w:rsidRPr="00362D0E" w:rsidP="00362D0E">
      <w:pPr>
        <w:pStyle w:val="BodyText"/>
      </w:pPr>
      <w:r w:rsidRPr="00362D0E">
        <w:t>There are no entry requirements for this qualification.</w:t>
      </w:r>
    </w:p>
    <w:p w:rsidR="00000000" w:rsidRPr="00362D0E" w:rsidP="00362D0E">
      <w:pPr>
        <w:pStyle w:val="AllowPageBreak"/>
      </w:pPr>
    </w:p>
    <w:p w:rsidR="00000000" w:rsidRPr="00362D0E" w:rsidP="00362D0E">
      <w:pPr>
        <w:pStyle w:val="Heading1"/>
      </w:pPr>
      <w:bookmarkStart w:id="4" w:name="O_937766"/>
      <w:bookmarkEnd w:id="4"/>
      <w:r w:rsidRPr="00362D0E">
        <w:t>Packaging Rules</w:t>
      </w:r>
    </w:p>
    <w:p w:rsidR="00000000" w:rsidRPr="00362D0E" w:rsidP="00362D0E">
      <w:pPr>
        <w:pStyle w:val="BodyText"/>
      </w:pPr>
      <w:r w:rsidRPr="00362D0E">
        <w:t>Total number of units = 12</w:t>
      </w:r>
    </w:p>
    <w:p w:rsidR="00000000" w:rsidRPr="00362D0E" w:rsidP="00362D0E">
      <w:pPr>
        <w:pStyle w:val="ListBullet"/>
      </w:pPr>
      <w:r w:rsidRPr="00362D0E">
        <w:t>C</w:t>
      </w:r>
      <w:r w:rsidRPr="00362D0E">
        <w:t>ore Units = 10</w:t>
      </w:r>
    </w:p>
    <w:p w:rsidR="00000000" w:rsidRPr="00362D0E" w:rsidP="00362D0E">
      <w:pPr>
        <w:pStyle w:val="ListBullet"/>
      </w:pPr>
      <w:r w:rsidRPr="00362D0E">
        <w:t>Elective Units = 2</w:t>
      </w:r>
    </w:p>
    <w:p w:rsidR="00000000" w:rsidRPr="00362D0E" w:rsidP="00362D0E">
      <w:pPr>
        <w:pStyle w:val="Heading4"/>
      </w:pPr>
      <w:r w:rsidRPr="00362D0E">
        <w:t xml:space="preserve">Core Units </w:t>
      </w:r>
    </w:p>
    <w:p w:rsidR="00000000" w:rsidRPr="00362D0E" w:rsidP="00362D0E">
      <w:pPr>
        <w:pStyle w:val="BodyText"/>
      </w:pPr>
      <w:r w:rsidRPr="00362D0E">
        <w:rPr>
          <w:rStyle w:val="SpecialBold"/>
        </w:rPr>
        <w:t>First Aid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HLTAID003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Provide first aid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BodyText"/>
      </w:pPr>
      <w:r w:rsidRPr="00362D0E">
        <w:rPr>
          <w:rStyle w:val="SpecialBold"/>
        </w:rPr>
        <w:t>Livestock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AHCLSK404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Implement and monitor animal welfare programs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BodyText"/>
      </w:pPr>
      <w:r w:rsidRPr="00362D0E">
        <w:rPr>
          <w:rStyle w:val="SpecialBold"/>
        </w:rPr>
        <w:t>Shearing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AHCSHG403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Account for shearing shed supplies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AHCSHG405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Arrange employment for shearing operation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AHCSHG406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Prepare shearing team wages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BodyText"/>
      </w:pPr>
      <w:r w:rsidRPr="00362D0E">
        <w:rPr>
          <w:rStyle w:val="SpecialBold"/>
        </w:rPr>
        <w:t>Small and Micro Business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BSBSMB401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Establish legal and risk management requirements of small business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BSBSMB402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Plan small business finances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BSBSMB404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Undertake small business planning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BodyText"/>
      </w:pPr>
      <w:r w:rsidRPr="00362D0E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AHCWRK403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Supervise work routines and staff performance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BodyText"/>
      </w:pPr>
      <w:r w:rsidRPr="00362D0E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AHCWHS401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Maintain work health and safety processes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Heading4"/>
      </w:pPr>
      <w:r w:rsidRPr="00362D0E">
        <w:t>Elective Units</w:t>
      </w:r>
    </w:p>
    <w:p w:rsidR="00000000" w:rsidRPr="00362D0E" w:rsidP="00362D0E">
      <w:pPr>
        <w:pStyle w:val="Heading4"/>
      </w:pPr>
    </w:p>
    <w:p w:rsidR="00000000" w:rsidRPr="00362D0E" w:rsidP="00362D0E">
      <w:pPr>
        <w:pStyle w:val="ListBullet"/>
      </w:pPr>
      <w:r w:rsidRPr="00362D0E">
        <w:t>Select at least 1 unit from the elective list</w:t>
      </w:r>
    </w:p>
    <w:p w:rsidR="00000000" w:rsidRPr="00362D0E" w:rsidP="00362D0E">
      <w:pPr>
        <w:pStyle w:val="ListBullet"/>
      </w:pPr>
      <w:r w:rsidRPr="00362D0E">
        <w:t>1 unit may be selected from the elective list, or this or any other endorsed Training Package or Accredited Course</w:t>
      </w:r>
      <w:r w:rsidRPr="00362D0E">
        <w:br/>
        <w:t>Selected units must be re</w:t>
      </w:r>
      <w:r w:rsidRPr="00362D0E">
        <w:t>levant to job outcomes in the shearing contracting sector and must be chosen to ensure the integrity of the qualification outcome at AQF level 4</w:t>
      </w:r>
    </w:p>
    <w:p w:rsidR="00000000" w:rsidRPr="00362D0E" w:rsidP="00362D0E">
      <w:pPr>
        <w:pStyle w:val="BodyText"/>
      </w:pPr>
      <w:r w:rsidRPr="00362D0E">
        <w:rPr>
          <w:rStyle w:val="SpecialBold"/>
        </w:rPr>
        <w:t>Delivery and facilitation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TAEDEL301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Provide work skill instruction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TAEDEL404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Mentor in t</w:t>
            </w:r>
            <w:r w:rsidRPr="00362D0E">
              <w:t>he workplace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BodyText"/>
      </w:pPr>
      <w:r w:rsidRPr="00362D0E">
        <w:rPr>
          <w:rStyle w:val="SpecialBold"/>
        </w:rPr>
        <w:t>Shearing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AHCSHG401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Apply advanced shearing techniques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AHCSHG402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Conduct equipment experting for machine shearing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BodyText"/>
      </w:pPr>
      <w:r w:rsidRPr="00362D0E">
        <w:rPr>
          <w:rStyle w:val="SpecialBold"/>
        </w:rPr>
        <w:t>Small and Micro Business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rPr>
                <w:rStyle w:val="SpecialBold"/>
              </w:rPr>
              <w:t>Unit Title</w:t>
            </w:r>
          </w:p>
        </w:tc>
      </w:tr>
      <w:tr w:rsidTr="00362D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D0E">
            <w:pPr>
              <w:pStyle w:val="BodyText"/>
              <w:rPr>
                <w:lang w:val="en-NZ"/>
              </w:rPr>
            </w:pPr>
            <w:r w:rsidRPr="00362D0E">
              <w:t>BSBSMB403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D0E" w:rsidP="00362D0E">
            <w:pPr>
              <w:pStyle w:val="BodyText"/>
            </w:pPr>
            <w:r w:rsidRPr="00362D0E">
              <w:t>Market the small business</w:t>
            </w:r>
          </w:p>
        </w:tc>
      </w:tr>
    </w:tbl>
    <w:p w:rsidR="00000000" w:rsidRPr="00362D0E" w:rsidP="00362D0E">
      <w:pPr>
        <w:pStyle w:val="BodyText"/>
      </w:pPr>
    </w:p>
    <w:p w:rsidR="00000000" w:rsidRPr="00362D0E" w:rsidP="00362D0E">
      <w:pPr>
        <w:pStyle w:val="AllowPageBreak"/>
      </w:pPr>
    </w:p>
    <w:p w:rsidR="00000000" w:rsidRPr="00362D0E" w:rsidP="00362D0E">
      <w:pPr>
        <w:pStyle w:val="Heading1"/>
      </w:pPr>
      <w:bookmarkStart w:id="5" w:name="O_937765"/>
      <w:bookmarkEnd w:id="5"/>
      <w:r w:rsidRPr="00362D0E">
        <w:t>Qualification Mapping Information</w:t>
      </w:r>
    </w:p>
    <w:p w:rsidR="00000000" w:rsidRPr="00362D0E" w:rsidP="00362D0E">
      <w:pPr>
        <w:pStyle w:val="BodyText"/>
      </w:pPr>
      <w:r w:rsidRPr="00362D0E">
        <w:t>No equivalent qualification.</w:t>
      </w:r>
    </w:p>
    <w:p w:rsidR="00000000" w:rsidRPr="00362D0E" w:rsidP="00362D0E">
      <w:pPr>
        <w:pStyle w:val="AllowPageBreak"/>
      </w:pPr>
    </w:p>
    <w:p w:rsidR="00000000" w:rsidRPr="00362D0E" w:rsidP="00362D0E">
      <w:pPr>
        <w:pStyle w:val="Heading1"/>
      </w:pPr>
      <w:bookmarkStart w:id="6" w:name="O_937770"/>
      <w:bookmarkEnd w:id="6"/>
      <w:r w:rsidRPr="00362D0E">
        <w:t>Links</w:t>
      </w:r>
    </w:p>
    <w:p w:rsidR="00000000" w:rsidRPr="00362D0E" w:rsidP="00362D0E">
      <w:pPr>
        <w:pStyle w:val="BodyText"/>
      </w:pPr>
      <w:r w:rsidRPr="00362D0E">
        <w:t>Companion Volume implementation guides are found in VETNet - https://vetnet.education.gov.au/Pages/TrainingDocs.aspx?q=c6399549-9c62-4a5e-bf1a-524b2322cf72</w:t>
      </w:r>
    </w:p>
    <w:p w:rsidR="00000000" w:rsidRPr="00362D0E" w:rsidP="00362D0E"/>
    <w:sectPr w:rsidSect="00362D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E" w:rsidRPr="00652361" w:rsidP="00652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61" w:rsidP="00362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2361" w:rsidP="00362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52361" w:rsidP="00362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E" w:rsidRPr="00652361" w:rsidP="006523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61" w:rsidRPr="002D2AF8" w:rsidP="00362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AHC42216 Certificate IV in Shearing Contracting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652361" w:rsidP="00362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D2C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3E8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D0E"/>
  </w:style>
  <w:style w:type="character" w:customStyle="1" w:styleId="Heading1Char">
    <w:name w:val="Heading 1 Char"/>
    <w:basedOn w:val="DefaultParagraphFont"/>
    <w:link w:val="Heading1"/>
    <w:rsid w:val="00362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D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62D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D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D0E"/>
    <w:rPr>
      <w:b/>
      <w:spacing w:val="0"/>
    </w:rPr>
  </w:style>
  <w:style w:type="paragraph" w:customStyle="1" w:styleId="SuperHeading">
    <w:name w:val="SuperHeading"/>
    <w:basedOn w:val="Normal"/>
    <w:rsid w:val="00362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2D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2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D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D0E"/>
    <w:rPr>
      <w:i/>
    </w:rPr>
  </w:style>
  <w:style w:type="paragraph" w:styleId="Caption">
    <w:name w:val="caption"/>
    <w:basedOn w:val="BodyText"/>
    <w:next w:val="Normal"/>
    <w:qFormat/>
    <w:rsid w:val="00362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D0E"/>
  </w:style>
  <w:style w:type="paragraph" w:styleId="TableofFigures">
    <w:name w:val="table of figures"/>
    <w:basedOn w:val="Normal"/>
    <w:next w:val="Normal"/>
    <w:semiHidden/>
    <w:rsid w:val="00362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D0E"/>
    <w:pPr>
      <w:numPr>
        <w:numId w:val="10"/>
      </w:numPr>
    </w:pPr>
  </w:style>
  <w:style w:type="character" w:customStyle="1" w:styleId="WingdingSymbols">
    <w:name w:val="Wingding Symbols"/>
    <w:rsid w:val="00362D0E"/>
    <w:rPr>
      <w:rFonts w:ascii="Wingdings" w:hAnsi="Wingdings"/>
    </w:rPr>
  </w:style>
  <w:style w:type="character" w:customStyle="1" w:styleId="HotSpot">
    <w:name w:val="HotSpot"/>
    <w:rsid w:val="00362D0E"/>
    <w:rPr>
      <w:color w:val="0033CC"/>
      <w:u w:val="none"/>
    </w:rPr>
  </w:style>
  <w:style w:type="paragraph" w:customStyle="1" w:styleId="BodyTextRight">
    <w:name w:val="Body Text Right"/>
    <w:basedOn w:val="BodyText"/>
    <w:rsid w:val="00362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D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D0E"/>
    <w:rPr>
      <w:sz w:val="32"/>
    </w:rPr>
  </w:style>
  <w:style w:type="paragraph" w:customStyle="1" w:styleId="HeadingProcedure">
    <w:name w:val="Heading Procedure"/>
    <w:basedOn w:val="HeadingBase"/>
    <w:next w:val="Normal"/>
    <w:rsid w:val="00362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D0E"/>
    <w:pPr>
      <w:spacing w:before="60" w:after="60"/>
    </w:pPr>
  </w:style>
  <w:style w:type="paragraph" w:styleId="ListContinue">
    <w:name w:val="List Continue"/>
    <w:basedOn w:val="List"/>
    <w:rsid w:val="00362D0E"/>
    <w:pPr>
      <w:ind w:firstLine="0"/>
    </w:pPr>
  </w:style>
  <w:style w:type="paragraph" w:customStyle="1" w:styleId="ListNote">
    <w:name w:val="List Note"/>
    <w:basedOn w:val="List"/>
    <w:rsid w:val="00362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D0E"/>
    <w:rPr>
      <w:rFonts w:ascii="Courier New" w:hAnsi="Courier New"/>
    </w:rPr>
  </w:style>
  <w:style w:type="paragraph" w:customStyle="1" w:styleId="NoteBullet">
    <w:name w:val="Note Bullet"/>
    <w:basedOn w:val="Note"/>
    <w:rsid w:val="00362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D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D0E"/>
    <w:rPr>
      <w:b/>
      <w:smallCaps/>
    </w:rPr>
  </w:style>
  <w:style w:type="paragraph" w:customStyle="1" w:styleId="TableListNumber">
    <w:name w:val="Table List Number"/>
    <w:basedOn w:val="ListNumber"/>
    <w:rsid w:val="00362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D0E"/>
    <w:pPr>
      <w:numPr>
        <w:numId w:val="8"/>
      </w:numPr>
    </w:pPr>
  </w:style>
  <w:style w:type="paragraph" w:customStyle="1" w:styleId="ListAlpha2">
    <w:name w:val="List Alpha 2"/>
    <w:basedOn w:val="List2"/>
    <w:rsid w:val="00362D0E"/>
    <w:pPr>
      <w:numPr>
        <w:numId w:val="7"/>
      </w:numPr>
    </w:pPr>
  </w:style>
  <w:style w:type="paragraph" w:styleId="List2">
    <w:name w:val="List 2"/>
    <w:basedOn w:val="BodyText"/>
    <w:rsid w:val="00362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D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D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D0E"/>
    <w:pPr>
      <w:numPr>
        <w:numId w:val="3"/>
      </w:numPr>
    </w:pPr>
  </w:style>
  <w:style w:type="paragraph" w:styleId="ListContinue2">
    <w:name w:val="List Continue 2"/>
    <w:basedOn w:val="List2"/>
    <w:rsid w:val="00362D0E"/>
    <w:pPr>
      <w:ind w:firstLine="0"/>
    </w:pPr>
  </w:style>
  <w:style w:type="paragraph" w:styleId="ListContinue3">
    <w:name w:val="List Continue 3"/>
    <w:basedOn w:val="List3"/>
    <w:rsid w:val="00362D0E"/>
    <w:pPr>
      <w:ind w:left="1021" w:firstLine="0"/>
    </w:pPr>
  </w:style>
  <w:style w:type="paragraph" w:styleId="ListContinue4">
    <w:name w:val="List Continue 4"/>
    <w:basedOn w:val="List4"/>
    <w:rsid w:val="00362D0E"/>
    <w:pPr>
      <w:ind w:firstLine="0"/>
    </w:pPr>
  </w:style>
  <w:style w:type="paragraph" w:styleId="ListContinue5">
    <w:name w:val="List Continue 5"/>
    <w:basedOn w:val="List5"/>
    <w:rsid w:val="00362D0E"/>
    <w:pPr>
      <w:ind w:firstLine="0"/>
    </w:pPr>
  </w:style>
  <w:style w:type="paragraph" w:styleId="ListNumber3">
    <w:name w:val="List Number 3"/>
    <w:basedOn w:val="List3"/>
    <w:rsid w:val="00362D0E"/>
    <w:pPr>
      <w:numPr>
        <w:numId w:val="4"/>
      </w:numPr>
    </w:pPr>
  </w:style>
  <w:style w:type="paragraph" w:styleId="ListNumber4">
    <w:name w:val="List Number 4"/>
    <w:basedOn w:val="List4"/>
    <w:rsid w:val="00362D0E"/>
    <w:pPr>
      <w:numPr>
        <w:numId w:val="5"/>
      </w:numPr>
    </w:pPr>
  </w:style>
  <w:style w:type="paragraph" w:styleId="ListNumber5">
    <w:name w:val="List Number 5"/>
    <w:basedOn w:val="List5"/>
    <w:rsid w:val="00362D0E"/>
    <w:pPr>
      <w:numPr>
        <w:numId w:val="6"/>
      </w:numPr>
    </w:pPr>
  </w:style>
  <w:style w:type="paragraph" w:styleId="BlockText">
    <w:name w:val="Block Text"/>
    <w:basedOn w:val="Normal"/>
    <w:rsid w:val="00362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D0E"/>
    <w:rPr>
      <w:sz w:val="16"/>
      <w:vertAlign w:val="superscript"/>
    </w:rPr>
  </w:style>
  <w:style w:type="character" w:customStyle="1" w:styleId="Symbols">
    <w:name w:val="Symbols"/>
    <w:basedOn w:val="DefaultParagraphFont"/>
    <w:rsid w:val="00362D0E"/>
    <w:rPr>
      <w:rFonts w:ascii="Symbol" w:hAnsi="Symbol"/>
    </w:rPr>
  </w:style>
  <w:style w:type="character" w:customStyle="1" w:styleId="MenuOptions">
    <w:name w:val="Menu Options"/>
    <w:basedOn w:val="DefaultParagraphFont"/>
    <w:rsid w:val="00362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D0E"/>
    <w:rPr>
      <w:b/>
    </w:rPr>
  </w:style>
  <w:style w:type="character" w:customStyle="1" w:styleId="Underlined">
    <w:name w:val="Underlined"/>
    <w:basedOn w:val="DefaultParagraphFont"/>
    <w:rsid w:val="00362D0E"/>
    <w:rPr>
      <w:u w:val="single"/>
    </w:rPr>
  </w:style>
  <w:style w:type="paragraph" w:customStyle="1" w:styleId="TableBodyTextRight">
    <w:name w:val="Table Body Text Right"/>
    <w:basedOn w:val="TableBodyText"/>
    <w:rsid w:val="00362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D0E"/>
    <w:rPr>
      <w:sz w:val="18"/>
    </w:rPr>
  </w:style>
  <w:style w:type="paragraph" w:customStyle="1" w:styleId="BodySmallRight">
    <w:name w:val="Body Small Right"/>
    <w:basedOn w:val="BodyTextRight"/>
    <w:rsid w:val="00362D0E"/>
    <w:rPr>
      <w:sz w:val="18"/>
      <w:szCs w:val="18"/>
    </w:rPr>
  </w:style>
  <w:style w:type="paragraph" w:customStyle="1" w:styleId="MarginEdition">
    <w:name w:val="Margin Edition"/>
    <w:basedOn w:val="MarginNote"/>
    <w:rsid w:val="00362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D0E"/>
    <w:rPr>
      <w:sz w:val="2"/>
      <w:szCs w:val="2"/>
    </w:rPr>
  </w:style>
  <w:style w:type="character" w:customStyle="1" w:styleId="Small">
    <w:name w:val="Small"/>
    <w:basedOn w:val="DefaultParagraphFont"/>
    <w:rsid w:val="00362D0E"/>
    <w:rPr>
      <w:sz w:val="16"/>
    </w:rPr>
  </w:style>
  <w:style w:type="paragraph" w:customStyle="1" w:styleId="WideTable">
    <w:name w:val="Wide Table"/>
    <w:basedOn w:val="Normal"/>
    <w:rsid w:val="00362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D0E"/>
  </w:style>
  <w:style w:type="paragraph" w:styleId="Quote">
    <w:name w:val="Quote"/>
    <w:basedOn w:val="Heading1"/>
    <w:link w:val="QuoteChar"/>
    <w:qFormat/>
    <w:rsid w:val="00362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D0E"/>
    <w:pPr>
      <w:pageBreakBefore/>
    </w:pPr>
  </w:style>
  <w:style w:type="paragraph" w:customStyle="1" w:styleId="Border">
    <w:name w:val="Border"/>
    <w:basedOn w:val="Normal"/>
    <w:qFormat/>
    <w:rsid w:val="00362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D0E"/>
    <w:rPr>
      <w:u w:val="single"/>
    </w:rPr>
  </w:style>
  <w:style w:type="character" w:customStyle="1" w:styleId="BoldandItalics">
    <w:name w:val="Bold and Italics"/>
    <w:qFormat/>
    <w:rsid w:val="00362D0E"/>
    <w:rPr>
      <w:b/>
      <w:i/>
      <w:u w:val="none"/>
    </w:rPr>
  </w:style>
  <w:style w:type="paragraph" w:styleId="BalloonText">
    <w:name w:val="Balloon Text"/>
    <w:basedOn w:val="Normal"/>
    <w:link w:val="BalloonTextChar"/>
    <w:rsid w:val="00362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D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D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363</Words>
  <Characters>2227</Characters>
  <Application>Microsoft Office Word</Application>
  <DocSecurity>0</DocSecurity>
  <Lines>114</Lines>
  <Paragraphs>86</Paragraphs>
  <ScaleCrop>false</ScaleCrop>
  <Company>Author-it Software Corporation Ltd.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AHC42216 Certificate IV in Shearing Contracting</dc:title>
  <dc:subject>Approved</dc:subject>
  <dc:creator>AgriFood Skills Australia</dc:creator>
  <cp:keywords>Release 2</cp:keywords>
  <dc:description>Review Date: 12 April 2008</dc:description>
  <cp:lastModifiedBy>TPCMS</cp:lastModifiedBy>
  <cp:revision>3</cp:revision>
  <dcterms:created xsi:type="dcterms:W3CDTF">2016-09-14T15:41:07Z</dcterms:created>
  <dcterms:modified xsi:type="dcterms:W3CDTF">2016-09-13T02:56:00Z</dcterms:modified>
</cp:coreProperties>
</file>